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A54106" w:rsidRDefault="00A54106" w:rsidP="008050B4">
      <w:pPr>
        <w:spacing w:after="0" w:line="240" w:lineRule="auto"/>
        <w:jc w:val="center"/>
        <w:rPr>
          <w:rFonts w:ascii="Arial Black" w:hAnsi="Arial Black" w:cs="Arial"/>
          <w:sz w:val="28"/>
        </w:rPr>
      </w:pPr>
    </w:p>
    <w:p w:rsidR="009B51E0" w:rsidRDefault="009B51E0" w:rsidP="008050B4">
      <w:pPr>
        <w:spacing w:after="0" w:line="240" w:lineRule="auto"/>
        <w:jc w:val="center"/>
        <w:rPr>
          <w:rFonts w:ascii="Arial Black" w:hAnsi="Arial Black" w:cs="Arial"/>
          <w:sz w:val="28"/>
        </w:rPr>
      </w:pPr>
    </w:p>
    <w:p w:rsidR="00A54106" w:rsidRPr="00A54106" w:rsidRDefault="007F7EA3" w:rsidP="008050B4">
      <w:pPr>
        <w:spacing w:after="0" w:line="240" w:lineRule="auto"/>
        <w:jc w:val="center"/>
        <w:rPr>
          <w:rFonts w:ascii="Arial Black" w:hAnsi="Arial Black" w:cs="Arial"/>
          <w:sz w:val="44"/>
        </w:rPr>
      </w:pPr>
      <w:r w:rsidRPr="00A54106">
        <w:rPr>
          <w:rFonts w:ascii="Arial Black" w:hAnsi="Arial Black" w:cs="Arial"/>
          <w:sz w:val="44"/>
        </w:rPr>
        <w:t>PLÁN ROZVOJA</w:t>
      </w:r>
      <w:r w:rsidR="00A54106" w:rsidRPr="00A54106">
        <w:rPr>
          <w:rFonts w:ascii="Arial Black" w:hAnsi="Arial Black" w:cs="Arial"/>
          <w:sz w:val="44"/>
        </w:rPr>
        <w:t xml:space="preserve"> </w:t>
      </w:r>
      <w:r w:rsidRPr="00A54106">
        <w:rPr>
          <w:rFonts w:ascii="Arial Black" w:hAnsi="Arial Black" w:cs="Arial"/>
          <w:sz w:val="44"/>
        </w:rPr>
        <w:t>OBC</w:t>
      </w:r>
      <w:r w:rsidR="00EC207F" w:rsidRPr="00A54106">
        <w:rPr>
          <w:rFonts w:ascii="Arial Black" w:hAnsi="Arial Black" w:cs="Arial"/>
          <w:sz w:val="44"/>
        </w:rPr>
        <w:t xml:space="preserve">Í </w:t>
      </w:r>
    </w:p>
    <w:p w:rsidR="00EE3E3D" w:rsidRDefault="00EE3E3D" w:rsidP="008050B4">
      <w:pPr>
        <w:spacing w:after="0" w:line="240" w:lineRule="auto"/>
        <w:jc w:val="center"/>
        <w:rPr>
          <w:rFonts w:ascii="Arial Black" w:hAnsi="Arial Black" w:cs="Arial"/>
          <w:sz w:val="44"/>
        </w:rPr>
      </w:pPr>
      <w:r>
        <w:rPr>
          <w:rFonts w:ascii="Arial Black" w:hAnsi="Arial Black" w:cs="Arial"/>
          <w:sz w:val="44"/>
        </w:rPr>
        <w:t xml:space="preserve">LUKAVICA, NIŽNÁ VOĽA, </w:t>
      </w:r>
    </w:p>
    <w:p w:rsidR="00796E8D" w:rsidRPr="009B51E0" w:rsidRDefault="00EE3E3D" w:rsidP="008050B4">
      <w:pPr>
        <w:spacing w:after="0" w:line="240" w:lineRule="auto"/>
        <w:jc w:val="center"/>
        <w:rPr>
          <w:rFonts w:ascii="Arial Black" w:hAnsi="Arial Black" w:cs="Arial"/>
          <w:sz w:val="40"/>
        </w:rPr>
      </w:pPr>
      <w:r>
        <w:rPr>
          <w:rFonts w:ascii="Arial Black" w:hAnsi="Arial Black" w:cs="Arial"/>
          <w:sz w:val="44"/>
        </w:rPr>
        <w:t>REŠOV, VYŠNÁ VOĽA</w:t>
      </w:r>
    </w:p>
    <w:p w:rsidR="007F7EA3" w:rsidRDefault="007F7EA3"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Pr="009B51E0" w:rsidRDefault="009B51E0" w:rsidP="009B51E0">
      <w:pPr>
        <w:spacing w:after="0" w:line="240" w:lineRule="auto"/>
        <w:jc w:val="center"/>
        <w:rPr>
          <w:rFonts w:ascii="Arial Black" w:hAnsi="Arial Black" w:cs="Arial"/>
          <w:sz w:val="28"/>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9B51E0" w:rsidRDefault="009B51E0" w:rsidP="007F7EA3">
      <w:pPr>
        <w:spacing w:after="0" w:line="240" w:lineRule="auto"/>
        <w:rPr>
          <w:rFonts w:ascii="Arial" w:hAnsi="Arial" w:cs="Arial"/>
          <w:sz w:val="20"/>
        </w:rPr>
      </w:pPr>
    </w:p>
    <w:p w:rsidR="00A54106" w:rsidRDefault="00A54106" w:rsidP="007F7EA3">
      <w:pPr>
        <w:spacing w:after="0" w:line="240" w:lineRule="auto"/>
        <w:rPr>
          <w:rFonts w:ascii="Arial" w:hAnsi="Arial" w:cs="Arial"/>
          <w:sz w:val="20"/>
        </w:rPr>
      </w:pPr>
    </w:p>
    <w:p w:rsidR="00A54106" w:rsidRDefault="00A54106" w:rsidP="007F7EA3">
      <w:pPr>
        <w:spacing w:after="0" w:line="240" w:lineRule="auto"/>
        <w:rPr>
          <w:rFonts w:ascii="Arial" w:hAnsi="Arial" w:cs="Arial"/>
          <w:sz w:val="20"/>
        </w:rPr>
      </w:pPr>
    </w:p>
    <w:p w:rsidR="00A54106" w:rsidRDefault="00A54106"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351C8E">
      <w:pPr>
        <w:spacing w:after="0" w:line="240" w:lineRule="auto"/>
        <w:jc w:val="center"/>
        <w:rPr>
          <w:rFonts w:ascii="Arial" w:hAnsi="Arial" w:cs="Arial"/>
          <w:b/>
          <w:sz w:val="20"/>
          <w:szCs w:val="28"/>
        </w:rPr>
      </w:pPr>
    </w:p>
    <w:p w:rsidR="00351C8E" w:rsidRDefault="00351C8E" w:rsidP="00351C8E">
      <w:pPr>
        <w:spacing w:after="0" w:line="240" w:lineRule="auto"/>
        <w:jc w:val="center"/>
        <w:rPr>
          <w:rFonts w:ascii="Arial" w:hAnsi="Arial" w:cs="Arial"/>
          <w:b/>
          <w:sz w:val="20"/>
          <w:szCs w:val="28"/>
        </w:rPr>
      </w:pPr>
      <w:r>
        <w:rPr>
          <w:noProof/>
          <w:lang w:eastAsia="sk-SK"/>
        </w:rPr>
        <w:drawing>
          <wp:anchor distT="0" distB="0" distL="114300" distR="114300" simplePos="0" relativeHeight="251659264" behindDoc="1" locked="0" layoutInCell="1" allowOverlap="1" wp14:anchorId="2BB8D216" wp14:editId="6C60730D">
            <wp:simplePos x="0" y="0"/>
            <wp:positionH relativeFrom="column">
              <wp:posOffset>2119630</wp:posOffset>
            </wp:positionH>
            <wp:positionV relativeFrom="paragraph">
              <wp:posOffset>107315</wp:posOffset>
            </wp:positionV>
            <wp:extent cx="1343025" cy="248920"/>
            <wp:effectExtent l="0" t="0" r="9525" b="0"/>
            <wp:wrapTight wrapText="bothSides">
              <wp:wrapPolygon edited="0">
                <wp:start x="0" y="0"/>
                <wp:lineTo x="0" y="19837"/>
                <wp:lineTo x="21447" y="19837"/>
                <wp:lineTo x="21447"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du_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248920"/>
                    </a:xfrm>
                    <a:prstGeom prst="rect">
                      <a:avLst/>
                    </a:prstGeom>
                  </pic:spPr>
                </pic:pic>
              </a:graphicData>
            </a:graphic>
            <wp14:sizeRelH relativeFrom="page">
              <wp14:pctWidth>0</wp14:pctWidth>
            </wp14:sizeRelH>
            <wp14:sizeRelV relativeFrom="page">
              <wp14:pctHeight>0</wp14:pctHeight>
            </wp14:sizeRelV>
          </wp:anchor>
        </w:drawing>
      </w:r>
    </w:p>
    <w:p w:rsidR="00351C8E" w:rsidRPr="004C70AF" w:rsidRDefault="00351C8E" w:rsidP="00351C8E">
      <w:pPr>
        <w:spacing w:after="0" w:line="240" w:lineRule="auto"/>
        <w:jc w:val="center"/>
        <w:rPr>
          <w:rFonts w:ascii="Arial" w:hAnsi="Arial" w:cs="Arial"/>
          <w:b/>
          <w:sz w:val="40"/>
          <w:szCs w:val="40"/>
        </w:rPr>
      </w:pPr>
      <w:r>
        <w:rPr>
          <w:rFonts w:ascii="Arial" w:hAnsi="Arial" w:cs="Arial"/>
          <w:b/>
          <w:sz w:val="52"/>
          <w:szCs w:val="52"/>
        </w:rPr>
        <w:t xml:space="preserve">                   </w:t>
      </w:r>
      <w:r w:rsidRPr="004C70AF">
        <w:rPr>
          <w:rFonts w:ascii="Arial" w:hAnsi="Arial" w:cs="Arial"/>
          <w:b/>
          <w:sz w:val="36"/>
          <w:szCs w:val="40"/>
        </w:rPr>
        <w:t>©</w:t>
      </w:r>
      <w:r w:rsidRPr="004C70AF">
        <w:rPr>
          <w:rFonts w:ascii="Arial" w:hAnsi="Arial" w:cs="Arial"/>
          <w:b/>
          <w:sz w:val="40"/>
          <w:szCs w:val="40"/>
        </w:rPr>
        <w:t xml:space="preserve"> </w:t>
      </w:r>
    </w:p>
    <w:p w:rsidR="00351C8E" w:rsidRDefault="00351C8E" w:rsidP="00351C8E">
      <w:pPr>
        <w:spacing w:after="0" w:line="240" w:lineRule="auto"/>
        <w:jc w:val="center"/>
        <w:rPr>
          <w:rFonts w:ascii="Arial" w:hAnsi="Arial" w:cs="Arial"/>
          <w:b/>
          <w:sz w:val="20"/>
          <w:szCs w:val="28"/>
        </w:rPr>
      </w:pPr>
      <w:r w:rsidRPr="00122CCB">
        <w:rPr>
          <w:rFonts w:ascii="Arial" w:hAnsi="Arial" w:cs="Arial"/>
          <w:b/>
          <w:sz w:val="20"/>
          <w:szCs w:val="28"/>
        </w:rPr>
        <w:t xml:space="preserve">Plán rozvoja </w:t>
      </w:r>
      <w:r>
        <w:rPr>
          <w:rFonts w:ascii="Arial" w:hAnsi="Arial" w:cs="Arial"/>
          <w:b/>
          <w:sz w:val="20"/>
          <w:szCs w:val="28"/>
        </w:rPr>
        <w:t xml:space="preserve">obcí </w:t>
      </w:r>
      <w:r w:rsidR="00EE3E3D">
        <w:rPr>
          <w:rFonts w:ascii="Arial" w:hAnsi="Arial" w:cs="Arial"/>
          <w:b/>
          <w:sz w:val="20"/>
          <w:szCs w:val="28"/>
        </w:rPr>
        <w:t>Lukavica, Nižná Voľa, Rešov, Vyšná Voľa</w:t>
      </w:r>
      <w:r w:rsidRPr="00122CCB">
        <w:rPr>
          <w:rFonts w:ascii="Arial" w:hAnsi="Arial" w:cs="Arial"/>
          <w:b/>
          <w:sz w:val="20"/>
          <w:szCs w:val="28"/>
        </w:rPr>
        <w:t xml:space="preserve"> je vlastníctvom, imaním </w:t>
      </w:r>
    </w:p>
    <w:p w:rsidR="00351C8E" w:rsidRPr="00122CCB" w:rsidRDefault="00351C8E" w:rsidP="00351C8E">
      <w:pPr>
        <w:spacing w:after="0" w:line="240" w:lineRule="auto"/>
        <w:jc w:val="center"/>
        <w:rPr>
          <w:rFonts w:ascii="Arial" w:hAnsi="Arial" w:cs="Arial"/>
          <w:b/>
          <w:sz w:val="20"/>
          <w:szCs w:val="28"/>
        </w:rPr>
      </w:pPr>
      <w:r>
        <w:rPr>
          <w:rFonts w:ascii="Arial" w:hAnsi="Arial" w:cs="Arial"/>
          <w:b/>
          <w:sz w:val="20"/>
          <w:szCs w:val="28"/>
        </w:rPr>
        <w:t xml:space="preserve">obcí </w:t>
      </w:r>
      <w:r w:rsidR="00EE3E3D">
        <w:rPr>
          <w:rFonts w:ascii="Arial" w:hAnsi="Arial" w:cs="Arial"/>
          <w:b/>
          <w:sz w:val="20"/>
          <w:szCs w:val="28"/>
        </w:rPr>
        <w:t>Lukavica, Nižná Voľa, Rešov, Vyšná Voľa</w:t>
      </w:r>
      <w:r w:rsidRPr="00122CCB">
        <w:rPr>
          <w:rFonts w:ascii="Arial" w:hAnsi="Arial" w:cs="Arial"/>
          <w:b/>
          <w:sz w:val="20"/>
          <w:szCs w:val="28"/>
        </w:rPr>
        <w:t>.</w:t>
      </w:r>
    </w:p>
    <w:p w:rsidR="00964783" w:rsidRDefault="00351C8E" w:rsidP="00351C8E">
      <w:pPr>
        <w:spacing w:after="0" w:line="240" w:lineRule="auto"/>
        <w:jc w:val="center"/>
        <w:rPr>
          <w:rFonts w:ascii="Arial" w:hAnsi="Arial" w:cs="Arial"/>
          <w:b/>
          <w:sz w:val="20"/>
          <w:szCs w:val="28"/>
        </w:rPr>
      </w:pPr>
      <w:r w:rsidRPr="00122CCB">
        <w:rPr>
          <w:rFonts w:ascii="Arial" w:hAnsi="Arial" w:cs="Arial"/>
          <w:b/>
          <w:sz w:val="20"/>
          <w:szCs w:val="28"/>
        </w:rPr>
        <w:t xml:space="preserve">Plán rozvoja </w:t>
      </w:r>
      <w:r>
        <w:rPr>
          <w:rFonts w:ascii="Arial" w:hAnsi="Arial" w:cs="Arial"/>
          <w:b/>
          <w:sz w:val="20"/>
          <w:szCs w:val="28"/>
        </w:rPr>
        <w:t xml:space="preserve">obcí </w:t>
      </w:r>
      <w:r w:rsidR="00EE3E3D">
        <w:rPr>
          <w:rFonts w:ascii="Arial" w:hAnsi="Arial" w:cs="Arial"/>
          <w:b/>
          <w:sz w:val="20"/>
          <w:szCs w:val="28"/>
        </w:rPr>
        <w:t>Lukavica, Nižná Voľa, Rešov, Vyšná Voľa</w:t>
      </w:r>
    </w:p>
    <w:p w:rsidR="00351C8E" w:rsidRPr="00122CCB" w:rsidRDefault="00351C8E" w:rsidP="00351C8E">
      <w:pPr>
        <w:spacing w:after="0" w:line="240" w:lineRule="auto"/>
        <w:jc w:val="center"/>
        <w:rPr>
          <w:rFonts w:ascii="Arial" w:hAnsi="Arial" w:cs="Arial"/>
          <w:b/>
          <w:sz w:val="20"/>
          <w:szCs w:val="28"/>
        </w:rPr>
      </w:pPr>
      <w:r w:rsidRPr="00122CCB">
        <w:rPr>
          <w:rFonts w:ascii="Arial" w:hAnsi="Arial" w:cs="Arial"/>
          <w:b/>
          <w:sz w:val="20"/>
          <w:szCs w:val="28"/>
        </w:rPr>
        <w:t xml:space="preserve">je autorským dielom </w:t>
      </w:r>
      <w:r>
        <w:rPr>
          <w:rFonts w:ascii="Arial" w:hAnsi="Arial" w:cs="Arial"/>
          <w:b/>
          <w:sz w:val="20"/>
          <w:szCs w:val="28"/>
        </w:rPr>
        <w:t>združenia</w:t>
      </w:r>
      <w:r w:rsidRPr="00122CCB">
        <w:rPr>
          <w:rFonts w:ascii="Arial" w:hAnsi="Arial" w:cs="Arial"/>
          <w:b/>
          <w:sz w:val="20"/>
          <w:szCs w:val="28"/>
        </w:rPr>
        <w:t xml:space="preserve"> </w:t>
      </w:r>
      <w:proofErr w:type="spellStart"/>
      <w:r>
        <w:rPr>
          <w:rFonts w:ascii="Arial" w:hAnsi="Arial" w:cs="Arial"/>
          <w:b/>
          <w:sz w:val="20"/>
          <w:szCs w:val="28"/>
        </w:rPr>
        <w:t>slovedu</w:t>
      </w:r>
      <w:proofErr w:type="spellEnd"/>
      <w:r>
        <w:rPr>
          <w:rFonts w:ascii="Arial" w:hAnsi="Arial" w:cs="Arial"/>
          <w:b/>
          <w:sz w:val="20"/>
          <w:szCs w:val="28"/>
        </w:rPr>
        <w:t xml:space="preserve">, </w:t>
      </w:r>
      <w:proofErr w:type="spellStart"/>
      <w:r>
        <w:rPr>
          <w:rFonts w:ascii="Arial" w:hAnsi="Arial" w:cs="Arial"/>
          <w:b/>
          <w:sz w:val="20"/>
          <w:szCs w:val="28"/>
        </w:rPr>
        <w:t>o.z</w:t>
      </w:r>
      <w:proofErr w:type="spellEnd"/>
      <w:r w:rsidRPr="00122CCB">
        <w:rPr>
          <w:rFonts w:ascii="Arial" w:hAnsi="Arial" w:cs="Arial"/>
          <w:b/>
          <w:sz w:val="20"/>
          <w:szCs w:val="28"/>
        </w:rPr>
        <w:t xml:space="preserve">. </w:t>
      </w:r>
    </w:p>
    <w:p w:rsidR="00351C8E" w:rsidRPr="00122CCB" w:rsidRDefault="00351C8E" w:rsidP="00351C8E">
      <w:pPr>
        <w:spacing w:after="0" w:line="240" w:lineRule="auto"/>
        <w:jc w:val="center"/>
        <w:rPr>
          <w:rFonts w:ascii="Arial" w:hAnsi="Arial" w:cs="Arial"/>
          <w:b/>
          <w:sz w:val="20"/>
          <w:szCs w:val="28"/>
        </w:rPr>
      </w:pPr>
      <w:r w:rsidRPr="00122CCB">
        <w:rPr>
          <w:rFonts w:ascii="Arial" w:hAnsi="Arial" w:cs="Arial"/>
          <w:b/>
          <w:sz w:val="20"/>
          <w:szCs w:val="28"/>
        </w:rPr>
        <w:t xml:space="preserve">Autorské práva na systém, formu a obsah spracovania a zoradenia jednotlivých informácií sú vyhradené pre spracovateľa projektu – </w:t>
      </w:r>
      <w:r>
        <w:rPr>
          <w:rFonts w:ascii="Arial" w:hAnsi="Arial" w:cs="Arial"/>
          <w:b/>
          <w:sz w:val="20"/>
          <w:szCs w:val="28"/>
        </w:rPr>
        <w:t>združenie</w:t>
      </w:r>
      <w:r w:rsidRPr="00122CCB">
        <w:rPr>
          <w:rFonts w:ascii="Arial" w:hAnsi="Arial" w:cs="Arial"/>
          <w:b/>
          <w:sz w:val="20"/>
          <w:szCs w:val="28"/>
        </w:rPr>
        <w:t xml:space="preserve"> </w:t>
      </w:r>
      <w:proofErr w:type="spellStart"/>
      <w:r>
        <w:rPr>
          <w:rFonts w:ascii="Arial" w:hAnsi="Arial" w:cs="Arial"/>
          <w:b/>
          <w:sz w:val="20"/>
          <w:szCs w:val="28"/>
        </w:rPr>
        <w:t>slovedu</w:t>
      </w:r>
      <w:proofErr w:type="spellEnd"/>
      <w:r>
        <w:rPr>
          <w:rFonts w:ascii="Arial" w:hAnsi="Arial" w:cs="Arial"/>
          <w:b/>
          <w:sz w:val="20"/>
          <w:szCs w:val="28"/>
        </w:rPr>
        <w:t xml:space="preserve">, </w:t>
      </w:r>
      <w:proofErr w:type="spellStart"/>
      <w:r>
        <w:rPr>
          <w:rFonts w:ascii="Arial" w:hAnsi="Arial" w:cs="Arial"/>
          <w:b/>
          <w:sz w:val="20"/>
          <w:szCs w:val="28"/>
        </w:rPr>
        <w:t>o.z</w:t>
      </w:r>
      <w:proofErr w:type="spellEnd"/>
      <w:r>
        <w:rPr>
          <w:rFonts w:ascii="Arial" w:hAnsi="Arial" w:cs="Arial"/>
          <w:b/>
          <w:sz w:val="20"/>
          <w:szCs w:val="28"/>
        </w:rPr>
        <w:t>.</w:t>
      </w:r>
      <w:r w:rsidRPr="00122CCB">
        <w:rPr>
          <w:rFonts w:ascii="Arial" w:hAnsi="Arial" w:cs="Arial"/>
          <w:b/>
          <w:sz w:val="20"/>
          <w:szCs w:val="28"/>
        </w:rPr>
        <w:t xml:space="preserve"> a sú je</w:t>
      </w:r>
      <w:r>
        <w:rPr>
          <w:rFonts w:ascii="Arial" w:hAnsi="Arial" w:cs="Arial"/>
          <w:b/>
          <w:sz w:val="20"/>
          <w:szCs w:val="28"/>
        </w:rPr>
        <w:t>ho</w:t>
      </w:r>
      <w:r w:rsidRPr="00122CCB">
        <w:rPr>
          <w:rFonts w:ascii="Arial" w:hAnsi="Arial" w:cs="Arial"/>
          <w:b/>
          <w:sz w:val="20"/>
          <w:szCs w:val="28"/>
        </w:rPr>
        <w:t xml:space="preserve"> vlastníctvom. </w:t>
      </w:r>
    </w:p>
    <w:p w:rsidR="00351C8E" w:rsidRPr="00122CCB" w:rsidRDefault="00351C8E" w:rsidP="00351C8E">
      <w:pPr>
        <w:spacing w:after="0" w:line="240" w:lineRule="auto"/>
        <w:jc w:val="center"/>
        <w:rPr>
          <w:rFonts w:ascii="Arial" w:hAnsi="Arial" w:cs="Arial"/>
          <w:b/>
          <w:sz w:val="20"/>
          <w:szCs w:val="28"/>
        </w:rPr>
      </w:pPr>
      <w:r w:rsidRPr="00122CCB">
        <w:rPr>
          <w:rFonts w:ascii="Arial" w:hAnsi="Arial" w:cs="Arial"/>
          <w:b/>
          <w:sz w:val="20"/>
          <w:szCs w:val="28"/>
        </w:rPr>
        <w:t xml:space="preserve">Akékoľvek zneužitie autorského práva fyzickou alebo právnickou osobou, kopírovanie celku, alebo jeho </w:t>
      </w:r>
      <w:r>
        <w:rPr>
          <w:rFonts w:ascii="Arial" w:hAnsi="Arial" w:cs="Arial"/>
          <w:b/>
          <w:sz w:val="20"/>
          <w:szCs w:val="28"/>
        </w:rPr>
        <w:t xml:space="preserve">jednotlivých </w:t>
      </w:r>
      <w:r w:rsidRPr="00122CCB">
        <w:rPr>
          <w:rFonts w:ascii="Arial" w:hAnsi="Arial" w:cs="Arial"/>
          <w:b/>
          <w:sz w:val="20"/>
          <w:szCs w:val="28"/>
        </w:rPr>
        <w:t>častí, alebo iné zneužitie má za následok trestnoprávnu zodpovednosť!</w:t>
      </w:r>
    </w:p>
    <w:p w:rsidR="00351C8E" w:rsidRDefault="00351C8E" w:rsidP="00351C8E">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4C0E1B" w:rsidRDefault="004C0E1B"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51C8E" w:rsidRDefault="00351C8E" w:rsidP="007F7EA3">
      <w:pPr>
        <w:spacing w:after="0" w:line="240" w:lineRule="auto"/>
        <w:rPr>
          <w:rFonts w:ascii="Arial" w:hAnsi="Arial" w:cs="Arial"/>
          <w:sz w:val="20"/>
        </w:rPr>
      </w:pPr>
    </w:p>
    <w:p w:rsidR="00317498" w:rsidRDefault="00317498" w:rsidP="007F7EA3">
      <w:pPr>
        <w:spacing w:after="0" w:line="240" w:lineRule="auto"/>
        <w:rPr>
          <w:rFonts w:ascii="Arial" w:hAnsi="Arial" w:cs="Arial"/>
          <w:sz w:val="20"/>
        </w:rPr>
      </w:pPr>
    </w:p>
    <w:p w:rsidR="007F7EA3" w:rsidRPr="007F7EA3" w:rsidRDefault="007F7EA3" w:rsidP="007F7EA3">
      <w:pPr>
        <w:spacing w:after="0" w:line="240" w:lineRule="auto"/>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7F7EA3" w:rsidRPr="007F7EA3" w:rsidTr="00EA5762">
        <w:tc>
          <w:tcPr>
            <w:tcW w:w="3402" w:type="dxa"/>
          </w:tcPr>
          <w:p w:rsidR="004C0E1B" w:rsidRDefault="004C0E1B" w:rsidP="00EA5762">
            <w:pPr>
              <w:spacing w:after="0" w:line="240" w:lineRule="auto"/>
              <w:jc w:val="both"/>
              <w:rPr>
                <w:rFonts w:ascii="Arial" w:hAnsi="Arial" w:cs="Arial"/>
                <w:b/>
                <w:sz w:val="20"/>
                <w:szCs w:val="20"/>
              </w:rPr>
            </w:pPr>
          </w:p>
          <w:p w:rsidR="007F7EA3" w:rsidRPr="007F7EA3" w:rsidRDefault="007F7EA3" w:rsidP="00EA5762">
            <w:pPr>
              <w:spacing w:after="0" w:line="240" w:lineRule="auto"/>
              <w:jc w:val="both"/>
              <w:rPr>
                <w:rFonts w:ascii="Arial" w:hAnsi="Arial" w:cs="Arial"/>
                <w:b/>
                <w:sz w:val="20"/>
                <w:szCs w:val="20"/>
              </w:rPr>
            </w:pPr>
            <w:r w:rsidRPr="007F7EA3">
              <w:rPr>
                <w:rFonts w:ascii="Arial" w:hAnsi="Arial" w:cs="Arial"/>
                <w:b/>
                <w:sz w:val="20"/>
                <w:szCs w:val="20"/>
              </w:rPr>
              <w:t>Názov:</w:t>
            </w:r>
          </w:p>
        </w:tc>
        <w:tc>
          <w:tcPr>
            <w:tcW w:w="5670" w:type="dxa"/>
          </w:tcPr>
          <w:p w:rsidR="004C0E1B" w:rsidRDefault="004C0E1B" w:rsidP="00964783">
            <w:pPr>
              <w:spacing w:after="0" w:line="240" w:lineRule="auto"/>
              <w:rPr>
                <w:rFonts w:ascii="Arial" w:hAnsi="Arial" w:cs="Arial"/>
                <w:b/>
                <w:szCs w:val="20"/>
              </w:rPr>
            </w:pPr>
          </w:p>
          <w:p w:rsidR="007F7EA3" w:rsidRDefault="007F7EA3" w:rsidP="00964783">
            <w:pPr>
              <w:spacing w:after="0" w:line="240" w:lineRule="auto"/>
              <w:rPr>
                <w:rFonts w:ascii="Arial" w:hAnsi="Arial" w:cs="Arial"/>
                <w:b/>
                <w:szCs w:val="20"/>
              </w:rPr>
            </w:pPr>
            <w:r w:rsidRPr="004C0E1B">
              <w:rPr>
                <w:rFonts w:ascii="Arial" w:hAnsi="Arial" w:cs="Arial"/>
                <w:b/>
                <w:szCs w:val="20"/>
              </w:rPr>
              <w:t xml:space="preserve">Program rozvoja  </w:t>
            </w:r>
            <w:r w:rsidR="00EC207F" w:rsidRPr="004C0E1B">
              <w:rPr>
                <w:rFonts w:ascii="Arial" w:hAnsi="Arial" w:cs="Arial"/>
                <w:b/>
                <w:szCs w:val="20"/>
              </w:rPr>
              <w:t xml:space="preserve">obcí </w:t>
            </w:r>
            <w:r w:rsidR="00EE3E3D" w:rsidRPr="00EE3E3D">
              <w:rPr>
                <w:rFonts w:ascii="Arial" w:hAnsi="Arial" w:cs="Arial"/>
                <w:b/>
                <w:szCs w:val="28"/>
              </w:rPr>
              <w:t xml:space="preserve">Lukavica, Nižná Voľa, Rešov, Vyšná Voľa </w:t>
            </w:r>
            <w:r w:rsidRPr="004C0E1B">
              <w:rPr>
                <w:rFonts w:ascii="Arial" w:hAnsi="Arial" w:cs="Arial"/>
                <w:b/>
                <w:szCs w:val="20"/>
              </w:rPr>
              <w:t xml:space="preserve">na roky </w:t>
            </w:r>
            <w:r w:rsidR="00EC207F" w:rsidRPr="004C0E1B">
              <w:rPr>
                <w:rFonts w:ascii="Arial" w:hAnsi="Arial" w:cs="Arial"/>
                <w:b/>
                <w:szCs w:val="20"/>
              </w:rPr>
              <w:t xml:space="preserve">2015 </w:t>
            </w:r>
            <w:r w:rsidR="004C0E1B">
              <w:rPr>
                <w:rFonts w:ascii="Arial" w:hAnsi="Arial" w:cs="Arial"/>
                <w:b/>
                <w:szCs w:val="20"/>
              </w:rPr>
              <w:t>–</w:t>
            </w:r>
            <w:r w:rsidR="00EC207F" w:rsidRPr="004C0E1B">
              <w:rPr>
                <w:rFonts w:ascii="Arial" w:hAnsi="Arial" w:cs="Arial"/>
                <w:b/>
                <w:szCs w:val="20"/>
              </w:rPr>
              <w:t xml:space="preserve"> 202</w:t>
            </w:r>
            <w:r w:rsidR="00612C29">
              <w:rPr>
                <w:rFonts w:ascii="Arial" w:hAnsi="Arial" w:cs="Arial"/>
                <w:b/>
                <w:szCs w:val="20"/>
              </w:rPr>
              <w:t>2</w:t>
            </w:r>
          </w:p>
          <w:p w:rsidR="004C0E1B" w:rsidRPr="007F7EA3" w:rsidRDefault="004C0E1B" w:rsidP="00964783">
            <w:pPr>
              <w:spacing w:after="0" w:line="240" w:lineRule="auto"/>
              <w:rPr>
                <w:rFonts w:ascii="Arial" w:hAnsi="Arial" w:cs="Arial"/>
                <w:sz w:val="20"/>
                <w:szCs w:val="20"/>
              </w:rPr>
            </w:pPr>
          </w:p>
        </w:tc>
      </w:tr>
      <w:tr w:rsidR="007F7EA3" w:rsidRPr="007F7EA3" w:rsidTr="00EA5762">
        <w:tc>
          <w:tcPr>
            <w:tcW w:w="3402" w:type="dxa"/>
          </w:tcPr>
          <w:p w:rsidR="007F7EA3" w:rsidRPr="007F7EA3" w:rsidRDefault="007F7EA3" w:rsidP="00EA5762">
            <w:pPr>
              <w:spacing w:after="0" w:line="240" w:lineRule="auto"/>
              <w:jc w:val="both"/>
              <w:rPr>
                <w:rFonts w:ascii="Arial" w:hAnsi="Arial" w:cs="Arial"/>
                <w:b/>
                <w:sz w:val="20"/>
                <w:szCs w:val="20"/>
              </w:rPr>
            </w:pPr>
            <w:r w:rsidRPr="007F7EA3">
              <w:rPr>
                <w:rFonts w:ascii="Arial" w:hAnsi="Arial" w:cs="Arial"/>
                <w:b/>
                <w:sz w:val="20"/>
                <w:szCs w:val="20"/>
              </w:rPr>
              <w:t xml:space="preserve">Územné vymedzenie : </w:t>
            </w:r>
          </w:p>
        </w:tc>
        <w:tc>
          <w:tcPr>
            <w:tcW w:w="5670" w:type="dxa"/>
          </w:tcPr>
          <w:p w:rsidR="009B51E0" w:rsidRDefault="00964783" w:rsidP="00EA5762">
            <w:pPr>
              <w:spacing w:after="0" w:line="240" w:lineRule="auto"/>
              <w:jc w:val="both"/>
              <w:rPr>
                <w:rFonts w:ascii="Arial" w:hAnsi="Arial" w:cs="Arial"/>
                <w:sz w:val="20"/>
                <w:szCs w:val="20"/>
              </w:rPr>
            </w:pPr>
            <w:r>
              <w:rPr>
                <w:rFonts w:ascii="Arial" w:hAnsi="Arial" w:cs="Arial"/>
                <w:sz w:val="20"/>
                <w:szCs w:val="20"/>
              </w:rPr>
              <w:t>Prešovs</w:t>
            </w:r>
            <w:r w:rsidR="00351C8E">
              <w:rPr>
                <w:rFonts w:ascii="Arial" w:hAnsi="Arial" w:cs="Arial"/>
                <w:sz w:val="20"/>
                <w:szCs w:val="20"/>
              </w:rPr>
              <w:t>ký</w:t>
            </w:r>
            <w:r w:rsidR="009B51E0">
              <w:rPr>
                <w:rFonts w:ascii="Arial" w:hAnsi="Arial" w:cs="Arial"/>
                <w:sz w:val="20"/>
                <w:szCs w:val="20"/>
              </w:rPr>
              <w:t xml:space="preserve"> samosprávny kraj</w:t>
            </w:r>
          </w:p>
          <w:p w:rsidR="007F7EA3" w:rsidRPr="009D24EC" w:rsidRDefault="009B51E0" w:rsidP="00EA5762">
            <w:pPr>
              <w:spacing w:after="0" w:line="240" w:lineRule="auto"/>
              <w:jc w:val="both"/>
              <w:rPr>
                <w:rFonts w:ascii="Arial" w:hAnsi="Arial" w:cs="Arial"/>
                <w:b/>
                <w:sz w:val="20"/>
                <w:szCs w:val="20"/>
              </w:rPr>
            </w:pPr>
            <w:r w:rsidRPr="009D24EC">
              <w:rPr>
                <w:rFonts w:ascii="Arial" w:hAnsi="Arial" w:cs="Arial"/>
                <w:b/>
                <w:sz w:val="20"/>
                <w:szCs w:val="20"/>
              </w:rPr>
              <w:t>O</w:t>
            </w:r>
            <w:r w:rsidR="00EC207F" w:rsidRPr="009D24EC">
              <w:rPr>
                <w:rFonts w:ascii="Arial" w:hAnsi="Arial" w:cs="Arial"/>
                <w:b/>
                <w:sz w:val="20"/>
                <w:szCs w:val="20"/>
              </w:rPr>
              <w:t>bce:</w:t>
            </w:r>
            <w:r w:rsidR="007F7EA3" w:rsidRPr="009D24EC">
              <w:rPr>
                <w:rFonts w:ascii="Arial" w:hAnsi="Arial" w:cs="Arial"/>
                <w:b/>
                <w:sz w:val="20"/>
                <w:szCs w:val="20"/>
              </w:rPr>
              <w:t xml:space="preserve"> </w:t>
            </w:r>
          </w:p>
          <w:p w:rsidR="00EE3E3D" w:rsidRPr="00EE3E3D" w:rsidRDefault="00EE3E3D" w:rsidP="009D24EC">
            <w:pPr>
              <w:spacing w:after="0" w:line="240" w:lineRule="auto"/>
              <w:contextualSpacing/>
              <w:jc w:val="both"/>
              <w:rPr>
                <w:rFonts w:ascii="Arial" w:hAnsi="Arial" w:cs="Arial"/>
                <w:sz w:val="20"/>
                <w:szCs w:val="28"/>
              </w:rPr>
            </w:pPr>
            <w:r w:rsidRPr="00EE3E3D">
              <w:rPr>
                <w:rFonts w:ascii="Arial" w:hAnsi="Arial" w:cs="Arial"/>
                <w:sz w:val="20"/>
                <w:szCs w:val="28"/>
              </w:rPr>
              <w:t>Lukavica</w:t>
            </w:r>
          </w:p>
          <w:p w:rsidR="00EE3E3D" w:rsidRPr="00EE3E3D" w:rsidRDefault="00EE3E3D" w:rsidP="009D24EC">
            <w:pPr>
              <w:spacing w:after="0" w:line="240" w:lineRule="auto"/>
              <w:contextualSpacing/>
              <w:jc w:val="both"/>
              <w:rPr>
                <w:rFonts w:ascii="Arial" w:hAnsi="Arial" w:cs="Arial"/>
                <w:sz w:val="20"/>
                <w:szCs w:val="28"/>
              </w:rPr>
            </w:pPr>
            <w:r w:rsidRPr="00EE3E3D">
              <w:rPr>
                <w:rFonts w:ascii="Arial" w:hAnsi="Arial" w:cs="Arial"/>
                <w:sz w:val="20"/>
                <w:szCs w:val="28"/>
              </w:rPr>
              <w:t>Nižná Voľa</w:t>
            </w:r>
          </w:p>
          <w:p w:rsidR="00EE3E3D" w:rsidRPr="00EE3E3D" w:rsidRDefault="00EE3E3D" w:rsidP="009D24EC">
            <w:pPr>
              <w:spacing w:after="0" w:line="240" w:lineRule="auto"/>
              <w:contextualSpacing/>
              <w:jc w:val="both"/>
              <w:rPr>
                <w:rFonts w:ascii="Arial" w:hAnsi="Arial" w:cs="Arial"/>
                <w:sz w:val="20"/>
                <w:szCs w:val="28"/>
              </w:rPr>
            </w:pPr>
            <w:r w:rsidRPr="00EE3E3D">
              <w:rPr>
                <w:rFonts w:ascii="Arial" w:hAnsi="Arial" w:cs="Arial"/>
                <w:sz w:val="20"/>
                <w:szCs w:val="28"/>
              </w:rPr>
              <w:t>Rešov</w:t>
            </w:r>
          </w:p>
          <w:p w:rsidR="00612C29" w:rsidRPr="007F7EA3" w:rsidRDefault="00EE3E3D" w:rsidP="00EE3E3D">
            <w:pPr>
              <w:spacing w:after="0" w:line="240" w:lineRule="auto"/>
              <w:contextualSpacing/>
              <w:jc w:val="both"/>
              <w:rPr>
                <w:rFonts w:ascii="Arial" w:hAnsi="Arial" w:cs="Arial"/>
                <w:sz w:val="20"/>
                <w:szCs w:val="20"/>
              </w:rPr>
            </w:pPr>
            <w:r w:rsidRPr="00EE3E3D">
              <w:rPr>
                <w:rFonts w:ascii="Arial" w:hAnsi="Arial" w:cs="Arial"/>
                <w:sz w:val="20"/>
                <w:szCs w:val="28"/>
              </w:rPr>
              <w:t>Vyšná Voľa</w:t>
            </w:r>
            <w:r w:rsidRPr="00122CCB">
              <w:rPr>
                <w:rFonts w:ascii="Arial" w:hAnsi="Arial" w:cs="Arial"/>
                <w:b/>
                <w:sz w:val="20"/>
                <w:szCs w:val="28"/>
              </w:rPr>
              <w:t xml:space="preserve"> </w:t>
            </w:r>
          </w:p>
        </w:tc>
      </w:tr>
      <w:tr w:rsidR="007F7EA3" w:rsidRPr="007F7EA3" w:rsidTr="00EA5762">
        <w:tc>
          <w:tcPr>
            <w:tcW w:w="3402" w:type="dxa"/>
          </w:tcPr>
          <w:p w:rsidR="007F7EA3" w:rsidRPr="007F7EA3" w:rsidRDefault="00EC207F" w:rsidP="00EC207F">
            <w:pPr>
              <w:spacing w:after="0" w:line="240" w:lineRule="auto"/>
              <w:jc w:val="both"/>
              <w:rPr>
                <w:rFonts w:ascii="Arial" w:hAnsi="Arial" w:cs="Arial"/>
                <w:b/>
                <w:sz w:val="20"/>
                <w:szCs w:val="20"/>
              </w:rPr>
            </w:pPr>
            <w:r>
              <w:rPr>
                <w:rFonts w:ascii="Arial" w:hAnsi="Arial" w:cs="Arial"/>
                <w:b/>
                <w:sz w:val="20"/>
                <w:szCs w:val="20"/>
              </w:rPr>
              <w:t>Územný plán obce</w:t>
            </w:r>
            <w:r w:rsidR="007F7EA3" w:rsidRPr="007F7EA3">
              <w:rPr>
                <w:rFonts w:ascii="Arial" w:hAnsi="Arial" w:cs="Arial"/>
                <w:b/>
                <w:sz w:val="20"/>
                <w:szCs w:val="20"/>
              </w:rPr>
              <w:t xml:space="preserve"> schválený: </w:t>
            </w:r>
          </w:p>
        </w:tc>
        <w:tc>
          <w:tcPr>
            <w:tcW w:w="5670" w:type="dxa"/>
          </w:tcPr>
          <w:p w:rsidR="007F7EA3" w:rsidRPr="007F7EA3" w:rsidRDefault="00EC207F" w:rsidP="00EA5762">
            <w:pPr>
              <w:spacing w:after="0" w:line="240" w:lineRule="auto"/>
              <w:jc w:val="both"/>
              <w:rPr>
                <w:rFonts w:ascii="Arial" w:hAnsi="Arial" w:cs="Arial"/>
                <w:sz w:val="20"/>
                <w:szCs w:val="20"/>
              </w:rPr>
            </w:pPr>
            <w:r w:rsidRPr="00700DC4">
              <w:rPr>
                <w:rFonts w:ascii="Arial" w:hAnsi="Arial" w:cs="Arial"/>
                <w:sz w:val="20"/>
                <w:szCs w:val="20"/>
              </w:rPr>
              <w:t>áno</w:t>
            </w:r>
          </w:p>
        </w:tc>
      </w:tr>
      <w:tr w:rsidR="007F7EA3" w:rsidRPr="007F7EA3" w:rsidTr="00EA5762">
        <w:tc>
          <w:tcPr>
            <w:tcW w:w="3402" w:type="dxa"/>
          </w:tcPr>
          <w:p w:rsidR="007F7EA3" w:rsidRPr="007F7EA3" w:rsidRDefault="007F7EA3" w:rsidP="00EA5762">
            <w:pPr>
              <w:spacing w:after="0" w:line="240" w:lineRule="auto"/>
              <w:jc w:val="both"/>
              <w:rPr>
                <w:rFonts w:ascii="Arial" w:hAnsi="Arial" w:cs="Arial"/>
                <w:b/>
                <w:sz w:val="20"/>
                <w:szCs w:val="20"/>
              </w:rPr>
            </w:pPr>
            <w:r w:rsidRPr="007F7EA3">
              <w:rPr>
                <w:rFonts w:ascii="Arial" w:hAnsi="Arial" w:cs="Arial"/>
                <w:b/>
                <w:sz w:val="20"/>
                <w:szCs w:val="20"/>
              </w:rPr>
              <w:t xml:space="preserve">Dátum schválenia PHSR: </w:t>
            </w:r>
          </w:p>
        </w:tc>
        <w:tc>
          <w:tcPr>
            <w:tcW w:w="5670" w:type="dxa"/>
          </w:tcPr>
          <w:p w:rsidR="007F7EA3" w:rsidRPr="00EC207F" w:rsidRDefault="00275AD2" w:rsidP="00EA5762">
            <w:pPr>
              <w:spacing w:after="0" w:line="240" w:lineRule="auto"/>
              <w:jc w:val="both"/>
              <w:rPr>
                <w:rFonts w:ascii="Arial" w:hAnsi="Arial" w:cs="Arial"/>
                <w:sz w:val="20"/>
                <w:szCs w:val="20"/>
              </w:rPr>
            </w:pPr>
            <w:r>
              <w:rPr>
                <w:rFonts w:ascii="Arial" w:hAnsi="Arial" w:cs="Arial"/>
                <w:sz w:val="20"/>
                <w:szCs w:val="20"/>
              </w:rPr>
              <w:t>november – december 2015</w:t>
            </w:r>
          </w:p>
        </w:tc>
      </w:tr>
      <w:tr w:rsidR="007F7EA3" w:rsidRPr="007F7EA3" w:rsidTr="00EA5762">
        <w:tc>
          <w:tcPr>
            <w:tcW w:w="3402" w:type="dxa"/>
          </w:tcPr>
          <w:p w:rsidR="007F7EA3" w:rsidRPr="007F7EA3" w:rsidRDefault="007F7EA3" w:rsidP="00EA5762">
            <w:pPr>
              <w:spacing w:after="0" w:line="240" w:lineRule="auto"/>
              <w:jc w:val="both"/>
              <w:rPr>
                <w:rFonts w:ascii="Arial" w:hAnsi="Arial" w:cs="Arial"/>
                <w:b/>
                <w:sz w:val="20"/>
                <w:szCs w:val="20"/>
              </w:rPr>
            </w:pPr>
            <w:r w:rsidRPr="007F7EA3">
              <w:rPr>
                <w:rFonts w:ascii="Arial" w:hAnsi="Arial" w:cs="Arial"/>
                <w:b/>
                <w:sz w:val="20"/>
                <w:szCs w:val="20"/>
              </w:rPr>
              <w:t xml:space="preserve">Dátum platnosti: </w:t>
            </w:r>
          </w:p>
        </w:tc>
        <w:tc>
          <w:tcPr>
            <w:tcW w:w="5670" w:type="dxa"/>
          </w:tcPr>
          <w:p w:rsidR="007F7EA3" w:rsidRPr="00EC207F" w:rsidRDefault="00275AD2" w:rsidP="00EA5762">
            <w:pPr>
              <w:spacing w:after="0" w:line="240" w:lineRule="auto"/>
              <w:jc w:val="both"/>
              <w:rPr>
                <w:rFonts w:ascii="Arial" w:hAnsi="Arial" w:cs="Arial"/>
                <w:sz w:val="20"/>
                <w:szCs w:val="20"/>
              </w:rPr>
            </w:pPr>
            <w:r>
              <w:rPr>
                <w:rFonts w:ascii="Arial" w:hAnsi="Arial" w:cs="Arial"/>
                <w:sz w:val="20"/>
                <w:szCs w:val="20"/>
              </w:rPr>
              <w:t>1. 1. 2016</w:t>
            </w:r>
          </w:p>
        </w:tc>
      </w:tr>
      <w:tr w:rsidR="007F7EA3" w:rsidRPr="007F7EA3" w:rsidTr="007F7EA3">
        <w:tc>
          <w:tcPr>
            <w:tcW w:w="3402" w:type="dxa"/>
            <w:tcBorders>
              <w:top w:val="single" w:sz="4" w:space="0" w:color="auto"/>
              <w:left w:val="single" w:sz="4" w:space="0" w:color="auto"/>
              <w:bottom w:val="single" w:sz="4" w:space="0" w:color="auto"/>
              <w:right w:val="single" w:sz="4" w:space="0" w:color="auto"/>
            </w:tcBorders>
          </w:tcPr>
          <w:p w:rsidR="007F7EA3" w:rsidRPr="007F7EA3" w:rsidRDefault="007F7EA3" w:rsidP="00EA5762">
            <w:pPr>
              <w:spacing w:after="0" w:line="240" w:lineRule="auto"/>
              <w:jc w:val="both"/>
              <w:rPr>
                <w:rFonts w:ascii="Arial" w:hAnsi="Arial" w:cs="Arial"/>
                <w:b/>
                <w:sz w:val="20"/>
                <w:szCs w:val="20"/>
              </w:rPr>
            </w:pPr>
            <w:r w:rsidRPr="007F7EA3">
              <w:rPr>
                <w:rFonts w:ascii="Arial" w:hAnsi="Arial" w:cs="Arial"/>
                <w:b/>
                <w:sz w:val="20"/>
                <w:szCs w:val="20"/>
              </w:rPr>
              <w:t>Publikovaný verejne:</w:t>
            </w:r>
          </w:p>
        </w:tc>
        <w:tc>
          <w:tcPr>
            <w:tcW w:w="5670" w:type="dxa"/>
            <w:tcBorders>
              <w:top w:val="single" w:sz="4" w:space="0" w:color="auto"/>
              <w:left w:val="single" w:sz="4" w:space="0" w:color="auto"/>
              <w:bottom w:val="single" w:sz="4" w:space="0" w:color="auto"/>
              <w:right w:val="single" w:sz="4" w:space="0" w:color="auto"/>
            </w:tcBorders>
          </w:tcPr>
          <w:p w:rsidR="007F7EA3" w:rsidRPr="00EC207F" w:rsidRDefault="00275AD2" w:rsidP="00EA5762">
            <w:pPr>
              <w:spacing w:after="0" w:line="240" w:lineRule="auto"/>
              <w:jc w:val="both"/>
              <w:rPr>
                <w:rFonts w:ascii="Arial" w:hAnsi="Arial" w:cs="Arial"/>
                <w:sz w:val="20"/>
                <w:szCs w:val="20"/>
              </w:rPr>
            </w:pPr>
            <w:r>
              <w:rPr>
                <w:rFonts w:ascii="Arial" w:hAnsi="Arial" w:cs="Arial"/>
                <w:sz w:val="20"/>
                <w:szCs w:val="20"/>
              </w:rPr>
              <w:t>1. 1. 2016</w:t>
            </w:r>
            <w:bookmarkStart w:id="0" w:name="_GoBack"/>
            <w:bookmarkEnd w:id="0"/>
          </w:p>
        </w:tc>
      </w:tr>
      <w:tr w:rsidR="00B7382E" w:rsidRPr="007F7EA3" w:rsidTr="007F7EA3">
        <w:tc>
          <w:tcPr>
            <w:tcW w:w="3402" w:type="dxa"/>
            <w:tcBorders>
              <w:top w:val="single" w:sz="4" w:space="0" w:color="auto"/>
              <w:left w:val="single" w:sz="4" w:space="0" w:color="auto"/>
              <w:bottom w:val="single" w:sz="4" w:space="0" w:color="auto"/>
              <w:right w:val="single" w:sz="4" w:space="0" w:color="auto"/>
            </w:tcBorders>
          </w:tcPr>
          <w:p w:rsidR="00B7382E" w:rsidRPr="007F7EA3" w:rsidRDefault="00B7382E" w:rsidP="00EA5762">
            <w:pPr>
              <w:spacing w:after="0" w:line="240" w:lineRule="auto"/>
              <w:jc w:val="both"/>
              <w:rPr>
                <w:rFonts w:ascii="Arial" w:hAnsi="Arial" w:cs="Arial"/>
                <w:b/>
                <w:sz w:val="20"/>
                <w:szCs w:val="20"/>
              </w:rPr>
            </w:pPr>
            <w:r>
              <w:rPr>
                <w:rFonts w:ascii="Arial" w:hAnsi="Arial" w:cs="Arial"/>
                <w:b/>
                <w:sz w:val="20"/>
                <w:szCs w:val="20"/>
              </w:rPr>
              <w:t>Spracovateľ:</w:t>
            </w:r>
          </w:p>
        </w:tc>
        <w:tc>
          <w:tcPr>
            <w:tcW w:w="5670" w:type="dxa"/>
            <w:tcBorders>
              <w:top w:val="single" w:sz="4" w:space="0" w:color="auto"/>
              <w:left w:val="single" w:sz="4" w:space="0" w:color="auto"/>
              <w:bottom w:val="single" w:sz="4" w:space="0" w:color="auto"/>
              <w:right w:val="single" w:sz="4" w:space="0" w:color="auto"/>
            </w:tcBorders>
          </w:tcPr>
          <w:p w:rsidR="00B7382E" w:rsidRDefault="00B7382E" w:rsidP="00EA5762">
            <w:pPr>
              <w:spacing w:after="0" w:line="240" w:lineRule="auto"/>
              <w:jc w:val="both"/>
              <w:rPr>
                <w:rFonts w:ascii="Arial" w:hAnsi="Arial" w:cs="Arial"/>
                <w:b/>
                <w:sz w:val="20"/>
                <w:szCs w:val="20"/>
              </w:rPr>
            </w:pPr>
            <w:proofErr w:type="spellStart"/>
            <w:r w:rsidRPr="00B7382E">
              <w:rPr>
                <w:rFonts w:ascii="Arial" w:hAnsi="Arial" w:cs="Arial"/>
                <w:b/>
                <w:sz w:val="20"/>
                <w:szCs w:val="20"/>
              </w:rPr>
              <w:t>slovedu</w:t>
            </w:r>
            <w:proofErr w:type="spellEnd"/>
            <w:r w:rsidRPr="00B7382E">
              <w:rPr>
                <w:rFonts w:ascii="Arial" w:hAnsi="Arial" w:cs="Arial"/>
                <w:b/>
                <w:sz w:val="20"/>
                <w:szCs w:val="20"/>
              </w:rPr>
              <w:t>, občianske združenie</w:t>
            </w:r>
          </w:p>
          <w:p w:rsidR="004C0E1B" w:rsidRPr="004C0E1B" w:rsidRDefault="004C0E1B" w:rsidP="00EA5762">
            <w:pPr>
              <w:spacing w:after="0" w:line="240" w:lineRule="auto"/>
              <w:jc w:val="both"/>
              <w:rPr>
                <w:rFonts w:ascii="Arial" w:hAnsi="Arial" w:cs="Arial"/>
                <w:sz w:val="18"/>
                <w:szCs w:val="20"/>
              </w:rPr>
            </w:pPr>
            <w:r w:rsidRPr="004C0E1B">
              <w:rPr>
                <w:rFonts w:ascii="Arial" w:hAnsi="Arial" w:cs="Arial"/>
                <w:sz w:val="18"/>
                <w:szCs w:val="20"/>
              </w:rPr>
              <w:t>Jesenná 6, 040 01 Košice, IČO: 42247438</w:t>
            </w:r>
          </w:p>
          <w:p w:rsidR="004C0E1B" w:rsidRPr="00B7382E" w:rsidRDefault="004C0E1B" w:rsidP="00EA5762">
            <w:pPr>
              <w:spacing w:after="0" w:line="240" w:lineRule="auto"/>
              <w:jc w:val="both"/>
              <w:rPr>
                <w:rFonts w:ascii="Arial" w:hAnsi="Arial" w:cs="Arial"/>
                <w:b/>
                <w:sz w:val="20"/>
                <w:szCs w:val="20"/>
              </w:rPr>
            </w:pPr>
            <w:r w:rsidRPr="004C0E1B">
              <w:rPr>
                <w:rFonts w:ascii="Arial" w:hAnsi="Arial" w:cs="Arial"/>
                <w:sz w:val="18"/>
                <w:szCs w:val="20"/>
              </w:rPr>
              <w:t>Registrácia: Ministerstvo vnútra SR  VVS/1-900/90-391 53</w:t>
            </w:r>
          </w:p>
        </w:tc>
      </w:tr>
    </w:tbl>
    <w:p w:rsidR="00351C8E" w:rsidRPr="004C0E1B" w:rsidRDefault="00351C8E" w:rsidP="00351C8E">
      <w:pPr>
        <w:spacing w:after="0" w:line="240" w:lineRule="auto"/>
        <w:rPr>
          <w:rFonts w:ascii="Arial" w:hAnsi="Arial" w:cs="Arial"/>
          <w:b/>
          <w:sz w:val="24"/>
          <w:szCs w:val="20"/>
        </w:rPr>
      </w:pPr>
      <w:r w:rsidRPr="004C0E1B">
        <w:rPr>
          <w:rFonts w:ascii="Arial" w:hAnsi="Arial" w:cs="Arial"/>
          <w:b/>
          <w:sz w:val="24"/>
          <w:szCs w:val="20"/>
        </w:rPr>
        <w:lastRenderedPageBreak/>
        <w:t>OBSAH</w:t>
      </w:r>
    </w:p>
    <w:p w:rsidR="00351C8E" w:rsidRDefault="00351C8E" w:rsidP="00351C8E">
      <w:pPr>
        <w:spacing w:after="0" w:line="240" w:lineRule="auto"/>
        <w:rPr>
          <w:rFonts w:ascii="Arial" w:hAnsi="Arial" w:cs="Arial"/>
          <w:sz w:val="20"/>
          <w:szCs w:val="20"/>
        </w:rPr>
      </w:pPr>
    </w:p>
    <w:p w:rsidR="00351C8E" w:rsidRDefault="00351C8E" w:rsidP="00351C8E">
      <w:pPr>
        <w:spacing w:after="0" w:line="240" w:lineRule="auto"/>
        <w:rPr>
          <w:rFonts w:ascii="Arial" w:hAnsi="Arial" w:cs="Arial"/>
          <w:sz w:val="20"/>
          <w:szCs w:val="20"/>
        </w:rPr>
      </w:pPr>
    </w:p>
    <w:p w:rsidR="00351C8E" w:rsidRDefault="00351C8E" w:rsidP="00351C8E">
      <w:pPr>
        <w:spacing w:after="0" w:line="240" w:lineRule="auto"/>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87"/>
        <w:gridCol w:w="7110"/>
        <w:gridCol w:w="816"/>
      </w:tblGrid>
      <w:tr w:rsidR="00351C8E" w:rsidTr="00351C8E">
        <w:tc>
          <w:tcPr>
            <w:tcW w:w="8472" w:type="dxa"/>
            <w:gridSpan w:val="3"/>
          </w:tcPr>
          <w:p w:rsidR="00351C8E" w:rsidRPr="00C81D34" w:rsidRDefault="00351C8E" w:rsidP="00351C8E">
            <w:pPr>
              <w:rPr>
                <w:rFonts w:ascii="Arial" w:hAnsi="Arial" w:cs="Arial"/>
                <w:b/>
              </w:rPr>
            </w:pPr>
            <w:r w:rsidRPr="00C81D34">
              <w:rPr>
                <w:rFonts w:ascii="Arial" w:hAnsi="Arial" w:cs="Arial"/>
                <w:b/>
              </w:rPr>
              <w:t>ÚVOD</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612C29">
            <w:pPr>
              <w:rPr>
                <w:rFonts w:ascii="Arial" w:hAnsi="Arial" w:cs="Arial"/>
                <w:sz w:val="20"/>
                <w:szCs w:val="20"/>
              </w:rPr>
            </w:pPr>
            <w:r w:rsidRPr="00C81D34">
              <w:rPr>
                <w:rFonts w:ascii="Arial" w:hAnsi="Arial" w:cs="Arial"/>
                <w:sz w:val="20"/>
                <w:szCs w:val="20"/>
              </w:rPr>
              <w:t xml:space="preserve">1. PLÁN ROZVOJA OBCÍ </w:t>
            </w:r>
            <w:r w:rsidR="00EE3E3D" w:rsidRPr="00EE3E3D">
              <w:rPr>
                <w:rFonts w:ascii="Arial" w:hAnsi="Arial" w:cs="Arial"/>
                <w:sz w:val="20"/>
                <w:szCs w:val="28"/>
              </w:rPr>
              <w:t>LUKAVICA, NIŽNÁ VOĽA, REŠOV, VYŠNÁ VOĽA</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5D5B82">
            <w:pPr>
              <w:rPr>
                <w:rFonts w:ascii="Arial" w:hAnsi="Arial" w:cs="Arial"/>
                <w:sz w:val="20"/>
                <w:szCs w:val="20"/>
              </w:rPr>
            </w:pPr>
            <w:r>
              <w:rPr>
                <w:rFonts w:ascii="Arial" w:hAnsi="Arial" w:cs="Arial"/>
                <w:sz w:val="20"/>
                <w:szCs w:val="20"/>
              </w:rPr>
              <w:t xml:space="preserve">   </w:t>
            </w:r>
            <w:r w:rsidRPr="00C81D34">
              <w:rPr>
                <w:rFonts w:ascii="Arial" w:hAnsi="Arial" w:cs="Arial"/>
                <w:sz w:val="20"/>
                <w:szCs w:val="20"/>
              </w:rPr>
              <w:t>1.1 ÚČEL PLÁNU ROZVOJA OBCÍ A JEHO PRÍPRAVA</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Pr>
                <w:rFonts w:ascii="Arial" w:hAnsi="Arial" w:cs="Arial"/>
                <w:sz w:val="20"/>
                <w:szCs w:val="20"/>
              </w:rPr>
              <w:t xml:space="preserve">   </w:t>
            </w:r>
            <w:r w:rsidRPr="00C81D34">
              <w:rPr>
                <w:rFonts w:ascii="Arial" w:hAnsi="Arial" w:cs="Arial"/>
                <w:sz w:val="20"/>
                <w:szCs w:val="20"/>
              </w:rPr>
              <w:t xml:space="preserve">1.2 ZÁMER SPRACOVANIA </w:t>
            </w:r>
            <w:r>
              <w:rPr>
                <w:rFonts w:ascii="Arial" w:hAnsi="Arial" w:cs="Arial"/>
                <w:sz w:val="20"/>
                <w:szCs w:val="20"/>
              </w:rPr>
              <w:t>P</w:t>
            </w:r>
            <w:r w:rsidRPr="00C81D34">
              <w:rPr>
                <w:rFonts w:ascii="Arial" w:hAnsi="Arial" w:cs="Arial"/>
                <w:sz w:val="20"/>
                <w:szCs w:val="20"/>
              </w:rPr>
              <w:t>LÁNU ROZVOJA 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Pr>
                <w:rFonts w:ascii="Arial" w:hAnsi="Arial" w:cs="Arial"/>
                <w:sz w:val="20"/>
                <w:szCs w:val="20"/>
              </w:rPr>
              <w:t xml:space="preserve">   </w:t>
            </w:r>
            <w:r w:rsidRPr="00C81D34">
              <w:rPr>
                <w:rFonts w:ascii="Arial" w:hAnsi="Arial" w:cs="Arial"/>
                <w:sz w:val="20"/>
                <w:szCs w:val="20"/>
              </w:rPr>
              <w:t>1.3 HARMONOGRAM SPRACOVANIA PLÁNU ROZVOJA 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Pr>
                <w:rFonts w:ascii="Arial" w:hAnsi="Arial" w:cs="Arial"/>
                <w:sz w:val="20"/>
                <w:szCs w:val="20"/>
              </w:rPr>
              <w:t xml:space="preserve">   </w:t>
            </w:r>
            <w:r w:rsidRPr="00C81D34">
              <w:rPr>
                <w:rFonts w:ascii="Arial" w:hAnsi="Arial" w:cs="Arial"/>
                <w:sz w:val="20"/>
                <w:szCs w:val="20"/>
              </w:rPr>
              <w:t xml:space="preserve">1.4 VÝCHODISKOVÉ KONCEPČNÉ DOKUMENTY </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Pr>
                <w:rFonts w:ascii="Arial" w:hAnsi="Arial" w:cs="Arial"/>
                <w:sz w:val="20"/>
                <w:szCs w:val="20"/>
              </w:rPr>
              <w:t xml:space="preserve">   </w:t>
            </w:r>
            <w:r w:rsidRPr="00C81D34">
              <w:rPr>
                <w:rFonts w:ascii="Arial" w:hAnsi="Arial" w:cs="Arial"/>
                <w:sz w:val="20"/>
                <w:szCs w:val="20"/>
              </w:rPr>
              <w:t>1.5 ZOZNAM ANALYZOVANÝCH KONCEPČNÝCH DOKUMENTOV</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Pr>
                <w:rFonts w:ascii="Arial" w:hAnsi="Arial" w:cs="Arial"/>
                <w:sz w:val="20"/>
                <w:szCs w:val="20"/>
              </w:rPr>
              <w:t xml:space="preserve">   </w:t>
            </w:r>
            <w:r w:rsidRPr="00C81D34">
              <w:rPr>
                <w:rFonts w:ascii="Arial" w:hAnsi="Arial" w:cs="Arial"/>
                <w:sz w:val="20"/>
                <w:szCs w:val="20"/>
              </w:rPr>
              <w:t>1.</w:t>
            </w:r>
            <w:r w:rsidRPr="00AC3653">
              <w:rPr>
                <w:rFonts w:ascii="Arial" w:hAnsi="Arial" w:cs="Arial"/>
                <w:sz w:val="20"/>
                <w:szCs w:val="20"/>
              </w:rPr>
              <w:t>6 HODNOTENIE PREDCHÁDZAJÚCEHO PHSR</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AC3653">
            <w:pPr>
              <w:rPr>
                <w:rFonts w:ascii="Arial" w:hAnsi="Arial" w:cs="Arial"/>
                <w:sz w:val="20"/>
                <w:szCs w:val="20"/>
              </w:rPr>
            </w:pPr>
            <w:r>
              <w:rPr>
                <w:rFonts w:ascii="Arial" w:hAnsi="Arial" w:cs="Arial"/>
                <w:sz w:val="20"/>
                <w:szCs w:val="20"/>
              </w:rPr>
              <w:t xml:space="preserve">   </w:t>
            </w:r>
            <w:r w:rsidRPr="00C81D34">
              <w:rPr>
                <w:rFonts w:ascii="Arial" w:hAnsi="Arial" w:cs="Arial"/>
                <w:sz w:val="20"/>
                <w:szCs w:val="20"/>
              </w:rPr>
              <w:t>1.7 OSNOVA PLÁNU ROZVOJA 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b/>
              </w:rPr>
            </w:pPr>
            <w:r w:rsidRPr="00C81D34">
              <w:rPr>
                <w:rFonts w:ascii="Arial" w:hAnsi="Arial" w:cs="Arial"/>
                <w:b/>
              </w:rPr>
              <w:t>A</w:t>
            </w:r>
          </w:p>
        </w:tc>
        <w:tc>
          <w:tcPr>
            <w:tcW w:w="7797" w:type="dxa"/>
            <w:gridSpan w:val="2"/>
          </w:tcPr>
          <w:p w:rsidR="00351C8E" w:rsidRPr="00C81D34" w:rsidRDefault="00351C8E" w:rsidP="00351C8E">
            <w:pPr>
              <w:rPr>
                <w:rFonts w:ascii="Arial" w:hAnsi="Arial" w:cs="Arial"/>
                <w:b/>
              </w:rPr>
            </w:pPr>
            <w:r w:rsidRPr="00C81D34">
              <w:rPr>
                <w:rFonts w:ascii="Arial" w:hAnsi="Arial" w:cs="Arial"/>
                <w:b/>
              </w:rPr>
              <w:t>ANALYTICKÁ ČASŤ</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964783">
            <w:pPr>
              <w:rPr>
                <w:rFonts w:ascii="Arial" w:hAnsi="Arial" w:cs="Arial"/>
                <w:sz w:val="20"/>
                <w:szCs w:val="20"/>
              </w:rPr>
            </w:pPr>
            <w:r w:rsidRPr="00C81D34">
              <w:rPr>
                <w:rFonts w:ascii="Arial" w:hAnsi="Arial" w:cs="Arial"/>
                <w:sz w:val="20"/>
                <w:szCs w:val="20"/>
              </w:rPr>
              <w:t xml:space="preserve">2. ZÁKLADNÉ ÚDAJE O OBCIACH </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b/>
              </w:rPr>
            </w:pPr>
            <w:r w:rsidRPr="00C81D34">
              <w:rPr>
                <w:rFonts w:ascii="Arial" w:hAnsi="Arial" w:cs="Arial"/>
                <w:b/>
              </w:rPr>
              <w:t>AI</w:t>
            </w:r>
          </w:p>
        </w:tc>
        <w:tc>
          <w:tcPr>
            <w:tcW w:w="7797" w:type="dxa"/>
            <w:gridSpan w:val="2"/>
          </w:tcPr>
          <w:p w:rsidR="00351C8E" w:rsidRPr="00C81D34" w:rsidRDefault="00351C8E" w:rsidP="00351C8E">
            <w:pPr>
              <w:rPr>
                <w:rFonts w:ascii="Arial" w:hAnsi="Arial" w:cs="Arial"/>
                <w:b/>
              </w:rPr>
            </w:pPr>
            <w:r w:rsidRPr="00C81D34">
              <w:rPr>
                <w:rFonts w:ascii="Arial" w:hAnsi="Arial" w:cs="Arial"/>
                <w:b/>
              </w:rPr>
              <w:t>ANALÝZA VNÚTORNÉHO PROSTREDIA</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3. KRAJINA</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4. OBYVATEĽSTVO</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5. OBČIANSKA VYBAVENOSŤ A ZÁZEMIE</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6. ŠKOLSTVO</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7. EKONOMIKA A RIADENIE SAMOSPRÁVY</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8. TECHNICKÁ INFRAŠTRUKTÚRA</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9. KULTÚRA A ŠPORT</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10 STAV PROJEKTOVEJ PRIPRAVENOSTI</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 xml:space="preserve">11. ZHODNOTENIE VNÚTORNÉHO PROSTREDIA </w:t>
            </w:r>
            <w:r>
              <w:rPr>
                <w:rFonts w:ascii="Arial" w:hAnsi="Arial" w:cs="Arial"/>
                <w:sz w:val="20"/>
                <w:szCs w:val="20"/>
              </w:rPr>
              <w:t>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b/>
              </w:rPr>
            </w:pPr>
            <w:r w:rsidRPr="00C81D34">
              <w:rPr>
                <w:rFonts w:ascii="Arial" w:hAnsi="Arial" w:cs="Arial"/>
                <w:b/>
              </w:rPr>
              <w:t>AII</w:t>
            </w:r>
          </w:p>
        </w:tc>
        <w:tc>
          <w:tcPr>
            <w:tcW w:w="7797" w:type="dxa"/>
            <w:gridSpan w:val="2"/>
          </w:tcPr>
          <w:p w:rsidR="00351C8E" w:rsidRPr="00C81D34" w:rsidRDefault="00351C8E" w:rsidP="00351C8E">
            <w:pPr>
              <w:rPr>
                <w:rFonts w:ascii="Arial" w:hAnsi="Arial" w:cs="Arial"/>
                <w:b/>
              </w:rPr>
            </w:pPr>
            <w:r w:rsidRPr="00C81D34">
              <w:rPr>
                <w:rFonts w:ascii="Arial" w:hAnsi="Arial" w:cs="Arial"/>
                <w:b/>
              </w:rPr>
              <w:t>ANALÝZA VONKAJŠIEHO PROSTREDIA</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 xml:space="preserve">12 EKONOMICKÉ SUBJEKTY A ZAMESTNÁVATELIA V </w:t>
            </w:r>
            <w:r>
              <w:rPr>
                <w:rFonts w:ascii="Arial" w:hAnsi="Arial" w:cs="Arial"/>
                <w:sz w:val="20"/>
                <w:szCs w:val="20"/>
              </w:rPr>
              <w:t>OBCIACH</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13. NEPODNIKATEĽSKÉ SUBJEKTY</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14. DOPRAVNÁ INFRAŠTRUKTÚRA</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15. ŽIVOTNÉ PROSTREDIE</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Default="00351C8E" w:rsidP="00351C8E">
            <w:pPr>
              <w:rPr>
                <w:rFonts w:ascii="Arial" w:hAnsi="Arial" w:cs="Arial"/>
                <w:sz w:val="20"/>
                <w:szCs w:val="20"/>
              </w:rPr>
            </w:pPr>
            <w:r w:rsidRPr="00C81D34">
              <w:rPr>
                <w:rFonts w:ascii="Arial" w:hAnsi="Arial" w:cs="Arial"/>
                <w:sz w:val="20"/>
                <w:szCs w:val="20"/>
              </w:rPr>
              <w:t>16</w:t>
            </w:r>
            <w:r>
              <w:rPr>
                <w:rFonts w:ascii="Arial" w:hAnsi="Arial" w:cs="Arial"/>
                <w:sz w:val="20"/>
                <w:szCs w:val="20"/>
              </w:rPr>
              <w:t>.</w:t>
            </w:r>
            <w:r w:rsidRPr="00C81D34">
              <w:rPr>
                <w:rFonts w:ascii="Arial" w:hAnsi="Arial" w:cs="Arial"/>
                <w:sz w:val="20"/>
                <w:szCs w:val="20"/>
              </w:rPr>
              <w:t xml:space="preserve"> HISTORICKÉ A KULTÚRNE PAMÄTIHODNOSTI, PRÍRODNÉ ÚKAZY </w:t>
            </w:r>
          </w:p>
          <w:p w:rsidR="00351C8E" w:rsidRPr="00C81D34" w:rsidRDefault="00351C8E" w:rsidP="00351C8E">
            <w:pPr>
              <w:rPr>
                <w:rFonts w:ascii="Arial" w:hAnsi="Arial" w:cs="Arial"/>
                <w:sz w:val="20"/>
                <w:szCs w:val="20"/>
              </w:rPr>
            </w:pPr>
            <w:r>
              <w:rPr>
                <w:rFonts w:ascii="Arial" w:hAnsi="Arial" w:cs="Arial"/>
                <w:sz w:val="20"/>
                <w:szCs w:val="20"/>
              </w:rPr>
              <w:t xml:space="preserve">     </w:t>
            </w:r>
            <w:r w:rsidRPr="00C81D34">
              <w:rPr>
                <w:rFonts w:ascii="Arial" w:hAnsi="Arial" w:cs="Arial"/>
                <w:sz w:val="20"/>
                <w:szCs w:val="20"/>
              </w:rPr>
              <w:t>A POZORUHODNOSTI</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17</w:t>
            </w:r>
            <w:r>
              <w:rPr>
                <w:rFonts w:ascii="Arial" w:hAnsi="Arial" w:cs="Arial"/>
                <w:sz w:val="20"/>
                <w:szCs w:val="20"/>
              </w:rPr>
              <w:t>.</w:t>
            </w:r>
            <w:r w:rsidRPr="00C81D34">
              <w:rPr>
                <w:rFonts w:ascii="Arial" w:hAnsi="Arial" w:cs="Arial"/>
                <w:sz w:val="20"/>
                <w:szCs w:val="20"/>
              </w:rPr>
              <w:t xml:space="preserve"> ZHODNOTENIE VONKAJŠÍCH VPLYVOV </w:t>
            </w:r>
            <w:r>
              <w:rPr>
                <w:rFonts w:ascii="Arial" w:hAnsi="Arial" w:cs="Arial"/>
                <w:sz w:val="20"/>
                <w:szCs w:val="20"/>
              </w:rPr>
              <w:t>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b/>
              </w:rPr>
            </w:pPr>
            <w:r w:rsidRPr="00C81D34">
              <w:rPr>
                <w:rFonts w:ascii="Arial" w:hAnsi="Arial" w:cs="Arial"/>
                <w:b/>
              </w:rPr>
              <w:t>AIII</w:t>
            </w:r>
          </w:p>
        </w:tc>
        <w:tc>
          <w:tcPr>
            <w:tcW w:w="7797" w:type="dxa"/>
            <w:gridSpan w:val="2"/>
          </w:tcPr>
          <w:p w:rsidR="00351C8E" w:rsidRPr="00C81D34" w:rsidRDefault="00351C8E" w:rsidP="00351C8E">
            <w:pPr>
              <w:rPr>
                <w:rFonts w:ascii="Arial" w:hAnsi="Arial" w:cs="Arial"/>
                <w:b/>
              </w:rPr>
            </w:pPr>
            <w:r w:rsidRPr="00C81D34">
              <w:rPr>
                <w:rFonts w:ascii="Arial" w:hAnsi="Arial" w:cs="Arial"/>
                <w:b/>
              </w:rPr>
              <w:t>ZHODNOTENIE SÚČASNÉHO STAVU ÚZEMIA A SWOT</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b/>
              </w:rPr>
            </w:pPr>
            <w:r w:rsidRPr="00C81D34">
              <w:rPr>
                <w:rFonts w:ascii="Arial" w:hAnsi="Arial" w:cs="Arial"/>
                <w:b/>
              </w:rPr>
              <w:t>B</w:t>
            </w:r>
          </w:p>
        </w:tc>
        <w:tc>
          <w:tcPr>
            <w:tcW w:w="7797" w:type="dxa"/>
            <w:gridSpan w:val="2"/>
          </w:tcPr>
          <w:p w:rsidR="00351C8E" w:rsidRPr="00C81D34" w:rsidRDefault="00351C8E" w:rsidP="00351C8E">
            <w:pPr>
              <w:rPr>
                <w:rFonts w:ascii="Arial" w:hAnsi="Arial" w:cs="Arial"/>
                <w:b/>
              </w:rPr>
            </w:pPr>
            <w:r w:rsidRPr="00C81D34">
              <w:rPr>
                <w:rFonts w:ascii="Arial" w:hAnsi="Arial" w:cs="Arial"/>
                <w:b/>
              </w:rPr>
              <w:t>STRATEGICKÁ ČASŤ</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18</w:t>
            </w:r>
            <w:r>
              <w:rPr>
                <w:rFonts w:ascii="Arial" w:hAnsi="Arial" w:cs="Arial"/>
                <w:sz w:val="20"/>
                <w:szCs w:val="20"/>
              </w:rPr>
              <w:t>.</w:t>
            </w:r>
            <w:r w:rsidRPr="00C81D34">
              <w:rPr>
                <w:rFonts w:ascii="Arial" w:hAnsi="Arial" w:cs="Arial"/>
                <w:sz w:val="20"/>
                <w:szCs w:val="20"/>
              </w:rPr>
              <w:t xml:space="preserve"> VYMEDZENIE POJMOV</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19</w:t>
            </w:r>
            <w:r>
              <w:rPr>
                <w:rFonts w:ascii="Arial" w:hAnsi="Arial" w:cs="Arial"/>
                <w:sz w:val="20"/>
                <w:szCs w:val="20"/>
              </w:rPr>
              <w:t>.</w:t>
            </w:r>
            <w:r w:rsidRPr="00C81D34">
              <w:rPr>
                <w:rFonts w:ascii="Arial" w:hAnsi="Arial" w:cs="Arial"/>
                <w:sz w:val="20"/>
                <w:szCs w:val="20"/>
              </w:rPr>
              <w:t xml:space="preserve"> VÍZIA </w:t>
            </w:r>
            <w:r>
              <w:rPr>
                <w:rFonts w:ascii="Arial" w:hAnsi="Arial" w:cs="Arial"/>
                <w:sz w:val="20"/>
                <w:szCs w:val="20"/>
              </w:rPr>
              <w:t>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AC3653" w:rsidRDefault="00351C8E" w:rsidP="00351C8E">
            <w:pPr>
              <w:rPr>
                <w:rFonts w:ascii="Arial" w:hAnsi="Arial" w:cs="Arial"/>
                <w:sz w:val="20"/>
                <w:szCs w:val="20"/>
              </w:rPr>
            </w:pPr>
            <w:r w:rsidRPr="00AC3653">
              <w:rPr>
                <w:rFonts w:ascii="Arial" w:hAnsi="Arial" w:cs="Arial"/>
                <w:sz w:val="20"/>
                <w:szCs w:val="20"/>
              </w:rPr>
              <w:t>20. PRIORITY A CIELE</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AC3653" w:rsidRDefault="00351C8E" w:rsidP="00351C8E">
            <w:pPr>
              <w:rPr>
                <w:rFonts w:ascii="Arial" w:hAnsi="Arial" w:cs="Arial"/>
                <w:sz w:val="20"/>
                <w:szCs w:val="20"/>
              </w:rPr>
            </w:pPr>
            <w:r w:rsidRPr="00AC3653">
              <w:rPr>
                <w:rFonts w:ascii="Arial" w:hAnsi="Arial" w:cs="Arial"/>
                <w:sz w:val="20"/>
                <w:szCs w:val="20"/>
              </w:rPr>
              <w:t xml:space="preserve">21. ZÁPIS O VEREJNOM PREROKOVANÍ STRATEGICKEJ ČASTI PLÁNU    </w:t>
            </w:r>
          </w:p>
          <w:p w:rsidR="00351C8E" w:rsidRPr="00AC3653" w:rsidRDefault="00351C8E" w:rsidP="00351C8E">
            <w:pPr>
              <w:rPr>
                <w:rFonts w:ascii="Arial" w:hAnsi="Arial" w:cs="Arial"/>
                <w:sz w:val="20"/>
                <w:szCs w:val="20"/>
              </w:rPr>
            </w:pPr>
            <w:r w:rsidRPr="00AC3653">
              <w:rPr>
                <w:rFonts w:ascii="Arial" w:hAnsi="Arial" w:cs="Arial"/>
                <w:sz w:val="20"/>
                <w:szCs w:val="20"/>
              </w:rPr>
              <w:t xml:space="preserve">      ROZVOJA 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b/>
              </w:rPr>
            </w:pPr>
            <w:r w:rsidRPr="00C81D34">
              <w:rPr>
                <w:rFonts w:ascii="Arial" w:hAnsi="Arial" w:cs="Arial"/>
                <w:b/>
              </w:rPr>
              <w:t>C</w:t>
            </w:r>
          </w:p>
        </w:tc>
        <w:tc>
          <w:tcPr>
            <w:tcW w:w="7797" w:type="dxa"/>
            <w:gridSpan w:val="2"/>
          </w:tcPr>
          <w:p w:rsidR="00351C8E" w:rsidRPr="00AC3653" w:rsidRDefault="00351C8E" w:rsidP="00351C8E">
            <w:pPr>
              <w:rPr>
                <w:rFonts w:ascii="Arial" w:hAnsi="Arial" w:cs="Arial"/>
                <w:b/>
              </w:rPr>
            </w:pPr>
            <w:r w:rsidRPr="00AC3653">
              <w:rPr>
                <w:rFonts w:ascii="Arial" w:hAnsi="Arial" w:cs="Arial"/>
                <w:b/>
              </w:rPr>
              <w:t>PROGRAMOVÁ ČASŤ</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22</w:t>
            </w:r>
            <w:r>
              <w:rPr>
                <w:rFonts w:ascii="Arial" w:hAnsi="Arial" w:cs="Arial"/>
                <w:sz w:val="20"/>
                <w:szCs w:val="20"/>
              </w:rPr>
              <w:t>.</w:t>
            </w:r>
            <w:r w:rsidRPr="00C81D34">
              <w:rPr>
                <w:rFonts w:ascii="Arial" w:hAnsi="Arial" w:cs="Arial"/>
                <w:sz w:val="20"/>
                <w:szCs w:val="20"/>
              </w:rPr>
              <w:t xml:space="preserve"> PREHĽAD OPATRENÍ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23</w:t>
            </w:r>
            <w:r>
              <w:rPr>
                <w:rFonts w:ascii="Arial" w:hAnsi="Arial" w:cs="Arial"/>
                <w:sz w:val="20"/>
                <w:szCs w:val="20"/>
              </w:rPr>
              <w:t>.</w:t>
            </w:r>
            <w:r w:rsidRPr="00C81D34">
              <w:rPr>
                <w:rFonts w:ascii="Arial" w:hAnsi="Arial" w:cs="Arial"/>
                <w:sz w:val="20"/>
                <w:szCs w:val="20"/>
              </w:rPr>
              <w:t xml:space="preserve"> INDIKÁTORY OPATRENÍ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b/>
              </w:rPr>
            </w:pPr>
            <w:r w:rsidRPr="00C81D34">
              <w:rPr>
                <w:rFonts w:ascii="Arial" w:hAnsi="Arial" w:cs="Arial"/>
                <w:b/>
              </w:rPr>
              <w:t>D</w:t>
            </w:r>
          </w:p>
        </w:tc>
        <w:tc>
          <w:tcPr>
            <w:tcW w:w="7797" w:type="dxa"/>
            <w:gridSpan w:val="2"/>
          </w:tcPr>
          <w:p w:rsidR="00351C8E" w:rsidRPr="00C81D34" w:rsidRDefault="00351C8E" w:rsidP="00351C8E">
            <w:pPr>
              <w:rPr>
                <w:rFonts w:ascii="Arial" w:hAnsi="Arial" w:cs="Arial"/>
                <w:b/>
              </w:rPr>
            </w:pPr>
            <w:r w:rsidRPr="00C81D34">
              <w:rPr>
                <w:rFonts w:ascii="Arial" w:hAnsi="Arial" w:cs="Arial"/>
                <w:b/>
              </w:rPr>
              <w:t>REALIZAČNÁ ČASŤ</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24</w:t>
            </w:r>
            <w:r>
              <w:rPr>
                <w:rFonts w:ascii="Arial" w:hAnsi="Arial" w:cs="Arial"/>
                <w:sz w:val="20"/>
                <w:szCs w:val="20"/>
              </w:rPr>
              <w:t>.</w:t>
            </w:r>
            <w:r w:rsidRPr="00C81D34">
              <w:rPr>
                <w:rFonts w:ascii="Arial" w:hAnsi="Arial" w:cs="Arial"/>
                <w:sz w:val="20"/>
                <w:szCs w:val="20"/>
              </w:rPr>
              <w:t xml:space="preserve"> MANAŽMENT PLÁNU ROZVOJA </w:t>
            </w:r>
            <w:r>
              <w:rPr>
                <w:rFonts w:ascii="Arial" w:hAnsi="Arial" w:cs="Arial"/>
                <w:sz w:val="20"/>
                <w:szCs w:val="20"/>
              </w:rPr>
              <w:t>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25</w:t>
            </w:r>
            <w:r>
              <w:rPr>
                <w:rFonts w:ascii="Arial" w:hAnsi="Arial" w:cs="Arial"/>
                <w:sz w:val="20"/>
                <w:szCs w:val="20"/>
              </w:rPr>
              <w:t>.</w:t>
            </w:r>
            <w:r w:rsidRPr="00C81D34">
              <w:rPr>
                <w:rFonts w:ascii="Arial" w:hAnsi="Arial" w:cs="Arial"/>
                <w:sz w:val="20"/>
                <w:szCs w:val="20"/>
              </w:rPr>
              <w:t xml:space="preserve"> MONITOROVANIE A HODNOTENIE PLÁNU ROZVOJA </w:t>
            </w:r>
            <w:r>
              <w:rPr>
                <w:rFonts w:ascii="Arial" w:hAnsi="Arial" w:cs="Arial"/>
                <w:sz w:val="20"/>
                <w:szCs w:val="20"/>
              </w:rPr>
              <w:t xml:space="preserve">OBCÍ  </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26</w:t>
            </w:r>
            <w:r>
              <w:rPr>
                <w:rFonts w:ascii="Arial" w:hAnsi="Arial" w:cs="Arial"/>
                <w:sz w:val="20"/>
                <w:szCs w:val="20"/>
              </w:rPr>
              <w:t>.</w:t>
            </w:r>
            <w:r w:rsidRPr="00C81D34">
              <w:rPr>
                <w:rFonts w:ascii="Arial" w:hAnsi="Arial" w:cs="Arial"/>
                <w:sz w:val="20"/>
                <w:szCs w:val="20"/>
              </w:rPr>
              <w:t xml:space="preserve"> KOMUNIKÁCIA PLÁNU ROZVOJA </w:t>
            </w:r>
            <w:r>
              <w:rPr>
                <w:rFonts w:ascii="Arial" w:hAnsi="Arial" w:cs="Arial"/>
                <w:sz w:val="20"/>
                <w:szCs w:val="20"/>
              </w:rPr>
              <w:t>OBCÍ</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27</w:t>
            </w:r>
            <w:r>
              <w:rPr>
                <w:rFonts w:ascii="Arial" w:hAnsi="Arial" w:cs="Arial"/>
                <w:sz w:val="20"/>
                <w:szCs w:val="20"/>
              </w:rPr>
              <w:t>.</w:t>
            </w:r>
            <w:r w:rsidRPr="00C81D34">
              <w:rPr>
                <w:rFonts w:ascii="Arial" w:hAnsi="Arial" w:cs="Arial"/>
                <w:sz w:val="20"/>
                <w:szCs w:val="20"/>
              </w:rPr>
              <w:t xml:space="preserve"> AKČNÝ PLÁN NA ROKY 2016 - 2017</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b/>
              </w:rPr>
            </w:pPr>
            <w:r w:rsidRPr="00C81D34">
              <w:rPr>
                <w:rFonts w:ascii="Arial" w:hAnsi="Arial" w:cs="Arial"/>
                <w:b/>
              </w:rPr>
              <w:t>E</w:t>
            </w:r>
          </w:p>
        </w:tc>
        <w:tc>
          <w:tcPr>
            <w:tcW w:w="7797" w:type="dxa"/>
            <w:gridSpan w:val="2"/>
          </w:tcPr>
          <w:p w:rsidR="00351C8E" w:rsidRPr="00C81D34" w:rsidRDefault="00351C8E" w:rsidP="00351C8E">
            <w:pPr>
              <w:rPr>
                <w:rFonts w:ascii="Arial" w:hAnsi="Arial" w:cs="Arial"/>
                <w:b/>
              </w:rPr>
            </w:pPr>
            <w:r w:rsidRPr="00C81D34">
              <w:rPr>
                <w:rFonts w:ascii="Arial" w:hAnsi="Arial" w:cs="Arial"/>
                <w:b/>
              </w:rPr>
              <w:t>FINANČNÁ ČASŤ</w:t>
            </w:r>
          </w:p>
        </w:tc>
        <w:tc>
          <w:tcPr>
            <w:tcW w:w="816" w:type="dxa"/>
          </w:tcPr>
          <w:p w:rsidR="00351C8E" w:rsidRPr="00FC22ED" w:rsidRDefault="00351C8E" w:rsidP="00351C8E">
            <w:pPr>
              <w:jc w:val="right"/>
              <w:rPr>
                <w:rFonts w:ascii="Arial" w:hAnsi="Arial" w:cs="Arial"/>
                <w:szCs w:val="20"/>
              </w:rPr>
            </w:pPr>
          </w:p>
        </w:tc>
      </w:tr>
      <w:tr w:rsidR="00351C8E" w:rsidTr="00351C8E">
        <w:tc>
          <w:tcPr>
            <w:tcW w:w="8472" w:type="dxa"/>
            <w:gridSpan w:val="3"/>
          </w:tcPr>
          <w:p w:rsidR="00351C8E" w:rsidRPr="00C81D34" w:rsidRDefault="00351C8E" w:rsidP="00351C8E">
            <w:pPr>
              <w:rPr>
                <w:rFonts w:ascii="Arial" w:hAnsi="Arial" w:cs="Arial"/>
                <w:b/>
              </w:rPr>
            </w:pPr>
            <w:r w:rsidRPr="00C81D34">
              <w:rPr>
                <w:rFonts w:ascii="Arial" w:hAnsi="Arial" w:cs="Arial"/>
                <w:b/>
              </w:rPr>
              <w:t>ZÁVER</w:t>
            </w:r>
          </w:p>
        </w:tc>
        <w:tc>
          <w:tcPr>
            <w:tcW w:w="816" w:type="dxa"/>
          </w:tcPr>
          <w:p w:rsidR="00351C8E" w:rsidRPr="00FC22ED" w:rsidRDefault="00351C8E" w:rsidP="00351C8E">
            <w:pPr>
              <w:jc w:val="right"/>
              <w:rPr>
                <w:rFonts w:ascii="Arial" w:hAnsi="Arial" w:cs="Arial"/>
                <w:szCs w:val="20"/>
              </w:rPr>
            </w:pPr>
          </w:p>
        </w:tc>
      </w:tr>
      <w:tr w:rsidR="00351C8E" w:rsidTr="00351C8E">
        <w:tc>
          <w:tcPr>
            <w:tcW w:w="675" w:type="dxa"/>
          </w:tcPr>
          <w:p w:rsidR="00351C8E" w:rsidRPr="00C81D34" w:rsidRDefault="00351C8E" w:rsidP="00351C8E">
            <w:pPr>
              <w:rPr>
                <w:rFonts w:ascii="Arial" w:hAnsi="Arial" w:cs="Arial"/>
                <w:sz w:val="20"/>
                <w:szCs w:val="20"/>
              </w:rPr>
            </w:pPr>
          </w:p>
        </w:tc>
        <w:tc>
          <w:tcPr>
            <w:tcW w:w="687" w:type="dxa"/>
          </w:tcPr>
          <w:p w:rsidR="00351C8E" w:rsidRPr="00C81D34" w:rsidRDefault="00351C8E" w:rsidP="00351C8E">
            <w:pPr>
              <w:rPr>
                <w:rFonts w:ascii="Arial" w:hAnsi="Arial" w:cs="Arial"/>
                <w:sz w:val="20"/>
                <w:szCs w:val="20"/>
              </w:rPr>
            </w:pPr>
          </w:p>
        </w:tc>
        <w:tc>
          <w:tcPr>
            <w:tcW w:w="7110" w:type="dxa"/>
          </w:tcPr>
          <w:p w:rsidR="00351C8E" w:rsidRPr="00C81D34" w:rsidRDefault="00351C8E" w:rsidP="00351C8E">
            <w:pPr>
              <w:rPr>
                <w:rFonts w:ascii="Arial" w:hAnsi="Arial" w:cs="Arial"/>
                <w:sz w:val="20"/>
                <w:szCs w:val="20"/>
              </w:rPr>
            </w:pPr>
            <w:r w:rsidRPr="00C81D34">
              <w:rPr>
                <w:rFonts w:ascii="Arial" w:hAnsi="Arial" w:cs="Arial"/>
                <w:sz w:val="20"/>
                <w:szCs w:val="20"/>
              </w:rPr>
              <w:t>ZOZNAM POUŽITÝCH SKRATIEK</w:t>
            </w:r>
          </w:p>
        </w:tc>
        <w:tc>
          <w:tcPr>
            <w:tcW w:w="816" w:type="dxa"/>
          </w:tcPr>
          <w:p w:rsidR="00351C8E" w:rsidRPr="00FC22ED" w:rsidRDefault="00351C8E" w:rsidP="00351C8E">
            <w:pPr>
              <w:jc w:val="right"/>
              <w:rPr>
                <w:rFonts w:ascii="Arial" w:hAnsi="Arial" w:cs="Arial"/>
                <w:szCs w:val="20"/>
              </w:rPr>
            </w:pPr>
          </w:p>
        </w:tc>
      </w:tr>
    </w:tbl>
    <w:p w:rsidR="009B51E0" w:rsidRDefault="009B51E0" w:rsidP="007F7EA3">
      <w:pPr>
        <w:spacing w:after="0" w:line="240" w:lineRule="auto"/>
        <w:rPr>
          <w:rFonts w:ascii="Arial" w:hAnsi="Arial" w:cs="Arial"/>
          <w:sz w:val="20"/>
          <w:szCs w:val="20"/>
        </w:rPr>
      </w:pPr>
    </w:p>
    <w:p w:rsidR="009B51E0" w:rsidRDefault="009B51E0" w:rsidP="007F7EA3">
      <w:pPr>
        <w:spacing w:after="0" w:line="240" w:lineRule="auto"/>
        <w:rPr>
          <w:rFonts w:ascii="Arial" w:hAnsi="Arial" w:cs="Arial"/>
          <w:sz w:val="20"/>
          <w:szCs w:val="20"/>
        </w:rPr>
      </w:pPr>
    </w:p>
    <w:p w:rsidR="009B51E0" w:rsidRDefault="009B51E0" w:rsidP="007F7EA3">
      <w:pPr>
        <w:spacing w:after="0" w:line="240" w:lineRule="auto"/>
        <w:rPr>
          <w:rFonts w:ascii="Arial" w:hAnsi="Arial" w:cs="Arial"/>
          <w:sz w:val="20"/>
          <w:szCs w:val="20"/>
        </w:rPr>
      </w:pPr>
    </w:p>
    <w:p w:rsidR="009B51E0" w:rsidRDefault="009B51E0" w:rsidP="007F7EA3">
      <w:pPr>
        <w:spacing w:after="0" w:line="240" w:lineRule="auto"/>
        <w:rPr>
          <w:rFonts w:ascii="Arial" w:hAnsi="Arial" w:cs="Arial"/>
          <w:sz w:val="20"/>
          <w:szCs w:val="20"/>
        </w:rPr>
      </w:pPr>
    </w:p>
    <w:p w:rsidR="008C54AA" w:rsidRDefault="008C54AA" w:rsidP="007F7EA3">
      <w:pPr>
        <w:spacing w:after="0" w:line="240" w:lineRule="auto"/>
        <w:rPr>
          <w:rFonts w:ascii="Arial" w:hAnsi="Arial" w:cs="Arial"/>
          <w:sz w:val="20"/>
          <w:szCs w:val="20"/>
        </w:rPr>
      </w:pPr>
    </w:p>
    <w:p w:rsidR="007F7EA3" w:rsidRPr="007F7EA3" w:rsidRDefault="00335024" w:rsidP="00335024">
      <w:pPr>
        <w:spacing w:after="0" w:line="240" w:lineRule="auto"/>
        <w:rPr>
          <w:rFonts w:ascii="Arial" w:hAnsi="Arial" w:cs="Arial"/>
          <w:b/>
          <w:sz w:val="20"/>
          <w:szCs w:val="20"/>
        </w:rPr>
      </w:pPr>
      <w:r w:rsidRPr="007F7EA3">
        <w:rPr>
          <w:rFonts w:ascii="Arial" w:hAnsi="Arial" w:cs="Arial"/>
          <w:b/>
          <w:sz w:val="24"/>
          <w:szCs w:val="20"/>
        </w:rPr>
        <w:lastRenderedPageBreak/>
        <w:t>ÚVOD</w:t>
      </w:r>
      <w:r w:rsidRPr="007F7EA3">
        <w:rPr>
          <w:rFonts w:ascii="Arial" w:hAnsi="Arial" w:cs="Arial"/>
          <w:b/>
          <w:sz w:val="20"/>
          <w:szCs w:val="20"/>
        </w:rPr>
        <w:t xml:space="preserve">     </w:t>
      </w:r>
      <w:r w:rsidR="007F7EA3" w:rsidRPr="007F7EA3">
        <w:rPr>
          <w:rFonts w:ascii="Arial" w:hAnsi="Arial" w:cs="Arial"/>
          <w:b/>
          <w:sz w:val="20"/>
          <w:szCs w:val="20"/>
        </w:rPr>
        <w:t xml:space="preserve">                                                                                                                           </w:t>
      </w:r>
    </w:p>
    <w:p w:rsidR="007F7EA3" w:rsidRDefault="007F7EA3" w:rsidP="007F7EA3">
      <w:pPr>
        <w:spacing w:after="0" w:line="240" w:lineRule="auto"/>
        <w:rPr>
          <w:rFonts w:ascii="Arial" w:hAnsi="Arial" w:cs="Arial"/>
          <w:sz w:val="20"/>
          <w:szCs w:val="20"/>
        </w:rPr>
      </w:pPr>
    </w:p>
    <w:p w:rsidR="009B51E0" w:rsidRPr="0054401E" w:rsidRDefault="00317498" w:rsidP="007634A3">
      <w:pPr>
        <w:pStyle w:val="Zoznam"/>
        <w:ind w:left="0" w:firstLine="708"/>
        <w:jc w:val="both"/>
        <w:rPr>
          <w:rFonts w:ascii="Arial" w:hAnsi="Arial" w:cs="Arial"/>
          <w:sz w:val="20"/>
        </w:rPr>
      </w:pPr>
      <w:r>
        <w:rPr>
          <w:rFonts w:ascii="Arial" w:hAnsi="Arial" w:cs="Arial"/>
          <w:sz w:val="20"/>
        </w:rPr>
        <w:t xml:space="preserve">Obce </w:t>
      </w:r>
      <w:r w:rsidR="00EE3E3D" w:rsidRPr="00EE3E3D">
        <w:rPr>
          <w:rFonts w:ascii="Arial" w:hAnsi="Arial" w:cs="Arial"/>
          <w:sz w:val="20"/>
          <w:szCs w:val="28"/>
        </w:rPr>
        <w:t>Lukavica, Nižná Voľa, Rešov, Vyšná Voľa</w:t>
      </w:r>
      <w:r w:rsidR="00EE3E3D" w:rsidRPr="00122CCB">
        <w:rPr>
          <w:rFonts w:ascii="Arial" w:hAnsi="Arial" w:cs="Arial"/>
          <w:b/>
          <w:sz w:val="20"/>
          <w:szCs w:val="28"/>
        </w:rPr>
        <w:t xml:space="preserve"> </w:t>
      </w:r>
      <w:r w:rsidR="009B51E0" w:rsidRPr="0054401E">
        <w:rPr>
          <w:rFonts w:ascii="Arial" w:hAnsi="Arial" w:cs="Arial"/>
          <w:sz w:val="20"/>
        </w:rPr>
        <w:t xml:space="preserve">plánovanie svojho rozvoja deklarovali </w:t>
      </w:r>
      <w:r>
        <w:rPr>
          <w:rFonts w:ascii="Arial" w:hAnsi="Arial" w:cs="Arial"/>
          <w:sz w:val="20"/>
        </w:rPr>
        <w:t>tým, že majú záujem transparentne pripraviť a následne obecnými zastupiteľstvami schváliť kvalitný a kvalifikovaný Plán rozvoja svojich obcí p</w:t>
      </w:r>
      <w:r w:rsidR="009B51E0" w:rsidRPr="0054401E">
        <w:rPr>
          <w:rFonts w:ascii="Arial" w:hAnsi="Arial" w:cs="Arial"/>
          <w:sz w:val="20"/>
        </w:rPr>
        <w:t>re programovacie obdobie 2014 – 2020</w:t>
      </w:r>
      <w:r>
        <w:rPr>
          <w:rFonts w:ascii="Arial" w:hAnsi="Arial" w:cs="Arial"/>
          <w:sz w:val="20"/>
        </w:rPr>
        <w:t xml:space="preserve"> </w:t>
      </w:r>
      <w:r w:rsidR="00BC5A62">
        <w:rPr>
          <w:rFonts w:ascii="Arial" w:hAnsi="Arial" w:cs="Arial"/>
          <w:sz w:val="20"/>
        </w:rPr>
        <w:t xml:space="preserve">s presahom 2 roky, </w:t>
      </w:r>
      <w:r w:rsidR="009B51E0" w:rsidRPr="0054401E">
        <w:rPr>
          <w:rFonts w:ascii="Arial" w:hAnsi="Arial" w:cs="Arial"/>
          <w:sz w:val="20"/>
        </w:rPr>
        <w:t xml:space="preserve">v nadväznosti na aktuálnu legislatívu, ako aj v nadväznosti na priority a ciele Stratégie Európa 2020.      </w:t>
      </w:r>
    </w:p>
    <w:p w:rsidR="0054401E" w:rsidRPr="0054401E" w:rsidRDefault="000A2D46" w:rsidP="007634A3">
      <w:pPr>
        <w:pStyle w:val="Zoznam"/>
        <w:ind w:left="0" w:firstLine="708"/>
        <w:jc w:val="both"/>
        <w:rPr>
          <w:rFonts w:ascii="Arial" w:hAnsi="Arial" w:cs="Arial"/>
          <w:sz w:val="20"/>
        </w:rPr>
      </w:pPr>
      <w:r>
        <w:rPr>
          <w:rFonts w:ascii="Arial" w:hAnsi="Arial" w:cs="Arial"/>
          <w:sz w:val="20"/>
        </w:rPr>
        <w:t>P</w:t>
      </w:r>
      <w:r w:rsidR="009B51E0" w:rsidRPr="0054401E">
        <w:rPr>
          <w:rFonts w:ascii="Arial" w:hAnsi="Arial" w:cs="Arial"/>
          <w:sz w:val="20"/>
        </w:rPr>
        <w:t>lán rozvoja obc</w:t>
      </w:r>
      <w:r w:rsidR="0054401E" w:rsidRPr="0054401E">
        <w:rPr>
          <w:rFonts w:ascii="Arial" w:hAnsi="Arial" w:cs="Arial"/>
          <w:sz w:val="20"/>
        </w:rPr>
        <w:t>í</w:t>
      </w:r>
      <w:r w:rsidR="009B51E0" w:rsidRPr="0054401E">
        <w:rPr>
          <w:rFonts w:ascii="Arial" w:hAnsi="Arial" w:cs="Arial"/>
          <w:sz w:val="20"/>
        </w:rPr>
        <w:t xml:space="preserve"> je koncepčný dokument, ktorý popisuje kľúčové javy v obci</w:t>
      </w:r>
      <w:r w:rsidR="0054401E" w:rsidRPr="0054401E">
        <w:rPr>
          <w:rFonts w:ascii="Arial" w:hAnsi="Arial" w:cs="Arial"/>
          <w:sz w:val="20"/>
        </w:rPr>
        <w:t>ach</w:t>
      </w:r>
      <w:r w:rsidR="009B51E0" w:rsidRPr="0054401E">
        <w:rPr>
          <w:rFonts w:ascii="Arial" w:hAnsi="Arial" w:cs="Arial"/>
          <w:sz w:val="20"/>
        </w:rPr>
        <w:t xml:space="preserve">, hodnotí ich a navrhuje k nim dlhodobé </w:t>
      </w:r>
      <w:r w:rsidR="007634A3">
        <w:rPr>
          <w:rFonts w:ascii="Arial" w:hAnsi="Arial" w:cs="Arial"/>
          <w:sz w:val="20"/>
        </w:rPr>
        <w:t>priority</w:t>
      </w:r>
      <w:r w:rsidR="009B51E0" w:rsidRPr="0054401E">
        <w:rPr>
          <w:rFonts w:ascii="Arial" w:hAnsi="Arial" w:cs="Arial"/>
          <w:sz w:val="20"/>
        </w:rPr>
        <w:t xml:space="preserve"> a</w:t>
      </w:r>
      <w:r w:rsidR="0054401E" w:rsidRPr="0054401E">
        <w:rPr>
          <w:rFonts w:ascii="Arial" w:hAnsi="Arial" w:cs="Arial"/>
          <w:sz w:val="20"/>
        </w:rPr>
        <w:t> </w:t>
      </w:r>
      <w:r w:rsidR="009B51E0" w:rsidRPr="0054401E">
        <w:rPr>
          <w:rFonts w:ascii="Arial" w:hAnsi="Arial" w:cs="Arial"/>
          <w:sz w:val="20"/>
        </w:rPr>
        <w:t>opatrenia</w:t>
      </w:r>
      <w:r w:rsidR="0054401E" w:rsidRPr="0054401E">
        <w:rPr>
          <w:rFonts w:ascii="Arial" w:hAnsi="Arial" w:cs="Arial"/>
          <w:sz w:val="20"/>
        </w:rPr>
        <w:t>. I</w:t>
      </w:r>
      <w:r w:rsidR="009B51E0" w:rsidRPr="0054401E">
        <w:rPr>
          <w:rFonts w:ascii="Arial" w:hAnsi="Arial" w:cs="Arial"/>
          <w:sz w:val="20"/>
        </w:rPr>
        <w:t xml:space="preserve">ch realizácia by mala viesť k pozitívnemu rozvoju daného územia. </w:t>
      </w:r>
      <w:r>
        <w:rPr>
          <w:rFonts w:ascii="Arial" w:hAnsi="Arial" w:cs="Arial"/>
          <w:sz w:val="20"/>
        </w:rPr>
        <w:t>P</w:t>
      </w:r>
      <w:r w:rsidR="0054401E" w:rsidRPr="0054401E">
        <w:rPr>
          <w:rFonts w:ascii="Arial" w:hAnsi="Arial" w:cs="Arial"/>
          <w:sz w:val="20"/>
        </w:rPr>
        <w:t>lán rozvoja obcí j</w:t>
      </w:r>
      <w:r w:rsidR="009B51E0" w:rsidRPr="0054401E">
        <w:rPr>
          <w:rFonts w:ascii="Arial" w:hAnsi="Arial" w:cs="Arial"/>
          <w:sz w:val="20"/>
        </w:rPr>
        <w:t xml:space="preserve">e materiálom, ktorý vychádza zo znalosti daného územia, starostlivo mapuje jeho zdroje a usiluje o dosiahnutie „verejného prospechu“. </w:t>
      </w:r>
      <w:r w:rsidR="00CE12A0" w:rsidRPr="0054401E">
        <w:rPr>
          <w:rFonts w:ascii="Arial" w:hAnsi="Arial" w:cs="Arial"/>
          <w:sz w:val="20"/>
        </w:rPr>
        <w:t>Plán rozvoja odpovedá na otázku, ako naďalej koordinovať činnosť vo vnútri obcí, aby sa dosiahlo riešenie problémov, ktoré sú spoločné pre všetkých obyvateľov obcí</w:t>
      </w:r>
      <w:r w:rsidR="00CE12A0">
        <w:rPr>
          <w:rFonts w:ascii="Arial" w:hAnsi="Arial" w:cs="Arial"/>
          <w:sz w:val="20"/>
        </w:rPr>
        <w:t>.</w:t>
      </w:r>
      <w:r w:rsidR="00CE12A0" w:rsidRPr="0054401E">
        <w:rPr>
          <w:rFonts w:ascii="Arial" w:hAnsi="Arial" w:cs="Arial"/>
          <w:sz w:val="20"/>
        </w:rPr>
        <w:t xml:space="preserve"> </w:t>
      </w:r>
      <w:r w:rsidR="00317498">
        <w:rPr>
          <w:rFonts w:ascii="Arial" w:hAnsi="Arial" w:cs="Arial"/>
          <w:sz w:val="20"/>
        </w:rPr>
        <w:t>V</w:t>
      </w:r>
      <w:r w:rsidR="009B51E0" w:rsidRPr="0054401E">
        <w:rPr>
          <w:rFonts w:ascii="Arial" w:hAnsi="Arial" w:cs="Arial"/>
          <w:sz w:val="20"/>
        </w:rPr>
        <w:t xml:space="preserve">yužíva silné stránky a príležitosti a minimalizuje slabé stránky </w:t>
      </w:r>
      <w:r w:rsidR="00317498">
        <w:rPr>
          <w:rFonts w:ascii="Arial" w:hAnsi="Arial" w:cs="Arial"/>
          <w:sz w:val="20"/>
        </w:rPr>
        <w:t xml:space="preserve">a ohrozenia </w:t>
      </w:r>
      <w:r w:rsidR="009B51E0" w:rsidRPr="0054401E">
        <w:rPr>
          <w:rFonts w:ascii="Arial" w:hAnsi="Arial" w:cs="Arial"/>
          <w:sz w:val="20"/>
        </w:rPr>
        <w:t xml:space="preserve">v prospech stanovenia reálnych cieľov. </w:t>
      </w:r>
    </w:p>
    <w:p w:rsidR="0054401E" w:rsidRPr="00335024" w:rsidRDefault="0054401E" w:rsidP="00335024">
      <w:pPr>
        <w:pStyle w:val="Zoznam"/>
        <w:ind w:left="0" w:firstLine="0"/>
        <w:jc w:val="both"/>
        <w:rPr>
          <w:rFonts w:ascii="Arial" w:hAnsi="Arial" w:cs="Arial"/>
          <w:sz w:val="20"/>
        </w:rPr>
      </w:pPr>
    </w:p>
    <w:p w:rsidR="0054401E" w:rsidRPr="00335024" w:rsidRDefault="0054401E" w:rsidP="00335024">
      <w:pPr>
        <w:pStyle w:val="Zoznam"/>
        <w:ind w:left="0" w:firstLine="0"/>
        <w:jc w:val="both"/>
        <w:rPr>
          <w:rFonts w:ascii="Arial" w:hAnsi="Arial" w:cs="Arial"/>
          <w:sz w:val="20"/>
        </w:rPr>
      </w:pPr>
    </w:p>
    <w:p w:rsidR="0054401E" w:rsidRPr="00EE3E3D" w:rsidRDefault="0054401E" w:rsidP="0054401E">
      <w:pPr>
        <w:pStyle w:val="Zoznam"/>
        <w:jc w:val="both"/>
        <w:rPr>
          <w:rFonts w:ascii="Arial" w:hAnsi="Arial" w:cs="Arial"/>
          <w:b/>
        </w:rPr>
      </w:pPr>
      <w:r w:rsidRPr="00335024">
        <w:rPr>
          <w:rFonts w:ascii="Arial" w:hAnsi="Arial" w:cs="Arial"/>
          <w:b/>
          <w:sz w:val="22"/>
        </w:rPr>
        <w:t xml:space="preserve">1. PLÁN ROZVOJA OBCÍ </w:t>
      </w:r>
      <w:r w:rsidR="00EE3E3D" w:rsidRPr="00EE3E3D">
        <w:rPr>
          <w:rFonts w:ascii="Arial" w:hAnsi="Arial" w:cs="Arial"/>
          <w:b/>
          <w:sz w:val="22"/>
          <w:szCs w:val="28"/>
        </w:rPr>
        <w:t>LUKAVICA, NIŽNÁ VOĽA, REŠOV, VYŠNÁ VOĽA</w:t>
      </w:r>
    </w:p>
    <w:p w:rsidR="0054401E" w:rsidRDefault="0054401E" w:rsidP="0054401E">
      <w:pPr>
        <w:pStyle w:val="Zoznam"/>
        <w:jc w:val="both"/>
        <w:rPr>
          <w:rFonts w:ascii="Arial" w:hAnsi="Arial" w:cs="Arial"/>
          <w:sz w:val="20"/>
        </w:rPr>
      </w:pPr>
    </w:p>
    <w:p w:rsidR="0054401E" w:rsidRPr="00335024" w:rsidRDefault="001C285F" w:rsidP="001C285F">
      <w:pPr>
        <w:pStyle w:val="Zoznam"/>
        <w:jc w:val="both"/>
        <w:rPr>
          <w:rFonts w:ascii="Arial" w:hAnsi="Arial" w:cs="Arial"/>
          <w:b/>
          <w:sz w:val="20"/>
        </w:rPr>
      </w:pPr>
      <w:r>
        <w:rPr>
          <w:rFonts w:ascii="Arial" w:hAnsi="Arial" w:cs="Arial"/>
          <w:b/>
          <w:sz w:val="20"/>
        </w:rPr>
        <w:t xml:space="preserve">1.1 </w:t>
      </w:r>
      <w:r w:rsidR="0069236A" w:rsidRPr="00335024">
        <w:rPr>
          <w:rFonts w:ascii="Arial" w:hAnsi="Arial" w:cs="Arial"/>
          <w:b/>
          <w:sz w:val="20"/>
        </w:rPr>
        <w:t xml:space="preserve">ÚČEL </w:t>
      </w:r>
      <w:r w:rsidR="00A54106" w:rsidRPr="00335024">
        <w:rPr>
          <w:rFonts w:ascii="Arial" w:hAnsi="Arial" w:cs="Arial"/>
          <w:b/>
          <w:sz w:val="20"/>
        </w:rPr>
        <w:t>PLÁNU ROZVOJA OBCÍ</w:t>
      </w:r>
      <w:r w:rsidR="0069236A" w:rsidRPr="00335024">
        <w:rPr>
          <w:rFonts w:ascii="Arial" w:hAnsi="Arial" w:cs="Arial"/>
          <w:b/>
          <w:sz w:val="20"/>
        </w:rPr>
        <w:t xml:space="preserve"> A JEHO PRÍPRAVA</w:t>
      </w:r>
    </w:p>
    <w:p w:rsidR="0069236A" w:rsidRDefault="0069236A" w:rsidP="0069236A">
      <w:pPr>
        <w:pStyle w:val="Zoznam"/>
        <w:ind w:left="0" w:firstLine="0"/>
        <w:jc w:val="both"/>
        <w:rPr>
          <w:rFonts w:ascii="Arial" w:hAnsi="Arial" w:cs="Arial"/>
          <w:sz w:val="20"/>
        </w:rPr>
      </w:pPr>
    </w:p>
    <w:p w:rsidR="0069236A" w:rsidRDefault="0069236A" w:rsidP="007634A3">
      <w:pPr>
        <w:pStyle w:val="Zoznam"/>
        <w:ind w:left="0" w:firstLine="708"/>
        <w:jc w:val="both"/>
        <w:rPr>
          <w:rFonts w:ascii="Arial" w:hAnsi="Arial" w:cs="Arial"/>
          <w:sz w:val="20"/>
        </w:rPr>
      </w:pPr>
      <w:r w:rsidRPr="0069236A">
        <w:rPr>
          <w:rFonts w:ascii="Arial" w:hAnsi="Arial" w:cs="Arial"/>
          <w:sz w:val="20"/>
        </w:rPr>
        <w:t>Kľúčovou ambíciou pri príprave Plánu rozvoja obcí je skutočnosť, že využitie finančných, materiálnych a ľudských zdrojov je limitované a je potrebné ich užívanie plánovať tak, aby z toho mal</w:t>
      </w:r>
      <w:r>
        <w:rPr>
          <w:rFonts w:ascii="Arial" w:hAnsi="Arial" w:cs="Arial"/>
          <w:sz w:val="20"/>
        </w:rPr>
        <w:t>i</w:t>
      </w:r>
      <w:r w:rsidRPr="0069236A">
        <w:rPr>
          <w:rFonts w:ascii="Arial" w:hAnsi="Arial" w:cs="Arial"/>
          <w:sz w:val="20"/>
        </w:rPr>
        <w:t xml:space="preserve"> ob</w:t>
      </w:r>
      <w:r>
        <w:rPr>
          <w:rFonts w:ascii="Arial" w:hAnsi="Arial" w:cs="Arial"/>
          <w:sz w:val="20"/>
        </w:rPr>
        <w:t>ce</w:t>
      </w:r>
      <w:r w:rsidRPr="0069236A">
        <w:rPr>
          <w:rFonts w:ascii="Arial" w:hAnsi="Arial" w:cs="Arial"/>
          <w:sz w:val="20"/>
        </w:rPr>
        <w:t xml:space="preserve"> </w:t>
      </w:r>
      <w:r w:rsidR="008F5C8C">
        <w:rPr>
          <w:rFonts w:ascii="Arial" w:hAnsi="Arial" w:cs="Arial"/>
          <w:sz w:val="20"/>
        </w:rPr>
        <w:t xml:space="preserve">a ich obyvatelia </w:t>
      </w:r>
      <w:r w:rsidRPr="0069236A">
        <w:rPr>
          <w:rFonts w:ascii="Arial" w:hAnsi="Arial" w:cs="Arial"/>
          <w:sz w:val="20"/>
        </w:rPr>
        <w:t xml:space="preserve">čo najväčší úžitok. Skúsenosť </w:t>
      </w:r>
      <w:r w:rsidR="008F5C8C">
        <w:rPr>
          <w:rFonts w:ascii="Arial" w:hAnsi="Arial" w:cs="Arial"/>
          <w:sz w:val="20"/>
        </w:rPr>
        <w:t xml:space="preserve">z predchádzajúcich rokov </w:t>
      </w:r>
      <w:r w:rsidRPr="0069236A">
        <w:rPr>
          <w:rFonts w:ascii="Arial" w:hAnsi="Arial" w:cs="Arial"/>
          <w:sz w:val="20"/>
        </w:rPr>
        <w:t xml:space="preserve">potvrdila, že šikovným manažmentom sa to dá. </w:t>
      </w:r>
      <w:r w:rsidR="00077F3A">
        <w:rPr>
          <w:rFonts w:ascii="Arial" w:hAnsi="Arial" w:cs="Arial"/>
          <w:sz w:val="20"/>
        </w:rPr>
        <w:t>Starostovia zúčastnených obcí sa dohodli, že vzhľadom na veľkosť jednotlivých obcí</w:t>
      </w:r>
      <w:r w:rsidR="00C53A72">
        <w:rPr>
          <w:rFonts w:ascii="Arial" w:hAnsi="Arial" w:cs="Arial"/>
          <w:sz w:val="20"/>
        </w:rPr>
        <w:t>, ktoré spolu susedia</w:t>
      </w:r>
      <w:r w:rsidR="00077F3A">
        <w:rPr>
          <w:rFonts w:ascii="Arial" w:hAnsi="Arial" w:cs="Arial"/>
          <w:sz w:val="20"/>
        </w:rPr>
        <w:t xml:space="preserve"> a v nadväznosti na dlhodobú prirodzenú a spontánnu spoluprácu pripravia Plán rozvoja svojich obcí spoločne. </w:t>
      </w:r>
    </w:p>
    <w:p w:rsidR="0069236A" w:rsidRDefault="008F5C8C" w:rsidP="007634A3">
      <w:pPr>
        <w:pStyle w:val="Zoznam"/>
        <w:ind w:left="0" w:firstLine="708"/>
        <w:jc w:val="both"/>
        <w:rPr>
          <w:rFonts w:ascii="Arial" w:hAnsi="Arial" w:cs="Arial"/>
          <w:sz w:val="20"/>
        </w:rPr>
      </w:pPr>
      <w:r w:rsidRPr="008F5C8C">
        <w:rPr>
          <w:rFonts w:ascii="Arial" w:hAnsi="Arial" w:cs="Arial"/>
          <w:sz w:val="20"/>
        </w:rPr>
        <w:t>Plán rozvoja obcí do roku 202</w:t>
      </w:r>
      <w:r w:rsidR="00BC5A62">
        <w:rPr>
          <w:rFonts w:ascii="Arial" w:hAnsi="Arial" w:cs="Arial"/>
          <w:sz w:val="20"/>
        </w:rPr>
        <w:t>2</w:t>
      </w:r>
      <w:r w:rsidRPr="008F5C8C">
        <w:rPr>
          <w:rFonts w:ascii="Arial" w:hAnsi="Arial" w:cs="Arial"/>
          <w:sz w:val="20"/>
        </w:rPr>
        <w:t xml:space="preserve"> je strednodobým plánom pre </w:t>
      </w:r>
      <w:r w:rsidR="00077F3A">
        <w:rPr>
          <w:rFonts w:ascii="Arial" w:hAnsi="Arial" w:cs="Arial"/>
          <w:sz w:val="20"/>
        </w:rPr>
        <w:t xml:space="preserve">plynulé </w:t>
      </w:r>
      <w:r w:rsidRPr="008F5C8C">
        <w:rPr>
          <w:rFonts w:ascii="Arial" w:hAnsi="Arial" w:cs="Arial"/>
          <w:sz w:val="20"/>
        </w:rPr>
        <w:t>pokračovanie naštartovaných  dlhodobých procesov, ktoré vedú ku zlepšeniu sociálno-ekonomických podmienok života zúčastnených obcí</w:t>
      </w:r>
      <w:r w:rsidR="007634A3">
        <w:rPr>
          <w:rFonts w:ascii="Arial" w:hAnsi="Arial" w:cs="Arial"/>
          <w:sz w:val="20"/>
        </w:rPr>
        <w:t xml:space="preserve"> a ich obyvateľov</w:t>
      </w:r>
      <w:r w:rsidRPr="008F5C8C">
        <w:rPr>
          <w:rFonts w:ascii="Arial" w:hAnsi="Arial" w:cs="Arial"/>
          <w:sz w:val="20"/>
        </w:rPr>
        <w:t>. Je návodom pre spoločné a</w:t>
      </w:r>
      <w:r w:rsidR="00335024">
        <w:rPr>
          <w:rFonts w:ascii="Arial" w:hAnsi="Arial" w:cs="Arial"/>
          <w:sz w:val="20"/>
        </w:rPr>
        <w:t xml:space="preserve">le </w:t>
      </w:r>
      <w:r w:rsidRPr="008F5C8C">
        <w:rPr>
          <w:rFonts w:ascii="Arial" w:hAnsi="Arial" w:cs="Arial"/>
          <w:sz w:val="20"/>
        </w:rPr>
        <w:t> aj</w:t>
      </w:r>
      <w:r w:rsidR="00335024">
        <w:rPr>
          <w:rFonts w:ascii="Arial" w:hAnsi="Arial" w:cs="Arial"/>
          <w:sz w:val="20"/>
        </w:rPr>
        <w:t xml:space="preserve"> pre</w:t>
      </w:r>
      <w:r w:rsidRPr="008F5C8C">
        <w:rPr>
          <w:rFonts w:ascii="Arial" w:hAnsi="Arial" w:cs="Arial"/>
          <w:sz w:val="20"/>
        </w:rPr>
        <w:t xml:space="preserve">  individuálne projekty jednotlivých  obcí, ich podnikateľského zázemia,  spolkov, či záujmových organizácií pri spoločnom úsilí o</w:t>
      </w:r>
      <w:r w:rsidR="00335024">
        <w:rPr>
          <w:rFonts w:ascii="Arial" w:hAnsi="Arial" w:cs="Arial"/>
          <w:sz w:val="20"/>
        </w:rPr>
        <w:t xml:space="preserve"> vlastný </w:t>
      </w:r>
      <w:r w:rsidRPr="008F5C8C">
        <w:rPr>
          <w:rFonts w:ascii="Arial" w:hAnsi="Arial" w:cs="Arial"/>
          <w:sz w:val="20"/>
        </w:rPr>
        <w:t>rozvoj.  Plán rozvoja obcí slúži ako podklad pre zdôvodňovanie finančných potrieb pri využívaní štátnych zdrojov a súčasne  je potrebnou podmienkou k získaniu dotácií  z fondov Európskej únie (EÚ).</w:t>
      </w:r>
    </w:p>
    <w:p w:rsidR="0069236A" w:rsidRPr="0069236A" w:rsidRDefault="0069236A" w:rsidP="007634A3">
      <w:pPr>
        <w:pStyle w:val="Zoznam"/>
        <w:ind w:left="0" w:firstLine="708"/>
        <w:jc w:val="both"/>
        <w:rPr>
          <w:rFonts w:ascii="Arial" w:hAnsi="Arial" w:cs="Arial"/>
          <w:sz w:val="28"/>
        </w:rPr>
      </w:pPr>
      <w:r>
        <w:rPr>
          <w:rFonts w:ascii="Arial" w:hAnsi="Arial" w:cs="Arial"/>
          <w:sz w:val="20"/>
        </w:rPr>
        <w:t xml:space="preserve">Reprezentanti </w:t>
      </w:r>
      <w:r w:rsidR="00317498">
        <w:rPr>
          <w:rFonts w:ascii="Arial" w:hAnsi="Arial" w:cs="Arial"/>
          <w:sz w:val="20"/>
        </w:rPr>
        <w:t>obcí</w:t>
      </w:r>
      <w:r>
        <w:rPr>
          <w:rFonts w:ascii="Arial" w:hAnsi="Arial" w:cs="Arial"/>
          <w:sz w:val="20"/>
        </w:rPr>
        <w:t xml:space="preserve"> poverili </w:t>
      </w:r>
      <w:r w:rsidR="00317498">
        <w:rPr>
          <w:rFonts w:ascii="Arial" w:hAnsi="Arial" w:cs="Arial"/>
          <w:sz w:val="20"/>
        </w:rPr>
        <w:t>spracovaním</w:t>
      </w:r>
      <w:r>
        <w:rPr>
          <w:rFonts w:ascii="Arial" w:hAnsi="Arial" w:cs="Arial"/>
          <w:sz w:val="20"/>
        </w:rPr>
        <w:t xml:space="preserve"> svojho rozvojového dokumentu </w:t>
      </w:r>
      <w:r w:rsidR="00DB7241">
        <w:rPr>
          <w:rFonts w:ascii="Arial" w:hAnsi="Arial" w:cs="Arial"/>
          <w:sz w:val="20"/>
        </w:rPr>
        <w:t>odborníkov</w:t>
      </w:r>
      <w:r>
        <w:rPr>
          <w:rFonts w:ascii="Arial" w:hAnsi="Arial" w:cs="Arial"/>
          <w:sz w:val="20"/>
        </w:rPr>
        <w:t xml:space="preserve"> </w:t>
      </w:r>
      <w:r w:rsidR="00317498">
        <w:rPr>
          <w:rFonts w:ascii="Arial" w:hAnsi="Arial" w:cs="Arial"/>
          <w:sz w:val="20"/>
        </w:rPr>
        <w:t xml:space="preserve">občianskeho združenia </w:t>
      </w:r>
      <w:proofErr w:type="spellStart"/>
      <w:r w:rsidR="00317498">
        <w:rPr>
          <w:rFonts w:ascii="Arial" w:hAnsi="Arial" w:cs="Arial"/>
          <w:sz w:val="20"/>
        </w:rPr>
        <w:t>slovedu</w:t>
      </w:r>
      <w:proofErr w:type="spellEnd"/>
      <w:r>
        <w:rPr>
          <w:rFonts w:ascii="Arial" w:hAnsi="Arial" w:cs="Arial"/>
          <w:sz w:val="20"/>
        </w:rPr>
        <w:t xml:space="preserve"> a stanovili spoločne pracovnú aj riadiacu skupinu. Kľúčovým</w:t>
      </w:r>
      <w:r w:rsidR="00317498">
        <w:rPr>
          <w:rFonts w:ascii="Arial" w:hAnsi="Arial" w:cs="Arial"/>
          <w:sz w:val="20"/>
        </w:rPr>
        <w:t>i</w:t>
      </w:r>
      <w:r>
        <w:rPr>
          <w:rFonts w:ascii="Arial" w:hAnsi="Arial" w:cs="Arial"/>
          <w:sz w:val="20"/>
        </w:rPr>
        <w:t xml:space="preserve"> partner</w:t>
      </w:r>
      <w:r w:rsidR="00317498">
        <w:rPr>
          <w:rFonts w:ascii="Arial" w:hAnsi="Arial" w:cs="Arial"/>
          <w:sz w:val="20"/>
        </w:rPr>
        <w:t>mi</w:t>
      </w:r>
      <w:r>
        <w:rPr>
          <w:rFonts w:ascii="Arial" w:hAnsi="Arial" w:cs="Arial"/>
          <w:sz w:val="20"/>
        </w:rPr>
        <w:t xml:space="preserve"> spracovateľa sa stal</w:t>
      </w:r>
      <w:r w:rsidR="00317498">
        <w:rPr>
          <w:rFonts w:ascii="Arial" w:hAnsi="Arial" w:cs="Arial"/>
          <w:sz w:val="20"/>
        </w:rPr>
        <w:t>i</w:t>
      </w:r>
      <w:r>
        <w:rPr>
          <w:rFonts w:ascii="Arial" w:hAnsi="Arial" w:cs="Arial"/>
          <w:sz w:val="20"/>
        </w:rPr>
        <w:t xml:space="preserve"> starostov</w:t>
      </w:r>
      <w:r w:rsidR="00317498">
        <w:rPr>
          <w:rFonts w:ascii="Arial" w:hAnsi="Arial" w:cs="Arial"/>
          <w:sz w:val="20"/>
        </w:rPr>
        <w:t>ia</w:t>
      </w:r>
      <w:r>
        <w:rPr>
          <w:rFonts w:ascii="Arial" w:hAnsi="Arial" w:cs="Arial"/>
          <w:sz w:val="20"/>
        </w:rPr>
        <w:t xml:space="preserve"> </w:t>
      </w:r>
      <w:r w:rsidR="00BD341B">
        <w:rPr>
          <w:rFonts w:ascii="Arial" w:hAnsi="Arial" w:cs="Arial"/>
          <w:sz w:val="20"/>
        </w:rPr>
        <w:t>zúčastnených</w:t>
      </w:r>
      <w:r>
        <w:rPr>
          <w:rFonts w:ascii="Arial" w:hAnsi="Arial" w:cs="Arial"/>
          <w:sz w:val="20"/>
        </w:rPr>
        <w:t xml:space="preserve"> obcí</w:t>
      </w:r>
      <w:r w:rsidR="00BD341B">
        <w:rPr>
          <w:rFonts w:ascii="Arial" w:hAnsi="Arial" w:cs="Arial"/>
          <w:sz w:val="20"/>
        </w:rPr>
        <w:t>.</w:t>
      </w:r>
      <w:r w:rsidR="008F5C8C">
        <w:rPr>
          <w:rFonts w:ascii="Arial" w:hAnsi="Arial" w:cs="Arial"/>
          <w:sz w:val="20"/>
        </w:rPr>
        <w:t xml:space="preserve"> Starostovia obcí prihliadali na záujmy rozvoja svojich obcí, ale aj na záujmy podnikateľov</w:t>
      </w:r>
      <w:r w:rsidR="000A2D46">
        <w:rPr>
          <w:rFonts w:ascii="Arial" w:hAnsi="Arial" w:cs="Arial"/>
          <w:sz w:val="20"/>
        </w:rPr>
        <w:t xml:space="preserve"> a ďalších subjektov, ktoré priamo aj nepriamo svojim pôsobením ovplyvňujú </w:t>
      </w:r>
      <w:r w:rsidR="00BD341B">
        <w:rPr>
          <w:rFonts w:ascii="Arial" w:hAnsi="Arial" w:cs="Arial"/>
          <w:sz w:val="20"/>
        </w:rPr>
        <w:t xml:space="preserve">ich </w:t>
      </w:r>
      <w:r w:rsidR="000A2D46">
        <w:rPr>
          <w:rFonts w:ascii="Arial" w:hAnsi="Arial" w:cs="Arial"/>
          <w:sz w:val="20"/>
        </w:rPr>
        <w:t xml:space="preserve">rozvoj. </w:t>
      </w:r>
      <w:r>
        <w:rPr>
          <w:rFonts w:ascii="Arial" w:hAnsi="Arial" w:cs="Arial"/>
          <w:sz w:val="20"/>
        </w:rPr>
        <w:t xml:space="preserve">Plán rozvoja obcí </w:t>
      </w:r>
      <w:r w:rsidR="000A2D46">
        <w:rPr>
          <w:rFonts w:ascii="Arial" w:hAnsi="Arial" w:cs="Arial"/>
          <w:sz w:val="20"/>
        </w:rPr>
        <w:t xml:space="preserve">tak </w:t>
      </w:r>
      <w:r>
        <w:rPr>
          <w:rFonts w:ascii="Arial" w:hAnsi="Arial" w:cs="Arial"/>
          <w:sz w:val="20"/>
        </w:rPr>
        <w:t xml:space="preserve">svojim reálnym obsahom zodpovedá potrebám </w:t>
      </w:r>
      <w:r w:rsidR="00BD341B">
        <w:rPr>
          <w:rFonts w:ascii="Arial" w:hAnsi="Arial" w:cs="Arial"/>
          <w:sz w:val="20"/>
        </w:rPr>
        <w:t xml:space="preserve">obyvateľov </w:t>
      </w:r>
      <w:r w:rsidR="00DB7241">
        <w:rPr>
          <w:rFonts w:ascii="Arial" w:hAnsi="Arial" w:cs="Arial"/>
          <w:sz w:val="20"/>
        </w:rPr>
        <w:t xml:space="preserve">jednotlivých </w:t>
      </w:r>
      <w:r>
        <w:rPr>
          <w:rFonts w:ascii="Arial" w:hAnsi="Arial" w:cs="Arial"/>
          <w:sz w:val="20"/>
        </w:rPr>
        <w:t xml:space="preserve">obcí </w:t>
      </w:r>
      <w:r w:rsidR="00DB7241">
        <w:rPr>
          <w:rFonts w:ascii="Arial" w:hAnsi="Arial" w:cs="Arial"/>
          <w:sz w:val="20"/>
        </w:rPr>
        <w:t>samostatne</w:t>
      </w:r>
      <w:r w:rsidR="000A2D46">
        <w:rPr>
          <w:rFonts w:ascii="Arial" w:hAnsi="Arial" w:cs="Arial"/>
          <w:sz w:val="20"/>
        </w:rPr>
        <w:t xml:space="preserve"> a subjektom v nich pôsobiacich</w:t>
      </w:r>
      <w:r>
        <w:rPr>
          <w:rFonts w:ascii="Arial" w:hAnsi="Arial" w:cs="Arial"/>
          <w:sz w:val="20"/>
        </w:rPr>
        <w:t xml:space="preserve">. </w:t>
      </w:r>
    </w:p>
    <w:p w:rsidR="0069236A" w:rsidRDefault="0069236A" w:rsidP="0069236A">
      <w:pPr>
        <w:pStyle w:val="Zoznam"/>
        <w:jc w:val="both"/>
        <w:rPr>
          <w:rFonts w:ascii="Arial" w:hAnsi="Arial" w:cs="Arial"/>
          <w:sz w:val="20"/>
        </w:rPr>
      </w:pPr>
    </w:p>
    <w:p w:rsidR="008F5C8C" w:rsidRDefault="008F5C8C" w:rsidP="0069236A">
      <w:pPr>
        <w:pStyle w:val="Zoznam"/>
        <w:jc w:val="both"/>
        <w:rPr>
          <w:rFonts w:ascii="Arial" w:hAnsi="Arial" w:cs="Arial"/>
          <w:sz w:val="20"/>
        </w:rPr>
      </w:pPr>
    </w:p>
    <w:p w:rsidR="00335024" w:rsidRDefault="001C285F" w:rsidP="00335024">
      <w:pPr>
        <w:spacing w:after="0" w:line="240" w:lineRule="auto"/>
        <w:jc w:val="both"/>
        <w:rPr>
          <w:rFonts w:ascii="Arial" w:hAnsi="Arial" w:cs="Arial"/>
          <w:b/>
          <w:sz w:val="20"/>
          <w:szCs w:val="20"/>
        </w:rPr>
      </w:pPr>
      <w:r w:rsidRPr="00C55A0E">
        <w:rPr>
          <w:rFonts w:ascii="Arial" w:hAnsi="Arial" w:cs="Arial"/>
          <w:b/>
          <w:sz w:val="20"/>
          <w:szCs w:val="20"/>
        </w:rPr>
        <w:t xml:space="preserve">1.2 </w:t>
      </w:r>
      <w:r w:rsidR="00335024" w:rsidRPr="00C55A0E">
        <w:rPr>
          <w:rFonts w:ascii="Arial" w:hAnsi="Arial" w:cs="Arial"/>
          <w:b/>
          <w:sz w:val="20"/>
          <w:szCs w:val="20"/>
        </w:rPr>
        <w:t xml:space="preserve"> </w:t>
      </w:r>
      <w:r w:rsidRPr="00C55A0E">
        <w:rPr>
          <w:rFonts w:ascii="Arial" w:hAnsi="Arial" w:cs="Arial"/>
          <w:b/>
          <w:color w:val="000000"/>
          <w:sz w:val="20"/>
          <w:szCs w:val="20"/>
        </w:rPr>
        <w:t>ZÁMER SPRACOVANIA PLÁNU ROZVOJA OBCÍ</w:t>
      </w:r>
      <w:r w:rsidRPr="007F7EA3" w:rsidDel="00BF37A9">
        <w:rPr>
          <w:rFonts w:ascii="Arial" w:hAnsi="Arial" w:cs="Arial"/>
          <w:b/>
          <w:sz w:val="20"/>
          <w:szCs w:val="20"/>
        </w:rPr>
        <w:t xml:space="preserve"> </w:t>
      </w:r>
    </w:p>
    <w:p w:rsidR="001C285F" w:rsidRPr="007F7EA3" w:rsidRDefault="001C285F" w:rsidP="00335024">
      <w:pPr>
        <w:spacing w:after="0" w:line="240" w:lineRule="auto"/>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6978"/>
      </w:tblGrid>
      <w:tr w:rsidR="00335024" w:rsidRPr="007F7EA3" w:rsidTr="00254BB8">
        <w:tc>
          <w:tcPr>
            <w:tcW w:w="2202" w:type="dxa"/>
          </w:tcPr>
          <w:p w:rsidR="00335024" w:rsidRPr="007F7EA3" w:rsidRDefault="00270D31" w:rsidP="00254BB8">
            <w:pPr>
              <w:spacing w:after="0" w:line="240" w:lineRule="auto"/>
              <w:jc w:val="both"/>
              <w:rPr>
                <w:rFonts w:ascii="Arial" w:hAnsi="Arial" w:cs="Arial"/>
                <w:b/>
                <w:color w:val="000000"/>
                <w:sz w:val="20"/>
                <w:szCs w:val="20"/>
              </w:rPr>
            </w:pPr>
            <w:r w:rsidRPr="007F7EA3">
              <w:rPr>
                <w:rFonts w:ascii="Arial" w:hAnsi="Arial" w:cs="Arial"/>
                <w:b/>
                <w:color w:val="000000"/>
                <w:sz w:val="20"/>
                <w:szCs w:val="20"/>
              </w:rPr>
              <w:t>NÁZOV DOKUMENTU</w:t>
            </w:r>
          </w:p>
        </w:tc>
        <w:tc>
          <w:tcPr>
            <w:tcW w:w="6978" w:type="dxa"/>
          </w:tcPr>
          <w:p w:rsidR="001C285F" w:rsidRPr="00EE3E3D" w:rsidRDefault="001C285F" w:rsidP="001C285F">
            <w:pPr>
              <w:spacing w:after="0" w:line="240" w:lineRule="auto"/>
              <w:jc w:val="both"/>
              <w:rPr>
                <w:rFonts w:ascii="Arial" w:hAnsi="Arial" w:cs="Arial"/>
                <w:b/>
                <w:sz w:val="20"/>
                <w:szCs w:val="20"/>
              </w:rPr>
            </w:pPr>
            <w:r w:rsidRPr="00A54106">
              <w:rPr>
                <w:rFonts w:ascii="Arial" w:hAnsi="Arial" w:cs="Arial"/>
                <w:b/>
                <w:sz w:val="20"/>
                <w:szCs w:val="20"/>
              </w:rPr>
              <w:t xml:space="preserve">Program rozvoja  obcí </w:t>
            </w:r>
            <w:r w:rsidR="00EE3E3D" w:rsidRPr="00EE3E3D">
              <w:rPr>
                <w:rFonts w:ascii="Arial" w:hAnsi="Arial" w:cs="Arial"/>
                <w:b/>
                <w:sz w:val="20"/>
                <w:szCs w:val="28"/>
              </w:rPr>
              <w:t>Lukavica, Nižná Voľa, Rešov, Vyšná Voľa</w:t>
            </w:r>
          </w:p>
          <w:p w:rsidR="00335024" w:rsidRPr="007F7EA3" w:rsidRDefault="001C285F" w:rsidP="00BC5A62">
            <w:pPr>
              <w:spacing w:after="0" w:line="240" w:lineRule="auto"/>
              <w:contextualSpacing/>
              <w:jc w:val="both"/>
              <w:rPr>
                <w:rFonts w:ascii="Arial" w:hAnsi="Arial" w:cs="Arial"/>
                <w:sz w:val="20"/>
                <w:szCs w:val="20"/>
              </w:rPr>
            </w:pPr>
            <w:r w:rsidRPr="00A54106">
              <w:rPr>
                <w:rFonts w:ascii="Arial" w:hAnsi="Arial" w:cs="Arial"/>
                <w:b/>
                <w:sz w:val="20"/>
                <w:szCs w:val="20"/>
              </w:rPr>
              <w:t>na roky 2015 - 202</w:t>
            </w:r>
            <w:r w:rsidR="00BC5A62">
              <w:rPr>
                <w:rFonts w:ascii="Arial" w:hAnsi="Arial" w:cs="Arial"/>
                <w:b/>
                <w:sz w:val="20"/>
                <w:szCs w:val="20"/>
              </w:rPr>
              <w:t>2</w:t>
            </w:r>
          </w:p>
        </w:tc>
      </w:tr>
      <w:tr w:rsidR="00335024" w:rsidRPr="007F7EA3" w:rsidTr="00254BB8">
        <w:tc>
          <w:tcPr>
            <w:tcW w:w="2202" w:type="dxa"/>
          </w:tcPr>
          <w:p w:rsidR="00335024" w:rsidRPr="007F7EA3" w:rsidRDefault="00270D31" w:rsidP="00254BB8">
            <w:pPr>
              <w:spacing w:after="0" w:line="240" w:lineRule="auto"/>
              <w:jc w:val="both"/>
              <w:rPr>
                <w:rFonts w:ascii="Arial" w:hAnsi="Arial" w:cs="Arial"/>
                <w:b/>
                <w:color w:val="000000"/>
                <w:sz w:val="20"/>
                <w:szCs w:val="20"/>
              </w:rPr>
            </w:pPr>
            <w:r w:rsidRPr="007F7EA3">
              <w:rPr>
                <w:rFonts w:ascii="Arial" w:hAnsi="Arial" w:cs="Arial"/>
                <w:b/>
                <w:color w:val="000000"/>
                <w:sz w:val="20"/>
                <w:szCs w:val="20"/>
              </w:rPr>
              <w:t>FORMA SPRACOVANIA</w:t>
            </w:r>
          </w:p>
        </w:tc>
        <w:tc>
          <w:tcPr>
            <w:tcW w:w="6978" w:type="dxa"/>
          </w:tcPr>
          <w:p w:rsidR="001C285F" w:rsidRPr="001C285F" w:rsidRDefault="001C285F" w:rsidP="00C55A0E">
            <w:pPr>
              <w:spacing w:after="0" w:line="240" w:lineRule="auto"/>
              <w:contextualSpacing/>
              <w:jc w:val="both"/>
              <w:rPr>
                <w:rFonts w:ascii="Arial" w:hAnsi="Arial" w:cs="Arial"/>
                <w:sz w:val="20"/>
                <w:szCs w:val="20"/>
              </w:rPr>
            </w:pPr>
            <w:r w:rsidRPr="001C285F">
              <w:rPr>
                <w:rFonts w:ascii="Arial" w:hAnsi="Arial" w:cs="Arial"/>
                <w:sz w:val="20"/>
                <w:szCs w:val="20"/>
              </w:rPr>
              <w:t xml:space="preserve">Plán rozvoja obcí je spracovaný „na kľúč“ s podporou reprezentantov </w:t>
            </w:r>
            <w:r w:rsidR="00C55A0E">
              <w:rPr>
                <w:rFonts w:ascii="Arial" w:hAnsi="Arial" w:cs="Arial"/>
                <w:sz w:val="20"/>
                <w:szCs w:val="20"/>
              </w:rPr>
              <w:t xml:space="preserve">zúčastnených </w:t>
            </w:r>
            <w:r w:rsidRPr="001C285F">
              <w:rPr>
                <w:rFonts w:ascii="Arial" w:hAnsi="Arial" w:cs="Arial"/>
                <w:sz w:val="20"/>
                <w:szCs w:val="20"/>
              </w:rPr>
              <w:t>obcí. Pri spracovaní Plánu rozvoja je použitá kombinácia expertnej a </w:t>
            </w:r>
            <w:proofErr w:type="spellStart"/>
            <w:r w:rsidRPr="001C285F">
              <w:rPr>
                <w:rFonts w:ascii="Arial" w:hAnsi="Arial" w:cs="Arial"/>
                <w:sz w:val="20"/>
                <w:szCs w:val="20"/>
              </w:rPr>
              <w:t>komunitnej</w:t>
            </w:r>
            <w:proofErr w:type="spellEnd"/>
            <w:r w:rsidRPr="001C285F">
              <w:rPr>
                <w:rFonts w:ascii="Arial" w:hAnsi="Arial" w:cs="Arial"/>
                <w:sz w:val="20"/>
                <w:szCs w:val="20"/>
              </w:rPr>
              <w:t xml:space="preserve"> metódy, </w:t>
            </w:r>
            <w:r w:rsidRPr="001C285F">
              <w:rPr>
                <w:rFonts w:ascii="Arial" w:hAnsi="Arial" w:cs="Arial"/>
                <w:sz w:val="20"/>
              </w:rPr>
              <w:t>kde návrhy častí Plánu rozvoja boli doplňované, pripomienkované starostami s cieľom dosiahnuť maximálnu dohodu o rozvoji obcí. Zdrojom informácii boli obecné úrady, Štatistický úrad, Katastrálny úrad a ďalšie. Spracovatelia vychádzali z poznatkov od manažmentu obcí, využili získané iniciatívne návrhy zo stretnutí s riadiacou skupinou a s pracovnou skupinou. Plán rozvoja obcí je v súlade s koncepčnými dokumentmi vyšších územných celkov aj v súlade s aktuálnou legislatívou.</w:t>
            </w:r>
          </w:p>
        </w:tc>
      </w:tr>
      <w:tr w:rsidR="00335024" w:rsidRPr="007F7EA3" w:rsidTr="00254BB8">
        <w:tc>
          <w:tcPr>
            <w:tcW w:w="2202" w:type="dxa"/>
          </w:tcPr>
          <w:p w:rsidR="00335024" w:rsidRPr="007F7EA3" w:rsidRDefault="00270D31" w:rsidP="00B7382E">
            <w:pPr>
              <w:spacing w:after="0" w:line="240" w:lineRule="auto"/>
              <w:rPr>
                <w:rFonts w:ascii="Arial" w:hAnsi="Arial" w:cs="Arial"/>
                <w:b/>
                <w:color w:val="000000"/>
                <w:sz w:val="20"/>
                <w:szCs w:val="20"/>
              </w:rPr>
            </w:pPr>
            <w:r w:rsidRPr="007F7EA3">
              <w:rPr>
                <w:rFonts w:ascii="Arial" w:hAnsi="Arial" w:cs="Arial"/>
                <w:b/>
                <w:color w:val="000000"/>
                <w:sz w:val="20"/>
                <w:szCs w:val="20"/>
              </w:rPr>
              <w:t>RIADENIE PROCESU SPRACOVANIA</w:t>
            </w:r>
          </w:p>
        </w:tc>
        <w:tc>
          <w:tcPr>
            <w:tcW w:w="6978" w:type="dxa"/>
          </w:tcPr>
          <w:p w:rsidR="00CA36D6" w:rsidRDefault="00B7382E" w:rsidP="00B7382E">
            <w:pPr>
              <w:spacing w:after="0" w:line="240" w:lineRule="auto"/>
              <w:contextualSpacing/>
              <w:jc w:val="both"/>
              <w:rPr>
                <w:rFonts w:ascii="Arial" w:hAnsi="Arial" w:cs="Arial"/>
                <w:color w:val="000000"/>
                <w:sz w:val="20"/>
                <w:szCs w:val="20"/>
              </w:rPr>
            </w:pPr>
            <w:r>
              <w:rPr>
                <w:rFonts w:ascii="Arial" w:hAnsi="Arial" w:cs="Arial"/>
                <w:color w:val="000000"/>
                <w:sz w:val="20"/>
                <w:szCs w:val="20"/>
              </w:rPr>
              <w:t xml:space="preserve">Proces spracovania aktualizácie Plánu rozvoja koncepčne aj metodicky riadil spracovateľ: </w:t>
            </w:r>
            <w:proofErr w:type="spellStart"/>
            <w:r>
              <w:rPr>
                <w:rFonts w:ascii="Arial" w:hAnsi="Arial" w:cs="Arial"/>
                <w:color w:val="000000"/>
                <w:sz w:val="20"/>
                <w:szCs w:val="20"/>
              </w:rPr>
              <w:t>slovedu</w:t>
            </w:r>
            <w:proofErr w:type="spellEnd"/>
            <w:r>
              <w:rPr>
                <w:rFonts w:ascii="Arial" w:hAnsi="Arial" w:cs="Arial"/>
                <w:color w:val="000000"/>
                <w:sz w:val="20"/>
                <w:szCs w:val="20"/>
              </w:rPr>
              <w:t xml:space="preserve">, </w:t>
            </w:r>
            <w:proofErr w:type="spellStart"/>
            <w:r>
              <w:rPr>
                <w:rFonts w:ascii="Arial" w:hAnsi="Arial" w:cs="Arial"/>
                <w:color w:val="000000"/>
                <w:sz w:val="20"/>
                <w:szCs w:val="20"/>
              </w:rPr>
              <w:t>o.z</w:t>
            </w:r>
            <w:proofErr w:type="spellEnd"/>
            <w:r>
              <w:rPr>
                <w:rFonts w:ascii="Arial" w:hAnsi="Arial" w:cs="Arial"/>
                <w:color w:val="000000"/>
                <w:sz w:val="20"/>
                <w:szCs w:val="20"/>
              </w:rPr>
              <w:t xml:space="preserve">. </w:t>
            </w:r>
          </w:p>
          <w:p w:rsidR="008C54AA" w:rsidRDefault="008C54AA" w:rsidP="00B7382E">
            <w:pPr>
              <w:spacing w:after="0" w:line="240" w:lineRule="auto"/>
              <w:contextualSpacing/>
              <w:jc w:val="both"/>
              <w:rPr>
                <w:rFonts w:ascii="Arial" w:hAnsi="Arial" w:cs="Arial"/>
                <w:b/>
                <w:color w:val="000000"/>
                <w:sz w:val="20"/>
                <w:szCs w:val="20"/>
              </w:rPr>
            </w:pPr>
          </w:p>
          <w:p w:rsidR="00B7382E" w:rsidRPr="00CA36D6" w:rsidRDefault="00B7382E" w:rsidP="00B7382E">
            <w:pPr>
              <w:spacing w:after="0" w:line="240" w:lineRule="auto"/>
              <w:contextualSpacing/>
              <w:jc w:val="both"/>
              <w:rPr>
                <w:rFonts w:ascii="Arial" w:hAnsi="Arial" w:cs="Arial"/>
                <w:b/>
                <w:color w:val="000000"/>
                <w:sz w:val="20"/>
                <w:szCs w:val="20"/>
              </w:rPr>
            </w:pPr>
            <w:r w:rsidRPr="00CA36D6">
              <w:rPr>
                <w:rFonts w:ascii="Arial" w:hAnsi="Arial" w:cs="Arial"/>
                <w:b/>
                <w:color w:val="000000"/>
                <w:sz w:val="20"/>
                <w:szCs w:val="20"/>
              </w:rPr>
              <w:t>Manažéri za spracovateľa:</w:t>
            </w:r>
          </w:p>
          <w:p w:rsidR="00B7382E" w:rsidRDefault="00B7382E" w:rsidP="00B7382E">
            <w:pPr>
              <w:spacing w:after="0" w:line="240" w:lineRule="auto"/>
              <w:contextualSpacing/>
              <w:jc w:val="both"/>
              <w:rPr>
                <w:rFonts w:ascii="Arial" w:hAnsi="Arial" w:cs="Arial"/>
                <w:color w:val="000000"/>
                <w:sz w:val="20"/>
                <w:szCs w:val="20"/>
              </w:rPr>
            </w:pPr>
            <w:r>
              <w:rPr>
                <w:rFonts w:ascii="Arial" w:hAnsi="Arial" w:cs="Arial"/>
                <w:color w:val="000000"/>
                <w:sz w:val="20"/>
                <w:szCs w:val="20"/>
              </w:rPr>
              <w:t>JUDr. Monika Jurčová</w:t>
            </w:r>
          </w:p>
          <w:p w:rsidR="00335024" w:rsidRDefault="00B7382E" w:rsidP="00B7382E">
            <w:pPr>
              <w:spacing w:after="0" w:line="240" w:lineRule="auto"/>
              <w:contextualSpacing/>
              <w:jc w:val="both"/>
              <w:rPr>
                <w:rFonts w:ascii="Arial" w:hAnsi="Arial" w:cs="Arial"/>
                <w:color w:val="000000"/>
                <w:sz w:val="20"/>
                <w:szCs w:val="20"/>
              </w:rPr>
            </w:pPr>
            <w:r>
              <w:rPr>
                <w:rFonts w:ascii="Arial" w:hAnsi="Arial" w:cs="Arial"/>
                <w:color w:val="000000"/>
                <w:sz w:val="20"/>
                <w:szCs w:val="20"/>
              </w:rPr>
              <w:t xml:space="preserve">Ing. Alžbeta </w:t>
            </w:r>
            <w:proofErr w:type="spellStart"/>
            <w:r>
              <w:rPr>
                <w:rFonts w:ascii="Arial" w:hAnsi="Arial" w:cs="Arial"/>
                <w:color w:val="000000"/>
                <w:sz w:val="20"/>
                <w:szCs w:val="20"/>
              </w:rPr>
              <w:t>Naďová</w:t>
            </w:r>
            <w:proofErr w:type="spellEnd"/>
            <w:r>
              <w:rPr>
                <w:rFonts w:ascii="Arial" w:hAnsi="Arial" w:cs="Arial"/>
                <w:color w:val="000000"/>
                <w:sz w:val="20"/>
                <w:szCs w:val="20"/>
              </w:rPr>
              <w:t xml:space="preserve"> </w:t>
            </w:r>
          </w:p>
          <w:p w:rsidR="00B7382E" w:rsidRPr="00AA43DE" w:rsidRDefault="00CA36D6" w:rsidP="00B7382E">
            <w:pPr>
              <w:pStyle w:val="Normlnywebov"/>
              <w:spacing w:before="0" w:beforeAutospacing="0" w:after="0" w:afterAutospacing="0"/>
              <w:rPr>
                <w:rFonts w:ascii="Arial" w:hAnsi="Arial" w:cs="Arial"/>
                <w:b/>
                <w:color w:val="FF0000"/>
                <w:sz w:val="20"/>
                <w:szCs w:val="20"/>
              </w:rPr>
            </w:pPr>
            <w:r w:rsidRPr="00CA36D6">
              <w:rPr>
                <w:rFonts w:ascii="Arial" w:hAnsi="Arial" w:cs="Arial"/>
                <w:b/>
                <w:sz w:val="20"/>
                <w:szCs w:val="20"/>
              </w:rPr>
              <w:lastRenderedPageBreak/>
              <w:t xml:space="preserve">Riadiaca skupina: </w:t>
            </w:r>
          </w:p>
          <w:p w:rsidR="00D10123" w:rsidRDefault="00D10123" w:rsidP="00D10123">
            <w:pPr>
              <w:pStyle w:val="Normlnywebov"/>
              <w:spacing w:before="0" w:beforeAutospacing="0" w:after="0" w:afterAutospacing="0"/>
              <w:rPr>
                <w:rFonts w:ascii="Arial" w:hAnsi="Arial" w:cs="Arial"/>
                <w:sz w:val="20"/>
                <w:szCs w:val="20"/>
              </w:rPr>
            </w:pPr>
            <w:r w:rsidRPr="00755110">
              <w:rPr>
                <w:rFonts w:ascii="Arial" w:hAnsi="Arial" w:cs="Arial"/>
                <w:sz w:val="20"/>
                <w:szCs w:val="20"/>
              </w:rPr>
              <w:t xml:space="preserve">Andrej </w:t>
            </w:r>
            <w:proofErr w:type="spellStart"/>
            <w:r w:rsidRPr="00755110">
              <w:rPr>
                <w:rFonts w:ascii="Arial" w:hAnsi="Arial" w:cs="Arial"/>
                <w:sz w:val="20"/>
                <w:szCs w:val="20"/>
              </w:rPr>
              <w:t>Kotuľa</w:t>
            </w:r>
            <w:proofErr w:type="spellEnd"/>
            <w:r>
              <w:rPr>
                <w:rFonts w:ascii="Arial" w:hAnsi="Arial" w:cs="Arial"/>
                <w:sz w:val="20"/>
                <w:szCs w:val="20"/>
              </w:rPr>
              <w:t xml:space="preserve"> – starosta obce Lukavica</w:t>
            </w:r>
          </w:p>
          <w:p w:rsidR="00D10123" w:rsidRDefault="00C8543C" w:rsidP="00D10123">
            <w:pPr>
              <w:pStyle w:val="Normlnywebov"/>
              <w:spacing w:before="0" w:beforeAutospacing="0" w:after="0" w:afterAutospacing="0"/>
              <w:rPr>
                <w:rFonts w:ascii="Arial" w:hAnsi="Arial" w:cs="Arial"/>
                <w:sz w:val="20"/>
                <w:szCs w:val="20"/>
              </w:rPr>
            </w:pPr>
            <w:r>
              <w:rPr>
                <w:rFonts w:ascii="Arial" w:hAnsi="Arial" w:cs="Arial"/>
                <w:sz w:val="20"/>
                <w:szCs w:val="20"/>
              </w:rPr>
              <w:t xml:space="preserve">Ing. </w:t>
            </w:r>
            <w:r w:rsidR="00D10123">
              <w:rPr>
                <w:rFonts w:ascii="Arial" w:hAnsi="Arial" w:cs="Arial"/>
                <w:sz w:val="20"/>
                <w:szCs w:val="20"/>
              </w:rPr>
              <w:t xml:space="preserve">Marcel </w:t>
            </w:r>
            <w:proofErr w:type="spellStart"/>
            <w:r w:rsidR="00D10123">
              <w:rPr>
                <w:rFonts w:ascii="Arial" w:hAnsi="Arial" w:cs="Arial"/>
                <w:sz w:val="20"/>
                <w:szCs w:val="20"/>
              </w:rPr>
              <w:t>Kaščák</w:t>
            </w:r>
            <w:proofErr w:type="spellEnd"/>
            <w:r w:rsidR="00D10123">
              <w:rPr>
                <w:rFonts w:ascii="Arial" w:hAnsi="Arial" w:cs="Arial"/>
                <w:sz w:val="20"/>
                <w:szCs w:val="20"/>
              </w:rPr>
              <w:t xml:space="preserve"> – starosta obce Nižná Voľa</w:t>
            </w:r>
          </w:p>
          <w:p w:rsidR="00D10123" w:rsidRDefault="00D10123" w:rsidP="00D10123">
            <w:pPr>
              <w:pStyle w:val="Normlnywebov"/>
              <w:spacing w:before="0" w:beforeAutospacing="0" w:after="0" w:afterAutospacing="0"/>
              <w:rPr>
                <w:rFonts w:ascii="Arial" w:hAnsi="Arial" w:cs="Arial"/>
                <w:sz w:val="20"/>
                <w:szCs w:val="20"/>
              </w:rPr>
            </w:pPr>
            <w:r>
              <w:rPr>
                <w:rFonts w:ascii="Arial" w:hAnsi="Arial" w:cs="Arial"/>
                <w:sz w:val="20"/>
                <w:szCs w:val="20"/>
              </w:rPr>
              <w:t xml:space="preserve">Ing. Helena </w:t>
            </w:r>
            <w:proofErr w:type="spellStart"/>
            <w:r>
              <w:rPr>
                <w:rFonts w:ascii="Arial" w:hAnsi="Arial" w:cs="Arial"/>
                <w:sz w:val="20"/>
                <w:szCs w:val="20"/>
              </w:rPr>
              <w:t>Jamroškovičová</w:t>
            </w:r>
            <w:proofErr w:type="spellEnd"/>
            <w:r>
              <w:rPr>
                <w:rFonts w:ascii="Arial" w:hAnsi="Arial" w:cs="Arial"/>
                <w:sz w:val="20"/>
                <w:szCs w:val="20"/>
              </w:rPr>
              <w:t xml:space="preserve"> – starostka obce Rešov</w:t>
            </w:r>
          </w:p>
          <w:p w:rsidR="00D10123" w:rsidRPr="00755110" w:rsidRDefault="00D10123" w:rsidP="00D10123">
            <w:pPr>
              <w:pStyle w:val="Normlnywebov"/>
              <w:spacing w:before="0" w:beforeAutospacing="0" w:after="0" w:afterAutospacing="0"/>
              <w:rPr>
                <w:rFonts w:ascii="Arial" w:hAnsi="Arial" w:cs="Arial"/>
                <w:sz w:val="20"/>
                <w:szCs w:val="20"/>
              </w:rPr>
            </w:pPr>
            <w:r>
              <w:rPr>
                <w:rFonts w:ascii="Arial" w:hAnsi="Arial" w:cs="Arial"/>
                <w:sz w:val="20"/>
                <w:szCs w:val="20"/>
              </w:rPr>
              <w:t>Ing. Ján Evin – starosta obce Vyšná Voľa</w:t>
            </w:r>
          </w:p>
          <w:p w:rsidR="00AA43DE" w:rsidRPr="00AA43DE" w:rsidRDefault="00CA36D6" w:rsidP="00AA43DE">
            <w:pPr>
              <w:pStyle w:val="Normlnywebov"/>
              <w:spacing w:before="0" w:beforeAutospacing="0" w:after="0" w:afterAutospacing="0"/>
              <w:rPr>
                <w:rFonts w:ascii="Arial" w:hAnsi="Arial" w:cs="Arial"/>
                <w:b/>
                <w:color w:val="FF0000"/>
                <w:sz w:val="20"/>
                <w:szCs w:val="20"/>
              </w:rPr>
            </w:pPr>
            <w:r w:rsidRPr="00CA36D6">
              <w:rPr>
                <w:rFonts w:ascii="Arial" w:hAnsi="Arial" w:cs="Arial"/>
                <w:b/>
                <w:color w:val="000000"/>
                <w:sz w:val="20"/>
                <w:szCs w:val="20"/>
              </w:rPr>
              <w:t>Pracovná skupina:</w:t>
            </w:r>
          </w:p>
          <w:p w:rsidR="00D10123" w:rsidRDefault="00D10123" w:rsidP="00D10123">
            <w:pPr>
              <w:pStyle w:val="Normlnywebov"/>
              <w:spacing w:before="0" w:beforeAutospacing="0" w:after="0" w:afterAutospacing="0"/>
              <w:rPr>
                <w:rFonts w:ascii="Arial" w:hAnsi="Arial" w:cs="Arial"/>
                <w:sz w:val="20"/>
                <w:szCs w:val="20"/>
              </w:rPr>
            </w:pPr>
            <w:r w:rsidRPr="00755110">
              <w:rPr>
                <w:rFonts w:ascii="Arial" w:hAnsi="Arial" w:cs="Arial"/>
                <w:sz w:val="20"/>
                <w:szCs w:val="20"/>
              </w:rPr>
              <w:t xml:space="preserve">Andrej </w:t>
            </w:r>
            <w:proofErr w:type="spellStart"/>
            <w:r w:rsidRPr="00755110">
              <w:rPr>
                <w:rFonts w:ascii="Arial" w:hAnsi="Arial" w:cs="Arial"/>
                <w:sz w:val="20"/>
                <w:szCs w:val="20"/>
              </w:rPr>
              <w:t>Kotuľa</w:t>
            </w:r>
            <w:proofErr w:type="spellEnd"/>
            <w:r>
              <w:rPr>
                <w:rFonts w:ascii="Arial" w:hAnsi="Arial" w:cs="Arial"/>
                <w:sz w:val="20"/>
                <w:szCs w:val="20"/>
              </w:rPr>
              <w:t xml:space="preserve"> </w:t>
            </w:r>
          </w:p>
          <w:p w:rsidR="00D10123" w:rsidRDefault="00592562" w:rsidP="00D10123">
            <w:pPr>
              <w:pStyle w:val="Normlnywebov"/>
              <w:spacing w:before="0" w:beforeAutospacing="0" w:after="0" w:afterAutospacing="0"/>
              <w:rPr>
                <w:rFonts w:ascii="Arial" w:hAnsi="Arial" w:cs="Arial"/>
                <w:sz w:val="20"/>
                <w:szCs w:val="20"/>
              </w:rPr>
            </w:pPr>
            <w:r>
              <w:rPr>
                <w:rFonts w:ascii="Arial" w:hAnsi="Arial" w:cs="Arial"/>
                <w:sz w:val="20"/>
                <w:szCs w:val="20"/>
              </w:rPr>
              <w:t xml:space="preserve">Ing. </w:t>
            </w:r>
            <w:r w:rsidR="00D10123">
              <w:rPr>
                <w:rFonts w:ascii="Arial" w:hAnsi="Arial" w:cs="Arial"/>
                <w:sz w:val="20"/>
                <w:szCs w:val="20"/>
              </w:rPr>
              <w:t xml:space="preserve">Marcel </w:t>
            </w:r>
            <w:proofErr w:type="spellStart"/>
            <w:r w:rsidR="00D10123">
              <w:rPr>
                <w:rFonts w:ascii="Arial" w:hAnsi="Arial" w:cs="Arial"/>
                <w:sz w:val="20"/>
                <w:szCs w:val="20"/>
              </w:rPr>
              <w:t>Kaščák</w:t>
            </w:r>
            <w:proofErr w:type="spellEnd"/>
            <w:r w:rsidR="00D10123">
              <w:rPr>
                <w:rFonts w:ascii="Arial" w:hAnsi="Arial" w:cs="Arial"/>
                <w:sz w:val="20"/>
                <w:szCs w:val="20"/>
              </w:rPr>
              <w:t xml:space="preserve"> </w:t>
            </w:r>
          </w:p>
          <w:p w:rsidR="00D10123" w:rsidRDefault="00D10123" w:rsidP="00D10123">
            <w:pPr>
              <w:pStyle w:val="Normlnywebov"/>
              <w:spacing w:before="0" w:beforeAutospacing="0" w:after="0" w:afterAutospacing="0"/>
              <w:rPr>
                <w:rFonts w:ascii="Arial" w:hAnsi="Arial" w:cs="Arial"/>
                <w:sz w:val="20"/>
                <w:szCs w:val="20"/>
              </w:rPr>
            </w:pPr>
            <w:r>
              <w:rPr>
                <w:rFonts w:ascii="Arial" w:hAnsi="Arial" w:cs="Arial"/>
                <w:sz w:val="20"/>
                <w:szCs w:val="20"/>
              </w:rPr>
              <w:t xml:space="preserve">Ing. Helena </w:t>
            </w:r>
            <w:proofErr w:type="spellStart"/>
            <w:r>
              <w:rPr>
                <w:rFonts w:ascii="Arial" w:hAnsi="Arial" w:cs="Arial"/>
                <w:sz w:val="20"/>
                <w:szCs w:val="20"/>
              </w:rPr>
              <w:t>Jamroškovičová</w:t>
            </w:r>
            <w:proofErr w:type="spellEnd"/>
            <w:r>
              <w:rPr>
                <w:rFonts w:ascii="Arial" w:hAnsi="Arial" w:cs="Arial"/>
                <w:sz w:val="20"/>
                <w:szCs w:val="20"/>
              </w:rPr>
              <w:t xml:space="preserve"> </w:t>
            </w:r>
          </w:p>
          <w:p w:rsidR="00C55A0E" w:rsidRPr="007F7EA3" w:rsidRDefault="00D10123" w:rsidP="00D10123">
            <w:pPr>
              <w:pStyle w:val="Normlnywebov"/>
              <w:spacing w:before="0" w:beforeAutospacing="0" w:after="0" w:afterAutospacing="0"/>
              <w:rPr>
                <w:rFonts w:ascii="Arial" w:hAnsi="Arial" w:cs="Arial"/>
                <w:color w:val="000000"/>
                <w:sz w:val="20"/>
                <w:szCs w:val="20"/>
              </w:rPr>
            </w:pPr>
            <w:r>
              <w:rPr>
                <w:rFonts w:ascii="Arial" w:hAnsi="Arial" w:cs="Arial"/>
                <w:sz w:val="20"/>
                <w:szCs w:val="20"/>
              </w:rPr>
              <w:t xml:space="preserve">Ing. Ján Evin </w:t>
            </w:r>
          </w:p>
        </w:tc>
      </w:tr>
      <w:tr w:rsidR="00335024" w:rsidRPr="007F7EA3" w:rsidTr="00254BB8">
        <w:tc>
          <w:tcPr>
            <w:tcW w:w="2202" w:type="dxa"/>
          </w:tcPr>
          <w:p w:rsidR="00335024" w:rsidRPr="007F7EA3" w:rsidRDefault="00270D31" w:rsidP="00254BB8">
            <w:pPr>
              <w:spacing w:after="0" w:line="240" w:lineRule="auto"/>
              <w:jc w:val="both"/>
              <w:rPr>
                <w:rFonts w:ascii="Arial" w:hAnsi="Arial" w:cs="Arial"/>
                <w:b/>
                <w:color w:val="000000"/>
                <w:sz w:val="20"/>
                <w:szCs w:val="20"/>
              </w:rPr>
            </w:pPr>
            <w:r w:rsidRPr="007F7EA3">
              <w:rPr>
                <w:rFonts w:ascii="Arial" w:hAnsi="Arial" w:cs="Arial"/>
                <w:b/>
                <w:color w:val="000000"/>
                <w:sz w:val="20"/>
                <w:szCs w:val="20"/>
              </w:rPr>
              <w:lastRenderedPageBreak/>
              <w:t>OBDOBIE SPRACOVANIA</w:t>
            </w:r>
          </w:p>
        </w:tc>
        <w:tc>
          <w:tcPr>
            <w:tcW w:w="6978" w:type="dxa"/>
          </w:tcPr>
          <w:p w:rsidR="00B7382E" w:rsidRPr="00B7382E" w:rsidRDefault="00B7382E" w:rsidP="00B7382E">
            <w:pPr>
              <w:spacing w:after="0" w:line="240" w:lineRule="auto"/>
              <w:contextualSpacing/>
              <w:jc w:val="both"/>
              <w:rPr>
                <w:rFonts w:ascii="Arial" w:hAnsi="Arial" w:cs="Arial"/>
                <w:color w:val="000000"/>
                <w:sz w:val="10"/>
                <w:szCs w:val="20"/>
              </w:rPr>
            </w:pPr>
          </w:p>
          <w:p w:rsidR="00335024" w:rsidRPr="007F7EA3" w:rsidRDefault="00B7382E" w:rsidP="00964783">
            <w:pPr>
              <w:spacing w:after="0" w:line="240" w:lineRule="auto"/>
              <w:contextualSpacing/>
              <w:jc w:val="both"/>
              <w:rPr>
                <w:rFonts w:ascii="Arial" w:hAnsi="Arial" w:cs="Arial"/>
                <w:color w:val="000000"/>
                <w:sz w:val="20"/>
                <w:szCs w:val="20"/>
              </w:rPr>
            </w:pPr>
            <w:r>
              <w:rPr>
                <w:rFonts w:ascii="Arial" w:hAnsi="Arial" w:cs="Arial"/>
                <w:color w:val="000000"/>
                <w:sz w:val="20"/>
                <w:szCs w:val="20"/>
              </w:rPr>
              <w:t xml:space="preserve">Plán rozvoja obcí bol spracovaný v období </w:t>
            </w:r>
            <w:r w:rsidR="00964783">
              <w:rPr>
                <w:rFonts w:ascii="Arial" w:hAnsi="Arial" w:cs="Arial"/>
                <w:color w:val="000000"/>
                <w:sz w:val="20"/>
                <w:szCs w:val="20"/>
              </w:rPr>
              <w:t>august</w:t>
            </w:r>
            <w:r>
              <w:rPr>
                <w:rFonts w:ascii="Arial" w:hAnsi="Arial" w:cs="Arial"/>
                <w:color w:val="000000"/>
                <w:sz w:val="20"/>
                <w:szCs w:val="20"/>
              </w:rPr>
              <w:t xml:space="preserve"> 2015 – </w:t>
            </w:r>
            <w:r w:rsidR="00C55A0E">
              <w:rPr>
                <w:rFonts w:ascii="Arial" w:hAnsi="Arial" w:cs="Arial"/>
                <w:color w:val="000000"/>
                <w:sz w:val="20"/>
                <w:szCs w:val="20"/>
              </w:rPr>
              <w:t>november 2</w:t>
            </w:r>
            <w:r>
              <w:rPr>
                <w:rFonts w:ascii="Arial" w:hAnsi="Arial" w:cs="Arial"/>
                <w:color w:val="000000"/>
                <w:sz w:val="20"/>
                <w:szCs w:val="20"/>
              </w:rPr>
              <w:t>015</w:t>
            </w:r>
          </w:p>
        </w:tc>
      </w:tr>
      <w:tr w:rsidR="00335024" w:rsidRPr="007F7EA3" w:rsidTr="00254BB8">
        <w:tc>
          <w:tcPr>
            <w:tcW w:w="2202" w:type="dxa"/>
          </w:tcPr>
          <w:p w:rsidR="00335024" w:rsidRPr="007F7EA3" w:rsidRDefault="00270D31" w:rsidP="00254BB8">
            <w:pPr>
              <w:spacing w:after="0" w:line="240" w:lineRule="auto"/>
              <w:jc w:val="both"/>
              <w:rPr>
                <w:rFonts w:ascii="Arial" w:hAnsi="Arial" w:cs="Arial"/>
                <w:b/>
                <w:color w:val="000000"/>
                <w:sz w:val="20"/>
                <w:szCs w:val="20"/>
              </w:rPr>
            </w:pPr>
            <w:r w:rsidRPr="007F7EA3">
              <w:rPr>
                <w:rFonts w:ascii="Arial" w:hAnsi="Arial" w:cs="Arial"/>
                <w:b/>
                <w:color w:val="000000"/>
                <w:sz w:val="20"/>
                <w:szCs w:val="20"/>
              </w:rPr>
              <w:t>FINANCOVANIE SPRACOVANIA</w:t>
            </w:r>
          </w:p>
        </w:tc>
        <w:tc>
          <w:tcPr>
            <w:tcW w:w="6978" w:type="dxa"/>
          </w:tcPr>
          <w:p w:rsidR="00335024" w:rsidRPr="007F7EA3" w:rsidRDefault="00B7382E" w:rsidP="000325F4">
            <w:pPr>
              <w:spacing w:after="0" w:line="240" w:lineRule="auto"/>
              <w:contextualSpacing/>
              <w:jc w:val="both"/>
              <w:rPr>
                <w:rFonts w:ascii="Arial" w:hAnsi="Arial" w:cs="Arial"/>
                <w:color w:val="000000"/>
                <w:sz w:val="20"/>
                <w:szCs w:val="20"/>
              </w:rPr>
            </w:pPr>
            <w:r>
              <w:rPr>
                <w:rFonts w:ascii="Arial" w:hAnsi="Arial" w:cs="Arial"/>
                <w:color w:val="000000"/>
                <w:sz w:val="20"/>
                <w:szCs w:val="20"/>
              </w:rPr>
              <w:t>Plán rozvoja obcí bol spracovaný v nadväznosti na Zmluv</w:t>
            </w:r>
            <w:r w:rsidR="00C55A0E">
              <w:rPr>
                <w:rFonts w:ascii="Arial" w:hAnsi="Arial" w:cs="Arial"/>
                <w:color w:val="000000"/>
                <w:sz w:val="20"/>
                <w:szCs w:val="20"/>
              </w:rPr>
              <w:t>y</w:t>
            </w:r>
            <w:r>
              <w:rPr>
                <w:rFonts w:ascii="Arial" w:hAnsi="Arial" w:cs="Arial"/>
                <w:color w:val="000000"/>
                <w:sz w:val="20"/>
                <w:szCs w:val="20"/>
              </w:rPr>
              <w:t xml:space="preserve"> o dielo medzi </w:t>
            </w:r>
            <w:r w:rsidR="000325F4">
              <w:rPr>
                <w:rFonts w:ascii="Arial" w:hAnsi="Arial" w:cs="Arial"/>
                <w:color w:val="000000"/>
                <w:sz w:val="20"/>
                <w:szCs w:val="20"/>
              </w:rPr>
              <w:t xml:space="preserve">Združením </w:t>
            </w:r>
            <w:proofErr w:type="spellStart"/>
            <w:r w:rsidR="000325F4">
              <w:rPr>
                <w:rFonts w:ascii="Arial" w:hAnsi="Arial" w:cs="Arial"/>
                <w:color w:val="000000"/>
                <w:sz w:val="20"/>
                <w:szCs w:val="20"/>
              </w:rPr>
              <w:t>mikroregiónu</w:t>
            </w:r>
            <w:proofErr w:type="spellEnd"/>
            <w:r w:rsidR="000325F4">
              <w:rPr>
                <w:rFonts w:ascii="Arial" w:hAnsi="Arial" w:cs="Arial"/>
                <w:color w:val="000000"/>
                <w:sz w:val="20"/>
                <w:szCs w:val="20"/>
              </w:rPr>
              <w:t xml:space="preserve"> </w:t>
            </w:r>
            <w:proofErr w:type="spellStart"/>
            <w:r w:rsidR="000325F4">
              <w:rPr>
                <w:rFonts w:ascii="Arial" w:hAnsi="Arial" w:cs="Arial"/>
                <w:color w:val="000000"/>
                <w:sz w:val="20"/>
                <w:szCs w:val="20"/>
              </w:rPr>
              <w:t>Sekčov</w:t>
            </w:r>
            <w:proofErr w:type="spellEnd"/>
            <w:r w:rsidR="000325F4">
              <w:rPr>
                <w:rFonts w:ascii="Arial" w:hAnsi="Arial" w:cs="Arial"/>
                <w:color w:val="000000"/>
                <w:sz w:val="20"/>
                <w:szCs w:val="20"/>
              </w:rPr>
              <w:t xml:space="preserve"> - Topľa</w:t>
            </w:r>
            <w:r w:rsidR="00964783">
              <w:rPr>
                <w:rFonts w:ascii="Arial" w:hAnsi="Arial" w:cs="Arial"/>
                <w:color w:val="000000"/>
                <w:sz w:val="20"/>
                <w:szCs w:val="20"/>
              </w:rPr>
              <w:t xml:space="preserve"> </w:t>
            </w:r>
            <w:r>
              <w:rPr>
                <w:rFonts w:ascii="Arial" w:hAnsi="Arial" w:cs="Arial"/>
                <w:color w:val="000000"/>
                <w:sz w:val="20"/>
                <w:szCs w:val="20"/>
              </w:rPr>
              <w:t>a</w:t>
            </w:r>
            <w:r w:rsidR="00CA36D6">
              <w:rPr>
                <w:rFonts w:ascii="Arial" w:hAnsi="Arial" w:cs="Arial"/>
                <w:color w:val="000000"/>
                <w:sz w:val="20"/>
                <w:szCs w:val="20"/>
              </w:rPr>
              <w:t> </w:t>
            </w:r>
            <w:r>
              <w:rPr>
                <w:rFonts w:ascii="Arial" w:hAnsi="Arial" w:cs="Arial"/>
                <w:color w:val="000000"/>
                <w:sz w:val="20"/>
                <w:szCs w:val="20"/>
              </w:rPr>
              <w:t>spracovateľom</w:t>
            </w:r>
            <w:r w:rsidR="00CA36D6">
              <w:rPr>
                <w:rFonts w:ascii="Arial" w:hAnsi="Arial" w:cs="Arial"/>
                <w:color w:val="000000"/>
                <w:sz w:val="20"/>
                <w:szCs w:val="20"/>
              </w:rPr>
              <w:t xml:space="preserve"> za dohodnutú cenu za dielo</w:t>
            </w:r>
            <w:r>
              <w:rPr>
                <w:rFonts w:ascii="Arial" w:hAnsi="Arial" w:cs="Arial"/>
                <w:color w:val="000000"/>
                <w:sz w:val="20"/>
                <w:szCs w:val="20"/>
              </w:rPr>
              <w:t xml:space="preserve">. </w:t>
            </w:r>
          </w:p>
        </w:tc>
      </w:tr>
    </w:tbl>
    <w:p w:rsidR="00335024" w:rsidRPr="001C285F" w:rsidRDefault="001C285F" w:rsidP="00335024">
      <w:pPr>
        <w:spacing w:after="0" w:line="240" w:lineRule="auto"/>
        <w:rPr>
          <w:rFonts w:ascii="Arial" w:hAnsi="Arial" w:cs="Arial"/>
          <w:sz w:val="16"/>
          <w:szCs w:val="20"/>
        </w:rPr>
      </w:pPr>
      <w:r w:rsidRPr="001C285F">
        <w:rPr>
          <w:rFonts w:ascii="Arial" w:hAnsi="Arial" w:cs="Arial"/>
          <w:sz w:val="16"/>
          <w:szCs w:val="20"/>
        </w:rPr>
        <w:t>Zdroj: spracovateľ</w:t>
      </w:r>
    </w:p>
    <w:p w:rsidR="008F5C8C" w:rsidRDefault="008F5C8C" w:rsidP="0069236A">
      <w:pPr>
        <w:pStyle w:val="Zoznam"/>
        <w:jc w:val="both"/>
        <w:rPr>
          <w:rFonts w:ascii="Arial" w:hAnsi="Arial" w:cs="Arial"/>
          <w:sz w:val="20"/>
        </w:rPr>
      </w:pPr>
    </w:p>
    <w:p w:rsidR="00CA36D6" w:rsidRDefault="00CA36D6" w:rsidP="0069236A">
      <w:pPr>
        <w:pStyle w:val="Zoznam"/>
        <w:jc w:val="both"/>
        <w:rPr>
          <w:rFonts w:ascii="Arial" w:hAnsi="Arial" w:cs="Arial"/>
          <w:sz w:val="20"/>
        </w:rPr>
      </w:pPr>
    </w:p>
    <w:p w:rsidR="00CA36D6" w:rsidRDefault="00CA36D6" w:rsidP="00CA36D6">
      <w:pPr>
        <w:spacing w:after="0" w:line="240" w:lineRule="auto"/>
        <w:jc w:val="both"/>
        <w:rPr>
          <w:rFonts w:ascii="Arial" w:hAnsi="Arial" w:cs="Arial"/>
          <w:b/>
          <w:sz w:val="20"/>
          <w:szCs w:val="20"/>
        </w:rPr>
      </w:pPr>
      <w:r w:rsidRPr="00CA36D6">
        <w:rPr>
          <w:rFonts w:ascii="Arial" w:hAnsi="Arial" w:cs="Arial"/>
          <w:b/>
          <w:sz w:val="20"/>
          <w:szCs w:val="20"/>
        </w:rPr>
        <w:t xml:space="preserve">1.3 HARMONOGRAM </w:t>
      </w:r>
      <w:r w:rsidRPr="007F7EA3">
        <w:rPr>
          <w:rFonts w:ascii="Arial" w:hAnsi="Arial" w:cs="Arial"/>
          <w:b/>
          <w:sz w:val="20"/>
          <w:szCs w:val="20"/>
        </w:rPr>
        <w:t>SPRACOVANIA PHSR</w:t>
      </w:r>
    </w:p>
    <w:p w:rsidR="00CA36D6" w:rsidRPr="007F7EA3" w:rsidRDefault="00CA36D6" w:rsidP="00CA36D6">
      <w:pPr>
        <w:spacing w:after="0" w:line="240" w:lineRule="auto"/>
        <w:jc w:val="both"/>
        <w:rPr>
          <w:rFonts w:ascii="Arial" w:hAnsi="Arial" w:cs="Arial"/>
          <w:b/>
          <w:sz w:val="20"/>
          <w:szCs w:val="20"/>
        </w:rPr>
      </w:pPr>
    </w:p>
    <w:tbl>
      <w:tblPr>
        <w:tblW w:w="2281" w:type="pct"/>
        <w:tblInd w:w="108" w:type="dxa"/>
        <w:tblLook w:val="01E0" w:firstRow="1" w:lastRow="1" w:firstColumn="1" w:lastColumn="1" w:noHBand="0" w:noVBand="0"/>
      </w:tblPr>
      <w:tblGrid>
        <w:gridCol w:w="2008"/>
        <w:gridCol w:w="540"/>
        <w:gridCol w:w="566"/>
        <w:gridCol w:w="562"/>
        <w:gridCol w:w="561"/>
      </w:tblGrid>
      <w:tr w:rsidR="00964783" w:rsidRPr="007F7EA3" w:rsidTr="00964783">
        <w:trPr>
          <w:cantSplit/>
          <w:trHeight w:val="1134"/>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Default="00964783" w:rsidP="00254BB8">
            <w:pPr>
              <w:spacing w:after="0" w:line="240" w:lineRule="auto"/>
              <w:jc w:val="both"/>
              <w:rPr>
                <w:rFonts w:ascii="Arial" w:hAnsi="Arial" w:cs="Arial"/>
                <w:b/>
                <w:sz w:val="20"/>
                <w:szCs w:val="20"/>
              </w:rPr>
            </w:pPr>
            <w:r w:rsidRPr="007F7EA3">
              <w:rPr>
                <w:rFonts w:ascii="Arial" w:hAnsi="Arial" w:cs="Arial"/>
                <w:b/>
                <w:sz w:val="20"/>
                <w:szCs w:val="20"/>
              </w:rPr>
              <w:t>TERMÍN</w:t>
            </w:r>
            <w:r>
              <w:rPr>
                <w:rFonts w:ascii="Arial" w:hAnsi="Arial" w:cs="Arial"/>
                <w:b/>
                <w:sz w:val="20"/>
                <w:szCs w:val="20"/>
              </w:rPr>
              <w:t>:</w:t>
            </w:r>
          </w:p>
          <w:p w:rsidR="00964783" w:rsidRPr="007F7EA3" w:rsidRDefault="00964783" w:rsidP="00254BB8">
            <w:pPr>
              <w:spacing w:after="0" w:line="240" w:lineRule="auto"/>
              <w:jc w:val="both"/>
              <w:rPr>
                <w:rFonts w:ascii="Arial" w:hAnsi="Arial" w:cs="Arial"/>
                <w:b/>
                <w:sz w:val="20"/>
                <w:szCs w:val="20"/>
              </w:rPr>
            </w:pPr>
            <w:r>
              <w:rPr>
                <w:rFonts w:ascii="Arial" w:hAnsi="Arial" w:cs="Arial"/>
                <w:b/>
                <w:sz w:val="20"/>
                <w:szCs w:val="20"/>
              </w:rPr>
              <w:t>august - november 2015</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1E7FDF">
            <w:pPr>
              <w:spacing w:after="0" w:line="240" w:lineRule="auto"/>
              <w:jc w:val="center"/>
              <w:rPr>
                <w:rFonts w:ascii="Arial" w:hAnsi="Arial" w:cs="Arial"/>
                <w:sz w:val="20"/>
                <w:szCs w:val="20"/>
              </w:rPr>
            </w:pPr>
            <w:r w:rsidRPr="007F7EA3">
              <w:rPr>
                <w:rFonts w:ascii="Arial" w:hAnsi="Arial" w:cs="Arial"/>
                <w:sz w:val="20"/>
                <w:szCs w:val="20"/>
              </w:rPr>
              <w:t>VIII</w:t>
            </w:r>
          </w:p>
        </w:tc>
        <w:tc>
          <w:tcPr>
            <w:tcW w:w="668"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1E7FDF">
            <w:pPr>
              <w:spacing w:after="0" w:line="240" w:lineRule="auto"/>
              <w:jc w:val="center"/>
              <w:rPr>
                <w:rFonts w:ascii="Arial" w:hAnsi="Arial" w:cs="Arial"/>
                <w:sz w:val="20"/>
                <w:szCs w:val="20"/>
              </w:rPr>
            </w:pPr>
            <w:r w:rsidRPr="007F7EA3">
              <w:rPr>
                <w:rFonts w:ascii="Arial" w:hAnsi="Arial" w:cs="Arial"/>
                <w:sz w:val="20"/>
                <w:szCs w:val="20"/>
              </w:rPr>
              <w:t>IX</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1E7FDF">
            <w:pPr>
              <w:spacing w:after="0" w:line="240" w:lineRule="auto"/>
              <w:jc w:val="center"/>
              <w:rPr>
                <w:rFonts w:ascii="Arial" w:hAnsi="Arial" w:cs="Arial"/>
                <w:sz w:val="20"/>
                <w:szCs w:val="20"/>
              </w:rPr>
            </w:pPr>
            <w:r w:rsidRPr="007F7EA3">
              <w:rPr>
                <w:rFonts w:ascii="Arial" w:hAnsi="Arial" w:cs="Arial"/>
                <w:sz w:val="20"/>
                <w:szCs w:val="20"/>
              </w:rPr>
              <w:t>X</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964783" w:rsidRDefault="00964783" w:rsidP="001E7FDF">
            <w:pPr>
              <w:spacing w:after="0" w:line="240" w:lineRule="auto"/>
              <w:jc w:val="center"/>
              <w:rPr>
                <w:rFonts w:ascii="Arial" w:hAnsi="Arial" w:cs="Arial"/>
                <w:sz w:val="20"/>
                <w:szCs w:val="20"/>
              </w:rPr>
            </w:pPr>
          </w:p>
          <w:p w:rsidR="00964783" w:rsidRDefault="00964783" w:rsidP="001E7FDF">
            <w:pPr>
              <w:spacing w:after="0" w:line="240" w:lineRule="auto"/>
              <w:jc w:val="center"/>
              <w:rPr>
                <w:rFonts w:ascii="Arial" w:hAnsi="Arial" w:cs="Arial"/>
                <w:sz w:val="20"/>
                <w:szCs w:val="20"/>
              </w:rPr>
            </w:pPr>
          </w:p>
          <w:p w:rsidR="00964783" w:rsidRPr="007F7EA3" w:rsidRDefault="00964783" w:rsidP="001E7FDF">
            <w:pPr>
              <w:spacing w:after="0" w:line="240" w:lineRule="auto"/>
              <w:jc w:val="center"/>
              <w:rPr>
                <w:rFonts w:ascii="Arial" w:hAnsi="Arial" w:cs="Arial"/>
                <w:sz w:val="20"/>
                <w:szCs w:val="20"/>
              </w:rPr>
            </w:pPr>
            <w:r>
              <w:rPr>
                <w:rFonts w:ascii="Arial" w:hAnsi="Arial" w:cs="Arial"/>
                <w:sz w:val="20"/>
                <w:szCs w:val="20"/>
              </w:rPr>
              <w:t>XI</w:t>
            </w:r>
          </w:p>
        </w:tc>
      </w:tr>
      <w:tr w:rsidR="00964783" w:rsidRPr="007F7EA3" w:rsidTr="00964783">
        <w:trPr>
          <w:trHeight w:val="284"/>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254BB8">
            <w:pPr>
              <w:spacing w:after="0" w:line="240" w:lineRule="auto"/>
              <w:jc w:val="both"/>
              <w:rPr>
                <w:rFonts w:ascii="Arial" w:hAnsi="Arial" w:cs="Arial"/>
                <w:b/>
                <w:sz w:val="20"/>
                <w:szCs w:val="20"/>
              </w:rPr>
            </w:pPr>
            <w:r>
              <w:rPr>
                <w:rFonts w:ascii="Arial" w:hAnsi="Arial" w:cs="Arial"/>
                <w:b/>
                <w:sz w:val="20"/>
                <w:szCs w:val="20"/>
              </w:rPr>
              <w:t>Úvod</w:t>
            </w:r>
          </w:p>
        </w:tc>
        <w:tc>
          <w:tcPr>
            <w:tcW w:w="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b/>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sz w:val="20"/>
                <w:szCs w:val="20"/>
              </w:rPr>
            </w:pPr>
          </w:p>
        </w:tc>
        <w:tc>
          <w:tcPr>
            <w:tcW w:w="662" w:type="pct"/>
            <w:tcBorders>
              <w:top w:val="single" w:sz="4" w:space="0" w:color="auto"/>
              <w:left w:val="single" w:sz="4" w:space="0" w:color="auto"/>
              <w:bottom w:val="single" w:sz="4" w:space="0" w:color="auto"/>
              <w:right w:val="single" w:sz="4" w:space="0" w:color="auto"/>
            </w:tcBorders>
          </w:tcPr>
          <w:p w:rsidR="00964783" w:rsidRPr="007F7EA3" w:rsidRDefault="00964783" w:rsidP="00254BB8">
            <w:pPr>
              <w:spacing w:after="0" w:line="240" w:lineRule="auto"/>
              <w:jc w:val="both"/>
              <w:rPr>
                <w:rFonts w:ascii="Arial" w:hAnsi="Arial" w:cs="Arial"/>
                <w:sz w:val="20"/>
                <w:szCs w:val="20"/>
              </w:rPr>
            </w:pPr>
          </w:p>
        </w:tc>
      </w:tr>
      <w:tr w:rsidR="00964783" w:rsidRPr="007F7EA3" w:rsidTr="00964783">
        <w:trPr>
          <w:trHeight w:val="284"/>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254BB8">
            <w:pPr>
              <w:spacing w:after="0" w:line="240" w:lineRule="auto"/>
              <w:jc w:val="both"/>
              <w:rPr>
                <w:rFonts w:ascii="Arial" w:hAnsi="Arial" w:cs="Arial"/>
                <w:b/>
                <w:sz w:val="20"/>
                <w:szCs w:val="20"/>
              </w:rPr>
            </w:pPr>
            <w:r w:rsidRPr="007F7EA3">
              <w:rPr>
                <w:rFonts w:ascii="Arial" w:hAnsi="Arial" w:cs="Arial"/>
                <w:b/>
                <w:sz w:val="20"/>
                <w:szCs w:val="20"/>
              </w:rPr>
              <w:t>Analytická časť</w:t>
            </w:r>
          </w:p>
        </w:tc>
        <w:tc>
          <w:tcPr>
            <w:tcW w:w="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b/>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sz w:val="20"/>
                <w:szCs w:val="20"/>
              </w:rPr>
            </w:pPr>
          </w:p>
        </w:tc>
        <w:tc>
          <w:tcPr>
            <w:tcW w:w="662" w:type="pct"/>
            <w:tcBorders>
              <w:top w:val="single" w:sz="4" w:space="0" w:color="auto"/>
              <w:left w:val="single" w:sz="4" w:space="0" w:color="auto"/>
              <w:bottom w:val="single" w:sz="4" w:space="0" w:color="auto"/>
              <w:right w:val="single" w:sz="4" w:space="0" w:color="auto"/>
            </w:tcBorders>
          </w:tcPr>
          <w:p w:rsidR="00964783" w:rsidRPr="007F7EA3" w:rsidRDefault="00964783" w:rsidP="00254BB8">
            <w:pPr>
              <w:spacing w:after="0" w:line="240" w:lineRule="auto"/>
              <w:jc w:val="both"/>
              <w:rPr>
                <w:rFonts w:ascii="Arial" w:hAnsi="Arial" w:cs="Arial"/>
                <w:sz w:val="20"/>
                <w:szCs w:val="20"/>
              </w:rPr>
            </w:pPr>
          </w:p>
        </w:tc>
      </w:tr>
      <w:tr w:rsidR="00964783" w:rsidRPr="007F7EA3" w:rsidTr="00964783">
        <w:trPr>
          <w:trHeight w:val="284"/>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254BB8">
            <w:pPr>
              <w:spacing w:after="0" w:line="240" w:lineRule="auto"/>
              <w:jc w:val="both"/>
              <w:rPr>
                <w:rFonts w:ascii="Arial" w:hAnsi="Arial" w:cs="Arial"/>
                <w:b/>
                <w:sz w:val="20"/>
                <w:szCs w:val="20"/>
              </w:rPr>
            </w:pPr>
            <w:r w:rsidRPr="007F7EA3">
              <w:rPr>
                <w:rFonts w:ascii="Arial" w:hAnsi="Arial" w:cs="Arial"/>
                <w:b/>
                <w:sz w:val="20"/>
                <w:szCs w:val="20"/>
              </w:rPr>
              <w:t>Strategická časť</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b/>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964783" w:rsidRPr="007F7EA3" w:rsidRDefault="00964783" w:rsidP="00254BB8">
            <w:pPr>
              <w:spacing w:after="0" w:line="240" w:lineRule="auto"/>
              <w:jc w:val="both"/>
              <w:rPr>
                <w:rFonts w:ascii="Arial" w:hAnsi="Arial" w:cs="Arial"/>
                <w:sz w:val="20"/>
                <w:szCs w:val="20"/>
              </w:rPr>
            </w:pPr>
          </w:p>
        </w:tc>
      </w:tr>
      <w:tr w:rsidR="00964783" w:rsidRPr="007F7EA3" w:rsidTr="00964783">
        <w:trPr>
          <w:trHeight w:val="284"/>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254BB8">
            <w:pPr>
              <w:spacing w:after="0" w:line="240" w:lineRule="auto"/>
              <w:jc w:val="both"/>
              <w:rPr>
                <w:rFonts w:ascii="Arial" w:hAnsi="Arial" w:cs="Arial"/>
                <w:b/>
                <w:sz w:val="20"/>
                <w:szCs w:val="20"/>
              </w:rPr>
            </w:pPr>
            <w:r w:rsidRPr="007F7EA3">
              <w:rPr>
                <w:rFonts w:ascii="Arial" w:hAnsi="Arial" w:cs="Arial"/>
                <w:b/>
                <w:sz w:val="20"/>
                <w:szCs w:val="20"/>
              </w:rPr>
              <w:t>Programová časť</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b/>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964783" w:rsidRPr="007F7EA3" w:rsidRDefault="00964783" w:rsidP="00254BB8">
            <w:pPr>
              <w:spacing w:after="0" w:line="240" w:lineRule="auto"/>
              <w:jc w:val="both"/>
              <w:rPr>
                <w:rFonts w:ascii="Arial" w:hAnsi="Arial" w:cs="Arial"/>
                <w:sz w:val="20"/>
                <w:szCs w:val="20"/>
              </w:rPr>
            </w:pPr>
          </w:p>
        </w:tc>
      </w:tr>
      <w:tr w:rsidR="00964783" w:rsidRPr="007F7EA3" w:rsidTr="00964783">
        <w:trPr>
          <w:trHeight w:val="284"/>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254BB8">
            <w:pPr>
              <w:spacing w:after="0" w:line="240" w:lineRule="auto"/>
              <w:jc w:val="both"/>
              <w:rPr>
                <w:rFonts w:ascii="Arial" w:hAnsi="Arial" w:cs="Arial"/>
                <w:b/>
                <w:sz w:val="20"/>
                <w:szCs w:val="20"/>
              </w:rPr>
            </w:pPr>
            <w:r w:rsidRPr="007F7EA3">
              <w:rPr>
                <w:rFonts w:ascii="Arial" w:hAnsi="Arial" w:cs="Arial"/>
                <w:b/>
                <w:sz w:val="20"/>
                <w:szCs w:val="20"/>
              </w:rPr>
              <w:t>Realizačná časť</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b/>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964783" w:rsidRPr="007F7EA3" w:rsidRDefault="00964783" w:rsidP="00254BB8">
            <w:pPr>
              <w:spacing w:after="0" w:line="240" w:lineRule="auto"/>
              <w:jc w:val="both"/>
              <w:rPr>
                <w:rFonts w:ascii="Arial" w:hAnsi="Arial" w:cs="Arial"/>
                <w:sz w:val="20"/>
                <w:szCs w:val="20"/>
              </w:rPr>
            </w:pPr>
          </w:p>
        </w:tc>
      </w:tr>
      <w:tr w:rsidR="00964783" w:rsidRPr="007F7EA3" w:rsidTr="00964783">
        <w:trPr>
          <w:trHeight w:val="284"/>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254BB8">
            <w:pPr>
              <w:spacing w:after="0" w:line="240" w:lineRule="auto"/>
              <w:jc w:val="both"/>
              <w:rPr>
                <w:rFonts w:ascii="Arial" w:hAnsi="Arial" w:cs="Arial"/>
                <w:b/>
                <w:sz w:val="20"/>
                <w:szCs w:val="20"/>
              </w:rPr>
            </w:pPr>
            <w:r w:rsidRPr="007F7EA3">
              <w:rPr>
                <w:rFonts w:ascii="Arial" w:hAnsi="Arial" w:cs="Arial"/>
                <w:b/>
                <w:sz w:val="20"/>
                <w:szCs w:val="20"/>
              </w:rPr>
              <w:t>Finančná časť</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b/>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964783" w:rsidRPr="007F7EA3" w:rsidRDefault="00964783" w:rsidP="00254BB8">
            <w:pPr>
              <w:spacing w:after="0" w:line="240" w:lineRule="auto"/>
              <w:jc w:val="both"/>
              <w:rPr>
                <w:rFonts w:ascii="Arial" w:hAnsi="Arial" w:cs="Arial"/>
                <w:sz w:val="20"/>
                <w:szCs w:val="20"/>
              </w:rPr>
            </w:pPr>
          </w:p>
        </w:tc>
      </w:tr>
      <w:tr w:rsidR="00964783" w:rsidRPr="007F7EA3" w:rsidTr="00964783">
        <w:trPr>
          <w:trHeight w:val="284"/>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tcPr>
          <w:p w:rsidR="00964783" w:rsidRPr="007F7EA3" w:rsidRDefault="00964783" w:rsidP="00254BB8">
            <w:pPr>
              <w:spacing w:after="0" w:line="240" w:lineRule="auto"/>
              <w:jc w:val="both"/>
              <w:rPr>
                <w:rFonts w:ascii="Arial" w:hAnsi="Arial" w:cs="Arial"/>
                <w:b/>
                <w:sz w:val="20"/>
                <w:szCs w:val="20"/>
              </w:rPr>
            </w:pPr>
            <w:r w:rsidRPr="007F7EA3">
              <w:rPr>
                <w:rFonts w:ascii="Arial" w:hAnsi="Arial" w:cs="Arial"/>
                <w:b/>
                <w:sz w:val="20"/>
                <w:szCs w:val="20"/>
              </w:rPr>
              <w:t>Záver</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b/>
                <w:sz w:val="20"/>
                <w:szCs w:val="20"/>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964783" w:rsidRPr="007F7EA3" w:rsidRDefault="00964783" w:rsidP="00254BB8">
            <w:pPr>
              <w:spacing w:after="0" w:line="240" w:lineRule="auto"/>
              <w:jc w:val="both"/>
              <w:rPr>
                <w:rFonts w:ascii="Arial" w:hAnsi="Arial" w:cs="Arial"/>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783" w:rsidRPr="007F7EA3" w:rsidRDefault="00964783" w:rsidP="00254BB8">
            <w:pPr>
              <w:spacing w:after="0" w:line="240" w:lineRule="auto"/>
              <w:jc w:val="both"/>
              <w:rPr>
                <w:rFonts w:ascii="Arial" w:hAnsi="Arial" w:cs="Arial"/>
                <w:sz w:val="20"/>
                <w:szCs w:val="20"/>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4783" w:rsidRPr="007F7EA3" w:rsidRDefault="00964783" w:rsidP="00254BB8">
            <w:pPr>
              <w:spacing w:after="0" w:line="240" w:lineRule="auto"/>
              <w:jc w:val="both"/>
              <w:rPr>
                <w:rFonts w:ascii="Arial" w:hAnsi="Arial" w:cs="Arial"/>
                <w:sz w:val="20"/>
                <w:szCs w:val="20"/>
              </w:rPr>
            </w:pPr>
          </w:p>
        </w:tc>
      </w:tr>
    </w:tbl>
    <w:p w:rsidR="00CA36D6" w:rsidRPr="001C285F" w:rsidRDefault="00CA36D6" w:rsidP="00CA36D6">
      <w:pPr>
        <w:spacing w:after="0" w:line="240" w:lineRule="auto"/>
        <w:rPr>
          <w:rFonts w:ascii="Arial" w:hAnsi="Arial" w:cs="Arial"/>
          <w:sz w:val="16"/>
          <w:szCs w:val="20"/>
        </w:rPr>
      </w:pPr>
      <w:r w:rsidRPr="001C285F">
        <w:rPr>
          <w:rFonts w:ascii="Arial" w:hAnsi="Arial" w:cs="Arial"/>
          <w:sz w:val="16"/>
          <w:szCs w:val="20"/>
        </w:rPr>
        <w:t>Zdroj: spracovateľ</w:t>
      </w:r>
    </w:p>
    <w:p w:rsidR="008F5C8C" w:rsidRDefault="008F5C8C" w:rsidP="0069236A">
      <w:pPr>
        <w:pStyle w:val="Zoznam"/>
        <w:jc w:val="both"/>
        <w:rPr>
          <w:rFonts w:ascii="Arial" w:hAnsi="Arial" w:cs="Arial"/>
          <w:sz w:val="20"/>
        </w:rPr>
      </w:pPr>
    </w:p>
    <w:p w:rsidR="00CA36D6" w:rsidRPr="0069236A" w:rsidRDefault="00CA36D6" w:rsidP="0069236A">
      <w:pPr>
        <w:pStyle w:val="Zoznam"/>
        <w:jc w:val="both"/>
        <w:rPr>
          <w:rFonts w:ascii="Arial" w:hAnsi="Arial" w:cs="Arial"/>
          <w:sz w:val="20"/>
        </w:rPr>
      </w:pPr>
    </w:p>
    <w:p w:rsidR="00A54106" w:rsidRPr="001C285F" w:rsidRDefault="001C285F" w:rsidP="001C285F">
      <w:pPr>
        <w:pStyle w:val="Zoznam"/>
        <w:jc w:val="both"/>
        <w:rPr>
          <w:rFonts w:ascii="Arial" w:hAnsi="Arial" w:cs="Arial"/>
          <w:b/>
          <w:sz w:val="20"/>
        </w:rPr>
      </w:pPr>
      <w:r w:rsidRPr="001C285F">
        <w:rPr>
          <w:rFonts w:ascii="Arial" w:hAnsi="Arial" w:cs="Arial"/>
          <w:b/>
          <w:sz w:val="20"/>
        </w:rPr>
        <w:t>1.</w:t>
      </w:r>
      <w:r w:rsidR="004D25BD">
        <w:rPr>
          <w:rFonts w:ascii="Arial" w:hAnsi="Arial" w:cs="Arial"/>
          <w:b/>
          <w:sz w:val="20"/>
        </w:rPr>
        <w:t>4</w:t>
      </w:r>
      <w:r w:rsidRPr="001C285F">
        <w:rPr>
          <w:rFonts w:ascii="Arial" w:hAnsi="Arial" w:cs="Arial"/>
          <w:b/>
          <w:sz w:val="20"/>
        </w:rPr>
        <w:t xml:space="preserve"> </w:t>
      </w:r>
      <w:r w:rsidR="00A54106" w:rsidRPr="001C285F">
        <w:rPr>
          <w:rFonts w:ascii="Arial" w:hAnsi="Arial" w:cs="Arial"/>
          <w:b/>
          <w:sz w:val="20"/>
        </w:rPr>
        <w:t>VÝCHODISKOVÉ KONCEPČNÉ DOKUMENTY</w:t>
      </w:r>
    </w:p>
    <w:p w:rsidR="00270D31" w:rsidRDefault="00270D31" w:rsidP="00270D31">
      <w:pPr>
        <w:pStyle w:val="Zoznam"/>
        <w:ind w:left="0" w:firstLine="708"/>
        <w:jc w:val="both"/>
        <w:rPr>
          <w:rFonts w:ascii="Arial" w:hAnsi="Arial" w:cs="Arial"/>
          <w:sz w:val="20"/>
        </w:rPr>
      </w:pPr>
    </w:p>
    <w:p w:rsidR="000A2D46" w:rsidRPr="000A2D46" w:rsidRDefault="00DB7241" w:rsidP="00BC5A62">
      <w:pPr>
        <w:pStyle w:val="Zoznam"/>
        <w:ind w:left="0" w:firstLine="708"/>
        <w:jc w:val="both"/>
        <w:rPr>
          <w:rFonts w:ascii="Arial" w:hAnsi="Arial" w:cs="Arial"/>
          <w:sz w:val="20"/>
        </w:rPr>
      </w:pPr>
      <w:r>
        <w:rPr>
          <w:rFonts w:ascii="Arial" w:hAnsi="Arial" w:cs="Arial"/>
          <w:sz w:val="20"/>
        </w:rPr>
        <w:t xml:space="preserve">Právnym rámcom spracovania Programu rozvoja obcí sú ustanovenia zákona č. 539/2008 </w:t>
      </w:r>
      <w:proofErr w:type="spellStart"/>
      <w:r>
        <w:rPr>
          <w:rFonts w:ascii="Arial" w:hAnsi="Arial" w:cs="Arial"/>
          <w:sz w:val="20"/>
        </w:rPr>
        <w:t>Z.z</w:t>
      </w:r>
      <w:proofErr w:type="spellEnd"/>
      <w:r>
        <w:rPr>
          <w:rFonts w:ascii="Arial" w:hAnsi="Arial" w:cs="Arial"/>
          <w:sz w:val="20"/>
        </w:rPr>
        <w:t xml:space="preserve">. o podpore regionálneho rozvoja v znení neskorších predpisov. </w:t>
      </w:r>
      <w:r w:rsidR="00946963">
        <w:rPr>
          <w:rFonts w:ascii="Arial" w:hAnsi="Arial" w:cs="Arial"/>
          <w:sz w:val="20"/>
        </w:rPr>
        <w:t xml:space="preserve">Plán rozvoja obcí sa opiera aj o viacročné rozpočty </w:t>
      </w:r>
      <w:r w:rsidR="001E7FDF">
        <w:rPr>
          <w:rFonts w:ascii="Arial" w:hAnsi="Arial" w:cs="Arial"/>
          <w:sz w:val="20"/>
        </w:rPr>
        <w:t xml:space="preserve">zúčastnených </w:t>
      </w:r>
      <w:r w:rsidR="00946963">
        <w:rPr>
          <w:rFonts w:ascii="Arial" w:hAnsi="Arial" w:cs="Arial"/>
          <w:sz w:val="20"/>
        </w:rPr>
        <w:t>obcí.</w:t>
      </w:r>
    </w:p>
    <w:p w:rsidR="00335024" w:rsidRDefault="00335024" w:rsidP="00335024">
      <w:pPr>
        <w:spacing w:after="0" w:line="240" w:lineRule="auto"/>
        <w:jc w:val="both"/>
        <w:rPr>
          <w:rFonts w:ascii="Arial" w:hAnsi="Arial" w:cs="Arial"/>
          <w:b/>
          <w:color w:val="FF0000"/>
          <w:sz w:val="20"/>
          <w:szCs w:val="20"/>
        </w:rPr>
      </w:pPr>
    </w:p>
    <w:p w:rsidR="00DB1895" w:rsidRDefault="00DB1895" w:rsidP="00335024">
      <w:pPr>
        <w:spacing w:after="0" w:line="240" w:lineRule="auto"/>
        <w:jc w:val="both"/>
        <w:rPr>
          <w:rFonts w:ascii="Arial" w:hAnsi="Arial" w:cs="Arial"/>
          <w:b/>
          <w:color w:val="FF0000"/>
          <w:sz w:val="20"/>
          <w:szCs w:val="20"/>
        </w:rPr>
      </w:pPr>
    </w:p>
    <w:p w:rsidR="00335024" w:rsidRDefault="00CA36D6" w:rsidP="00335024">
      <w:pPr>
        <w:spacing w:after="0" w:line="240" w:lineRule="auto"/>
        <w:jc w:val="both"/>
        <w:rPr>
          <w:rFonts w:ascii="Arial" w:hAnsi="Arial" w:cs="Arial"/>
          <w:b/>
          <w:sz w:val="20"/>
          <w:szCs w:val="20"/>
        </w:rPr>
      </w:pPr>
      <w:r>
        <w:rPr>
          <w:rFonts w:ascii="Arial" w:hAnsi="Arial" w:cs="Arial"/>
          <w:b/>
          <w:sz w:val="20"/>
          <w:szCs w:val="20"/>
        </w:rPr>
        <w:t>1.</w:t>
      </w:r>
      <w:r w:rsidR="004D25BD">
        <w:rPr>
          <w:rFonts w:ascii="Arial" w:hAnsi="Arial" w:cs="Arial"/>
          <w:b/>
          <w:sz w:val="20"/>
          <w:szCs w:val="20"/>
        </w:rPr>
        <w:t>5</w:t>
      </w:r>
      <w:r>
        <w:rPr>
          <w:rFonts w:ascii="Arial" w:hAnsi="Arial" w:cs="Arial"/>
          <w:b/>
          <w:sz w:val="20"/>
          <w:szCs w:val="20"/>
        </w:rPr>
        <w:t xml:space="preserve"> </w:t>
      </w:r>
      <w:r w:rsidRPr="007F7EA3">
        <w:rPr>
          <w:rFonts w:ascii="Arial" w:hAnsi="Arial" w:cs="Arial"/>
          <w:b/>
          <w:sz w:val="20"/>
          <w:szCs w:val="20"/>
        </w:rPr>
        <w:t>ZOZNAM ANALYZOVANÝCH KONCEPČNÝCH DOKUMENTOV</w:t>
      </w:r>
    </w:p>
    <w:p w:rsidR="00DB1895" w:rsidRDefault="00DB1895" w:rsidP="00335024">
      <w:pPr>
        <w:spacing w:after="0" w:line="240" w:lineRule="auto"/>
        <w:jc w:val="both"/>
        <w:rPr>
          <w:rFonts w:ascii="Arial" w:hAnsi="Arial" w:cs="Arial"/>
          <w:b/>
          <w:sz w:val="20"/>
          <w:szCs w:val="20"/>
        </w:rPr>
      </w:pPr>
    </w:p>
    <w:tbl>
      <w:tblPr>
        <w:tblStyle w:val="Mriekatabuky"/>
        <w:tblW w:w="0" w:type="auto"/>
        <w:tblLook w:val="04A0" w:firstRow="1" w:lastRow="0" w:firstColumn="1" w:lastColumn="0" w:noHBand="0" w:noVBand="1"/>
      </w:tblPr>
      <w:tblGrid>
        <w:gridCol w:w="4503"/>
        <w:gridCol w:w="1559"/>
        <w:gridCol w:w="1559"/>
        <w:gridCol w:w="1667"/>
      </w:tblGrid>
      <w:tr w:rsidR="00335024" w:rsidRPr="007F7EA3" w:rsidTr="001E7FDF">
        <w:tc>
          <w:tcPr>
            <w:tcW w:w="4503" w:type="dxa"/>
          </w:tcPr>
          <w:p w:rsidR="00270D31" w:rsidRPr="00270D31" w:rsidRDefault="00270D31" w:rsidP="00B0724C">
            <w:pPr>
              <w:jc w:val="both"/>
              <w:rPr>
                <w:rFonts w:ascii="Arial" w:hAnsi="Arial" w:cs="Arial"/>
                <w:b/>
                <w:sz w:val="10"/>
                <w:szCs w:val="20"/>
              </w:rPr>
            </w:pPr>
          </w:p>
          <w:p w:rsidR="00335024" w:rsidRPr="00B0724C" w:rsidRDefault="00270D31" w:rsidP="00B0724C">
            <w:pPr>
              <w:jc w:val="both"/>
              <w:rPr>
                <w:rFonts w:ascii="Arial" w:hAnsi="Arial" w:cs="Arial"/>
                <w:b/>
                <w:sz w:val="20"/>
                <w:szCs w:val="20"/>
              </w:rPr>
            </w:pPr>
            <w:r w:rsidRPr="00B0724C">
              <w:rPr>
                <w:rFonts w:ascii="Arial" w:hAnsi="Arial" w:cs="Arial"/>
                <w:b/>
                <w:sz w:val="20"/>
                <w:szCs w:val="20"/>
              </w:rPr>
              <w:t>NÁZOV DOKUMENTU</w:t>
            </w:r>
          </w:p>
        </w:tc>
        <w:tc>
          <w:tcPr>
            <w:tcW w:w="1559" w:type="dxa"/>
          </w:tcPr>
          <w:p w:rsidR="00335024" w:rsidRPr="00B0724C" w:rsidRDefault="00270D31" w:rsidP="00270D31">
            <w:pPr>
              <w:jc w:val="center"/>
              <w:rPr>
                <w:rFonts w:ascii="Arial" w:hAnsi="Arial" w:cs="Arial"/>
                <w:b/>
                <w:sz w:val="20"/>
                <w:szCs w:val="20"/>
              </w:rPr>
            </w:pPr>
            <w:r w:rsidRPr="00B0724C">
              <w:rPr>
                <w:rFonts w:ascii="Arial" w:hAnsi="Arial" w:cs="Arial"/>
                <w:b/>
                <w:sz w:val="20"/>
                <w:szCs w:val="20"/>
              </w:rPr>
              <w:t>PLATNOSŤ DOKUMENTU</w:t>
            </w:r>
          </w:p>
        </w:tc>
        <w:tc>
          <w:tcPr>
            <w:tcW w:w="1559" w:type="dxa"/>
          </w:tcPr>
          <w:p w:rsidR="00335024" w:rsidRPr="00B0724C" w:rsidRDefault="00270D31" w:rsidP="00270D31">
            <w:pPr>
              <w:jc w:val="center"/>
              <w:rPr>
                <w:rFonts w:ascii="Arial" w:hAnsi="Arial" w:cs="Arial"/>
                <w:b/>
                <w:sz w:val="20"/>
                <w:szCs w:val="20"/>
              </w:rPr>
            </w:pPr>
            <w:r w:rsidRPr="00B0724C">
              <w:rPr>
                <w:rFonts w:ascii="Arial" w:hAnsi="Arial" w:cs="Arial"/>
                <w:b/>
                <w:sz w:val="20"/>
                <w:szCs w:val="20"/>
              </w:rPr>
              <w:t>ÚROVEŇ DOKUMENTU</w:t>
            </w:r>
          </w:p>
        </w:tc>
        <w:tc>
          <w:tcPr>
            <w:tcW w:w="1667" w:type="dxa"/>
          </w:tcPr>
          <w:p w:rsidR="00270D31" w:rsidRPr="00270D31" w:rsidRDefault="00270D31" w:rsidP="00270D31">
            <w:pPr>
              <w:jc w:val="center"/>
              <w:rPr>
                <w:rFonts w:ascii="Arial" w:hAnsi="Arial" w:cs="Arial"/>
                <w:b/>
                <w:sz w:val="10"/>
                <w:szCs w:val="20"/>
              </w:rPr>
            </w:pPr>
          </w:p>
          <w:p w:rsidR="00335024" w:rsidRPr="00B0724C" w:rsidRDefault="00270D31" w:rsidP="00270D31">
            <w:pPr>
              <w:jc w:val="center"/>
              <w:rPr>
                <w:rFonts w:ascii="Arial" w:hAnsi="Arial" w:cs="Arial"/>
                <w:b/>
                <w:sz w:val="20"/>
                <w:szCs w:val="20"/>
              </w:rPr>
            </w:pPr>
            <w:r w:rsidRPr="00B0724C">
              <w:rPr>
                <w:rFonts w:ascii="Arial" w:hAnsi="Arial" w:cs="Arial"/>
                <w:b/>
                <w:sz w:val="20"/>
                <w:szCs w:val="20"/>
              </w:rPr>
              <w:t>ZDROJ</w:t>
            </w:r>
          </w:p>
        </w:tc>
      </w:tr>
      <w:tr w:rsidR="00946963" w:rsidRPr="007F7EA3" w:rsidTr="00964783">
        <w:tc>
          <w:tcPr>
            <w:tcW w:w="4503" w:type="dxa"/>
          </w:tcPr>
          <w:p w:rsidR="00946963" w:rsidRPr="00B0724C" w:rsidRDefault="00946963" w:rsidP="00B0724C">
            <w:pPr>
              <w:rPr>
                <w:rFonts w:ascii="Arial" w:hAnsi="Arial" w:cs="Arial"/>
                <w:sz w:val="20"/>
                <w:szCs w:val="20"/>
                <w:highlight w:val="green"/>
              </w:rPr>
            </w:pPr>
            <w:r w:rsidRPr="00B0724C">
              <w:rPr>
                <w:rFonts w:ascii="Arial" w:hAnsi="Arial" w:cs="Arial"/>
                <w:sz w:val="20"/>
                <w:szCs w:val="20"/>
              </w:rPr>
              <w:t>Stratégia Európa 2020 a Partnerská dohoda SR na roky 2014 – 2020</w:t>
            </w:r>
          </w:p>
        </w:tc>
        <w:tc>
          <w:tcPr>
            <w:tcW w:w="1559" w:type="dxa"/>
            <w:vAlign w:val="center"/>
          </w:tcPr>
          <w:p w:rsidR="00946963" w:rsidRPr="00B0724C" w:rsidRDefault="00946963" w:rsidP="00964783">
            <w:pPr>
              <w:jc w:val="center"/>
              <w:rPr>
                <w:rFonts w:ascii="Arial" w:hAnsi="Arial" w:cs="Arial"/>
                <w:sz w:val="20"/>
                <w:szCs w:val="20"/>
              </w:rPr>
            </w:pPr>
            <w:r w:rsidRPr="00B0724C">
              <w:rPr>
                <w:rFonts w:ascii="Arial" w:hAnsi="Arial" w:cs="Arial"/>
                <w:sz w:val="20"/>
                <w:szCs w:val="20"/>
              </w:rPr>
              <w:t>2020</w:t>
            </w:r>
          </w:p>
        </w:tc>
        <w:tc>
          <w:tcPr>
            <w:tcW w:w="1559" w:type="dxa"/>
            <w:vAlign w:val="center"/>
          </w:tcPr>
          <w:p w:rsidR="00946963" w:rsidRPr="00B0724C" w:rsidRDefault="00946963" w:rsidP="00964783">
            <w:pPr>
              <w:jc w:val="center"/>
              <w:rPr>
                <w:rFonts w:ascii="Arial" w:hAnsi="Arial" w:cs="Arial"/>
                <w:sz w:val="20"/>
                <w:szCs w:val="20"/>
              </w:rPr>
            </w:pPr>
            <w:r w:rsidRPr="00B0724C">
              <w:rPr>
                <w:rFonts w:ascii="Arial" w:hAnsi="Arial" w:cs="Arial"/>
                <w:sz w:val="20"/>
                <w:szCs w:val="20"/>
              </w:rPr>
              <w:t>nadnárodná</w:t>
            </w:r>
          </w:p>
        </w:tc>
        <w:tc>
          <w:tcPr>
            <w:tcW w:w="1667" w:type="dxa"/>
            <w:vAlign w:val="center"/>
          </w:tcPr>
          <w:p w:rsidR="00946963" w:rsidRPr="00B0724C" w:rsidRDefault="001A012E" w:rsidP="00964783">
            <w:pPr>
              <w:jc w:val="center"/>
              <w:rPr>
                <w:rFonts w:ascii="Arial" w:hAnsi="Arial" w:cs="Arial"/>
                <w:sz w:val="20"/>
                <w:szCs w:val="20"/>
                <w:u w:val="single"/>
              </w:rPr>
            </w:pPr>
            <w:hyperlink r:id="rId10" w:history="1">
              <w:r w:rsidR="00946963" w:rsidRPr="00B0724C">
                <w:rPr>
                  <w:rStyle w:val="Hypertextovprepojenie"/>
                  <w:rFonts w:ascii="Arial" w:hAnsi="Arial" w:cs="Arial"/>
                  <w:sz w:val="20"/>
                  <w:szCs w:val="20"/>
                </w:rPr>
                <w:t>www.mindop.sk</w:t>
              </w:r>
            </w:hyperlink>
          </w:p>
        </w:tc>
      </w:tr>
      <w:tr w:rsidR="00946963" w:rsidRPr="007F7EA3" w:rsidTr="00964783">
        <w:tc>
          <w:tcPr>
            <w:tcW w:w="4503" w:type="dxa"/>
          </w:tcPr>
          <w:p w:rsidR="00946963" w:rsidRPr="00B0724C" w:rsidRDefault="00946963" w:rsidP="00B0724C">
            <w:pPr>
              <w:rPr>
                <w:rFonts w:ascii="Arial" w:hAnsi="Arial" w:cs="Arial"/>
                <w:sz w:val="20"/>
                <w:szCs w:val="20"/>
                <w:highlight w:val="green"/>
              </w:rPr>
            </w:pPr>
            <w:r w:rsidRPr="00B0724C">
              <w:rPr>
                <w:rFonts w:ascii="Arial" w:hAnsi="Arial" w:cs="Arial"/>
                <w:sz w:val="20"/>
                <w:szCs w:val="20"/>
              </w:rPr>
              <w:t>Národná stratégia regionálneho rozvoja SR (NSRR)</w:t>
            </w:r>
          </w:p>
        </w:tc>
        <w:tc>
          <w:tcPr>
            <w:tcW w:w="1559" w:type="dxa"/>
            <w:vAlign w:val="center"/>
          </w:tcPr>
          <w:p w:rsidR="00946963" w:rsidRPr="00B0724C" w:rsidRDefault="00946963" w:rsidP="00964783">
            <w:pPr>
              <w:jc w:val="center"/>
              <w:rPr>
                <w:rFonts w:ascii="Arial" w:hAnsi="Arial" w:cs="Arial"/>
                <w:sz w:val="20"/>
                <w:szCs w:val="20"/>
              </w:rPr>
            </w:pPr>
            <w:r w:rsidRPr="00B0724C">
              <w:rPr>
                <w:rFonts w:ascii="Arial" w:hAnsi="Arial" w:cs="Arial"/>
                <w:sz w:val="20"/>
                <w:szCs w:val="20"/>
              </w:rPr>
              <w:t>2030</w:t>
            </w:r>
          </w:p>
        </w:tc>
        <w:tc>
          <w:tcPr>
            <w:tcW w:w="1559" w:type="dxa"/>
            <w:vAlign w:val="center"/>
          </w:tcPr>
          <w:p w:rsidR="00946963" w:rsidRPr="00B0724C" w:rsidRDefault="00B0724C" w:rsidP="00964783">
            <w:pPr>
              <w:jc w:val="center"/>
              <w:rPr>
                <w:rFonts w:ascii="Arial" w:hAnsi="Arial" w:cs="Arial"/>
                <w:sz w:val="20"/>
                <w:szCs w:val="20"/>
              </w:rPr>
            </w:pPr>
            <w:r>
              <w:rPr>
                <w:rFonts w:ascii="Arial" w:hAnsi="Arial" w:cs="Arial"/>
                <w:sz w:val="20"/>
                <w:szCs w:val="20"/>
              </w:rPr>
              <w:t>n</w:t>
            </w:r>
            <w:r w:rsidR="00946963" w:rsidRPr="00B0724C">
              <w:rPr>
                <w:rFonts w:ascii="Arial" w:hAnsi="Arial" w:cs="Arial"/>
                <w:sz w:val="20"/>
                <w:szCs w:val="20"/>
              </w:rPr>
              <w:t>árodná</w:t>
            </w:r>
          </w:p>
        </w:tc>
        <w:tc>
          <w:tcPr>
            <w:tcW w:w="1667" w:type="dxa"/>
            <w:vAlign w:val="center"/>
          </w:tcPr>
          <w:p w:rsidR="00946963" w:rsidRPr="00B0724C" w:rsidRDefault="001A012E" w:rsidP="00964783">
            <w:pPr>
              <w:jc w:val="center"/>
              <w:rPr>
                <w:rFonts w:ascii="Arial" w:hAnsi="Arial" w:cs="Arial"/>
                <w:b/>
                <w:sz w:val="20"/>
                <w:szCs w:val="20"/>
                <w:u w:val="single"/>
              </w:rPr>
            </w:pPr>
            <w:hyperlink r:id="rId11" w:history="1">
              <w:r w:rsidR="00B0724C" w:rsidRPr="00B0724C">
                <w:rPr>
                  <w:rStyle w:val="Hypertextovprepojenie"/>
                  <w:rFonts w:ascii="Arial" w:hAnsi="Arial" w:cs="Arial"/>
                  <w:sz w:val="20"/>
                  <w:szCs w:val="20"/>
                </w:rPr>
                <w:t>www.mindop.sk</w:t>
              </w:r>
            </w:hyperlink>
          </w:p>
        </w:tc>
      </w:tr>
      <w:tr w:rsidR="00946963" w:rsidRPr="007F7EA3" w:rsidTr="00964783">
        <w:tc>
          <w:tcPr>
            <w:tcW w:w="4503" w:type="dxa"/>
          </w:tcPr>
          <w:p w:rsidR="00946963" w:rsidRPr="00B0724C" w:rsidRDefault="00946963" w:rsidP="00B0724C">
            <w:pPr>
              <w:rPr>
                <w:rFonts w:ascii="Arial" w:hAnsi="Arial" w:cs="Arial"/>
                <w:sz w:val="20"/>
                <w:szCs w:val="20"/>
                <w:highlight w:val="green"/>
              </w:rPr>
            </w:pPr>
            <w:r w:rsidRPr="00B0724C">
              <w:rPr>
                <w:rFonts w:ascii="Arial" w:hAnsi="Arial" w:cs="Arial"/>
                <w:bCs/>
                <w:color w:val="000000"/>
                <w:sz w:val="20"/>
                <w:szCs w:val="20"/>
              </w:rPr>
              <w:t>Integrovaný regionálny operačný program „IROP“</w:t>
            </w:r>
          </w:p>
        </w:tc>
        <w:tc>
          <w:tcPr>
            <w:tcW w:w="1559" w:type="dxa"/>
            <w:vAlign w:val="center"/>
          </w:tcPr>
          <w:p w:rsidR="00946963" w:rsidRPr="00B0724C" w:rsidRDefault="00946963" w:rsidP="00964783">
            <w:pPr>
              <w:jc w:val="center"/>
              <w:rPr>
                <w:rFonts w:ascii="Arial" w:hAnsi="Arial" w:cs="Arial"/>
                <w:sz w:val="20"/>
                <w:szCs w:val="20"/>
              </w:rPr>
            </w:pPr>
            <w:r w:rsidRPr="00B0724C">
              <w:rPr>
                <w:rFonts w:ascii="Arial" w:hAnsi="Arial" w:cs="Arial"/>
                <w:sz w:val="20"/>
                <w:szCs w:val="20"/>
              </w:rPr>
              <w:t>2020</w:t>
            </w:r>
          </w:p>
        </w:tc>
        <w:tc>
          <w:tcPr>
            <w:tcW w:w="1559" w:type="dxa"/>
            <w:vAlign w:val="center"/>
          </w:tcPr>
          <w:p w:rsidR="00946963" w:rsidRPr="00B0724C" w:rsidRDefault="00946963" w:rsidP="00964783">
            <w:pPr>
              <w:jc w:val="center"/>
              <w:rPr>
                <w:rFonts w:ascii="Arial" w:hAnsi="Arial" w:cs="Arial"/>
                <w:sz w:val="20"/>
                <w:szCs w:val="20"/>
              </w:rPr>
            </w:pPr>
            <w:r w:rsidRPr="00B0724C">
              <w:rPr>
                <w:rFonts w:ascii="Arial" w:hAnsi="Arial" w:cs="Arial"/>
                <w:sz w:val="20"/>
                <w:szCs w:val="20"/>
              </w:rPr>
              <w:t>národná</w:t>
            </w:r>
          </w:p>
        </w:tc>
        <w:tc>
          <w:tcPr>
            <w:tcW w:w="1667" w:type="dxa"/>
            <w:vAlign w:val="center"/>
          </w:tcPr>
          <w:p w:rsidR="00946963" w:rsidRPr="00B0724C" w:rsidRDefault="001A012E" w:rsidP="00964783">
            <w:pPr>
              <w:jc w:val="center"/>
              <w:rPr>
                <w:rFonts w:ascii="Arial" w:hAnsi="Arial" w:cs="Arial"/>
                <w:b/>
                <w:sz w:val="20"/>
                <w:szCs w:val="20"/>
                <w:u w:val="single"/>
              </w:rPr>
            </w:pPr>
            <w:hyperlink r:id="rId12" w:history="1">
              <w:r w:rsidR="00B0724C" w:rsidRPr="00B0724C">
                <w:rPr>
                  <w:rStyle w:val="Hypertextovprepojenie"/>
                  <w:rFonts w:ascii="Arial" w:hAnsi="Arial" w:cs="Arial"/>
                  <w:sz w:val="20"/>
                  <w:szCs w:val="20"/>
                </w:rPr>
                <w:t>www.mindop.sk</w:t>
              </w:r>
            </w:hyperlink>
          </w:p>
        </w:tc>
      </w:tr>
    </w:tbl>
    <w:p w:rsidR="004D25BD" w:rsidRPr="001C285F" w:rsidRDefault="004D25BD" w:rsidP="004D25BD">
      <w:pPr>
        <w:spacing w:after="0" w:line="240" w:lineRule="auto"/>
        <w:rPr>
          <w:rFonts w:ascii="Arial" w:hAnsi="Arial" w:cs="Arial"/>
          <w:sz w:val="16"/>
          <w:szCs w:val="20"/>
        </w:rPr>
      </w:pPr>
      <w:r w:rsidRPr="001C285F">
        <w:rPr>
          <w:rFonts w:ascii="Arial" w:hAnsi="Arial" w:cs="Arial"/>
          <w:sz w:val="16"/>
          <w:szCs w:val="20"/>
        </w:rPr>
        <w:t>Zdroj: spracovateľ</w:t>
      </w:r>
    </w:p>
    <w:p w:rsidR="00065F13" w:rsidRDefault="00065F13" w:rsidP="00065F13">
      <w:pPr>
        <w:pStyle w:val="Pokraovaniezoznamu3"/>
        <w:spacing w:after="0" w:line="240" w:lineRule="auto"/>
        <w:ind w:left="0"/>
        <w:jc w:val="both"/>
        <w:rPr>
          <w:rFonts w:ascii="Arial" w:hAnsi="Arial" w:cs="Arial"/>
          <w:sz w:val="20"/>
          <w:highlight w:val="yellow"/>
        </w:rPr>
      </w:pPr>
    </w:p>
    <w:p w:rsidR="0064528D" w:rsidRDefault="0064528D" w:rsidP="00065F13">
      <w:pPr>
        <w:pStyle w:val="Pokraovaniezoznamu3"/>
        <w:spacing w:after="0" w:line="240" w:lineRule="auto"/>
        <w:ind w:left="0"/>
        <w:jc w:val="both"/>
        <w:rPr>
          <w:rFonts w:ascii="Arial" w:hAnsi="Arial" w:cs="Arial"/>
          <w:sz w:val="20"/>
          <w:highlight w:val="yellow"/>
        </w:rPr>
      </w:pPr>
    </w:p>
    <w:p w:rsidR="004D25BD" w:rsidRDefault="004D25BD" w:rsidP="00065F13">
      <w:pPr>
        <w:pStyle w:val="Pokraovaniezoznamu3"/>
        <w:spacing w:after="0" w:line="240" w:lineRule="auto"/>
        <w:ind w:left="0"/>
        <w:jc w:val="both"/>
        <w:rPr>
          <w:rFonts w:ascii="Arial" w:hAnsi="Arial" w:cs="Arial"/>
          <w:b/>
          <w:sz w:val="20"/>
          <w:szCs w:val="20"/>
        </w:rPr>
      </w:pPr>
      <w:r w:rsidRPr="004D25BD">
        <w:rPr>
          <w:rFonts w:ascii="Arial" w:hAnsi="Arial" w:cs="Arial"/>
          <w:b/>
          <w:sz w:val="20"/>
        </w:rPr>
        <w:t>1.</w:t>
      </w:r>
      <w:r w:rsidR="00DB1895">
        <w:rPr>
          <w:rFonts w:ascii="Arial" w:hAnsi="Arial" w:cs="Arial"/>
          <w:b/>
          <w:sz w:val="20"/>
        </w:rPr>
        <w:t>6</w:t>
      </w:r>
      <w:r w:rsidRPr="004D25BD">
        <w:rPr>
          <w:rFonts w:ascii="Arial" w:hAnsi="Arial" w:cs="Arial"/>
          <w:b/>
          <w:sz w:val="20"/>
        </w:rPr>
        <w:t xml:space="preserve"> </w:t>
      </w:r>
      <w:r w:rsidRPr="004D25BD">
        <w:rPr>
          <w:rFonts w:ascii="Arial" w:hAnsi="Arial" w:cs="Arial"/>
          <w:b/>
          <w:sz w:val="20"/>
          <w:szCs w:val="20"/>
        </w:rPr>
        <w:t>HODNOTENIE PREDCHÁDZAJÚC</w:t>
      </w:r>
      <w:r w:rsidR="0055579C">
        <w:rPr>
          <w:rFonts w:ascii="Arial" w:hAnsi="Arial" w:cs="Arial"/>
          <w:b/>
          <w:sz w:val="20"/>
          <w:szCs w:val="20"/>
        </w:rPr>
        <w:t xml:space="preserve">EHO </w:t>
      </w:r>
      <w:r w:rsidRPr="004D25BD">
        <w:rPr>
          <w:rFonts w:ascii="Arial" w:hAnsi="Arial" w:cs="Arial"/>
          <w:b/>
          <w:sz w:val="20"/>
          <w:szCs w:val="20"/>
        </w:rPr>
        <w:t>PHSR</w:t>
      </w:r>
    </w:p>
    <w:p w:rsidR="0055579C" w:rsidRDefault="0055579C" w:rsidP="004C0E1B">
      <w:pPr>
        <w:spacing w:after="0" w:line="240" w:lineRule="auto"/>
        <w:ind w:firstLine="708"/>
        <w:jc w:val="both"/>
        <w:rPr>
          <w:rFonts w:ascii="Arial" w:hAnsi="Arial" w:cs="Arial"/>
          <w:sz w:val="20"/>
        </w:rPr>
      </w:pPr>
    </w:p>
    <w:p w:rsidR="004D25BD" w:rsidRPr="0055579C" w:rsidRDefault="00D10123" w:rsidP="00D10123">
      <w:pPr>
        <w:pStyle w:val="Pokraovaniezoznamu3"/>
        <w:spacing w:after="0" w:line="240" w:lineRule="auto"/>
        <w:ind w:left="0" w:firstLine="708"/>
        <w:jc w:val="both"/>
        <w:rPr>
          <w:rFonts w:ascii="Arial" w:hAnsi="Arial" w:cs="Arial"/>
          <w:sz w:val="20"/>
        </w:rPr>
      </w:pPr>
      <w:r w:rsidRPr="00D10123">
        <w:rPr>
          <w:rFonts w:ascii="Arial" w:hAnsi="Arial" w:cs="Arial"/>
          <w:sz w:val="20"/>
          <w:szCs w:val="20"/>
        </w:rPr>
        <w:t xml:space="preserve">Obec </w:t>
      </w:r>
      <w:r w:rsidRPr="00D10123">
        <w:rPr>
          <w:rFonts w:ascii="Arial" w:hAnsi="Arial" w:cs="Arial"/>
          <w:sz w:val="20"/>
          <w:szCs w:val="28"/>
        </w:rPr>
        <w:t>Vyšná Voľa</w:t>
      </w:r>
      <w:r w:rsidRPr="00D10123">
        <w:rPr>
          <w:rFonts w:ascii="Arial" w:hAnsi="Arial" w:cs="Arial"/>
          <w:b/>
          <w:sz w:val="20"/>
          <w:szCs w:val="28"/>
        </w:rPr>
        <w:t xml:space="preserve"> </w:t>
      </w:r>
      <w:r w:rsidRPr="00D10123">
        <w:rPr>
          <w:rFonts w:ascii="Arial" w:hAnsi="Arial" w:cs="Arial"/>
          <w:sz w:val="20"/>
          <w:szCs w:val="20"/>
        </w:rPr>
        <w:t>v predchádzajúcom období nemala spracovaný PHSR.</w:t>
      </w:r>
      <w:r w:rsidRPr="00D10123">
        <w:rPr>
          <w:rFonts w:ascii="Arial" w:hAnsi="Arial" w:cs="Arial"/>
          <w:sz w:val="20"/>
          <w:szCs w:val="28"/>
        </w:rPr>
        <w:t xml:space="preserve"> Obce Lukavica</w:t>
      </w:r>
      <w:r>
        <w:rPr>
          <w:rFonts w:ascii="Arial" w:hAnsi="Arial" w:cs="Arial"/>
          <w:sz w:val="20"/>
          <w:szCs w:val="28"/>
        </w:rPr>
        <w:t xml:space="preserve">, </w:t>
      </w:r>
      <w:r w:rsidRPr="00D10123">
        <w:rPr>
          <w:rFonts w:ascii="Arial" w:hAnsi="Arial" w:cs="Arial"/>
          <w:sz w:val="20"/>
          <w:szCs w:val="28"/>
        </w:rPr>
        <w:t xml:space="preserve"> Rešov </w:t>
      </w:r>
      <w:r>
        <w:rPr>
          <w:rFonts w:ascii="Arial" w:hAnsi="Arial" w:cs="Arial"/>
          <w:sz w:val="20"/>
          <w:szCs w:val="28"/>
        </w:rPr>
        <w:t xml:space="preserve">a </w:t>
      </w:r>
      <w:r w:rsidRPr="00D10123">
        <w:rPr>
          <w:rFonts w:ascii="Arial" w:hAnsi="Arial" w:cs="Arial"/>
          <w:sz w:val="20"/>
          <w:szCs w:val="28"/>
        </w:rPr>
        <w:t>Nižná Voľa mali spracovaný PHSR</w:t>
      </w:r>
      <w:r>
        <w:rPr>
          <w:rFonts w:ascii="Arial" w:hAnsi="Arial" w:cs="Arial"/>
          <w:sz w:val="20"/>
          <w:szCs w:val="28"/>
        </w:rPr>
        <w:t xml:space="preserve">. </w:t>
      </w:r>
    </w:p>
    <w:p w:rsidR="00065F13" w:rsidRPr="004D25BD" w:rsidRDefault="0064528D" w:rsidP="00065F13">
      <w:pPr>
        <w:pStyle w:val="Pokraovaniezoznamu3"/>
        <w:spacing w:after="0" w:line="240" w:lineRule="auto"/>
        <w:ind w:left="0"/>
        <w:jc w:val="both"/>
        <w:rPr>
          <w:rFonts w:ascii="Arial" w:hAnsi="Arial" w:cs="Arial"/>
          <w:b/>
          <w:sz w:val="20"/>
        </w:rPr>
      </w:pPr>
      <w:r w:rsidRPr="004D25BD">
        <w:rPr>
          <w:rFonts w:ascii="Arial" w:hAnsi="Arial" w:cs="Arial"/>
          <w:b/>
          <w:sz w:val="20"/>
        </w:rPr>
        <w:lastRenderedPageBreak/>
        <w:t>1.</w:t>
      </w:r>
      <w:r w:rsidR="00DB1895">
        <w:rPr>
          <w:rFonts w:ascii="Arial" w:hAnsi="Arial" w:cs="Arial"/>
          <w:b/>
          <w:sz w:val="20"/>
        </w:rPr>
        <w:t>7</w:t>
      </w:r>
      <w:r w:rsidRPr="004D25BD">
        <w:rPr>
          <w:rFonts w:ascii="Arial" w:hAnsi="Arial" w:cs="Arial"/>
          <w:b/>
          <w:sz w:val="20"/>
        </w:rPr>
        <w:t xml:space="preserve"> OSNOVA PLÁNU ROZVOJA OBCÍ</w:t>
      </w:r>
    </w:p>
    <w:p w:rsidR="0064528D" w:rsidRDefault="0064528D" w:rsidP="0064528D">
      <w:pPr>
        <w:pStyle w:val="Pokraovaniezoznamu3"/>
        <w:spacing w:after="0" w:line="240" w:lineRule="auto"/>
        <w:ind w:left="0" w:firstLine="708"/>
        <w:jc w:val="both"/>
        <w:rPr>
          <w:rFonts w:ascii="Arial" w:hAnsi="Arial" w:cs="Arial"/>
          <w:sz w:val="20"/>
        </w:rPr>
      </w:pPr>
    </w:p>
    <w:p w:rsidR="00065F13" w:rsidRPr="0064528D" w:rsidRDefault="00B744B5" w:rsidP="0064528D">
      <w:pPr>
        <w:pStyle w:val="Pokraovaniezoznamu3"/>
        <w:spacing w:after="0" w:line="240" w:lineRule="auto"/>
        <w:ind w:left="0" w:firstLine="708"/>
        <w:jc w:val="both"/>
        <w:rPr>
          <w:rFonts w:ascii="Arial" w:hAnsi="Arial" w:cs="Arial"/>
          <w:sz w:val="20"/>
        </w:rPr>
      </w:pPr>
      <w:r>
        <w:rPr>
          <w:rFonts w:ascii="Arial" w:hAnsi="Arial" w:cs="Arial"/>
          <w:sz w:val="20"/>
        </w:rPr>
        <w:t>Plán rozvoja obcí</w:t>
      </w:r>
      <w:r w:rsidR="00065F13" w:rsidRPr="0064528D">
        <w:rPr>
          <w:rFonts w:ascii="Arial" w:hAnsi="Arial" w:cs="Arial"/>
          <w:sz w:val="20"/>
        </w:rPr>
        <w:t xml:space="preserve"> formuluje aktuálne kľúčové problémy </w:t>
      </w:r>
      <w:r>
        <w:rPr>
          <w:rFonts w:ascii="Arial" w:hAnsi="Arial" w:cs="Arial"/>
          <w:sz w:val="20"/>
        </w:rPr>
        <w:t xml:space="preserve">jednotlivých </w:t>
      </w:r>
      <w:r w:rsidR="00065F13" w:rsidRPr="0064528D">
        <w:rPr>
          <w:rFonts w:ascii="Arial" w:hAnsi="Arial" w:cs="Arial"/>
          <w:sz w:val="20"/>
        </w:rPr>
        <w:t>obc</w:t>
      </w:r>
      <w:r>
        <w:rPr>
          <w:rFonts w:ascii="Arial" w:hAnsi="Arial" w:cs="Arial"/>
          <w:sz w:val="20"/>
        </w:rPr>
        <w:t>í</w:t>
      </w:r>
      <w:r w:rsidR="00065F13" w:rsidRPr="0064528D">
        <w:rPr>
          <w:rFonts w:ascii="Arial" w:hAnsi="Arial" w:cs="Arial"/>
          <w:sz w:val="20"/>
        </w:rPr>
        <w:t xml:space="preserve">, jasne definuje </w:t>
      </w:r>
      <w:r>
        <w:rPr>
          <w:rFonts w:ascii="Arial" w:hAnsi="Arial" w:cs="Arial"/>
          <w:sz w:val="20"/>
        </w:rPr>
        <w:t xml:space="preserve">ich </w:t>
      </w:r>
      <w:r w:rsidR="00065F13" w:rsidRPr="0064528D">
        <w:rPr>
          <w:rFonts w:ascii="Arial" w:hAnsi="Arial" w:cs="Arial"/>
          <w:sz w:val="20"/>
        </w:rPr>
        <w:t>strate</w:t>
      </w:r>
      <w:r>
        <w:rPr>
          <w:rFonts w:ascii="Arial" w:hAnsi="Arial" w:cs="Arial"/>
          <w:sz w:val="20"/>
        </w:rPr>
        <w:t>gické ciele, rozvojové priority a </w:t>
      </w:r>
      <w:r w:rsidR="00065F13" w:rsidRPr="0064528D">
        <w:rPr>
          <w:rFonts w:ascii="Arial" w:hAnsi="Arial" w:cs="Arial"/>
          <w:sz w:val="20"/>
        </w:rPr>
        <w:t>opatrenia</w:t>
      </w:r>
      <w:r>
        <w:rPr>
          <w:rFonts w:ascii="Arial" w:hAnsi="Arial" w:cs="Arial"/>
          <w:sz w:val="20"/>
        </w:rPr>
        <w:t xml:space="preserve">. </w:t>
      </w:r>
      <w:r w:rsidR="00065F13" w:rsidRPr="0064528D">
        <w:rPr>
          <w:rFonts w:ascii="Arial" w:hAnsi="Arial" w:cs="Arial"/>
          <w:sz w:val="20"/>
        </w:rPr>
        <w:t xml:space="preserve"> Navrhuje rad na seba nadväzujúcich krokov, ktorými sa koordinuje činnosť vo vnútri obc</w:t>
      </w:r>
      <w:r>
        <w:rPr>
          <w:rFonts w:ascii="Arial" w:hAnsi="Arial" w:cs="Arial"/>
          <w:sz w:val="20"/>
        </w:rPr>
        <w:t xml:space="preserve">í </w:t>
      </w:r>
      <w:r w:rsidR="00065F13" w:rsidRPr="0064528D">
        <w:rPr>
          <w:rFonts w:ascii="Arial" w:hAnsi="Arial" w:cs="Arial"/>
          <w:sz w:val="20"/>
        </w:rPr>
        <w:t xml:space="preserve">tak, aby sa dosiahlo riešenie problémov v prospech </w:t>
      </w:r>
      <w:r>
        <w:rPr>
          <w:rFonts w:ascii="Arial" w:hAnsi="Arial" w:cs="Arial"/>
          <w:sz w:val="20"/>
        </w:rPr>
        <w:t>obyvateľov</w:t>
      </w:r>
      <w:r w:rsidR="00065F13" w:rsidRPr="0064528D">
        <w:rPr>
          <w:rFonts w:ascii="Arial" w:hAnsi="Arial" w:cs="Arial"/>
          <w:sz w:val="20"/>
        </w:rPr>
        <w:t>.</w:t>
      </w:r>
    </w:p>
    <w:p w:rsidR="00065F13" w:rsidRDefault="003C0BC1" w:rsidP="003C0BC1">
      <w:pPr>
        <w:pStyle w:val="Zoznam"/>
        <w:ind w:left="0" w:firstLine="0"/>
        <w:jc w:val="both"/>
        <w:rPr>
          <w:rFonts w:ascii="Arial" w:hAnsi="Arial" w:cs="Arial"/>
          <w:sz w:val="20"/>
        </w:rPr>
      </w:pPr>
      <w:r>
        <w:rPr>
          <w:rFonts w:ascii="Arial" w:hAnsi="Arial" w:cs="Arial"/>
          <w:sz w:val="20"/>
        </w:rPr>
        <w:t>Plán rozvoja obcí j</w:t>
      </w:r>
      <w:r w:rsidR="00065F13" w:rsidRPr="0064528D">
        <w:rPr>
          <w:rFonts w:ascii="Arial" w:hAnsi="Arial" w:cs="Arial"/>
          <w:sz w:val="20"/>
        </w:rPr>
        <w:t xml:space="preserve">e spracovaný v zhode s programovými princípmi Európskej únie, ktoré kladú dôraz na  plánovanie a súlad medzi názormi verejnej správy, podnikateľského a občianskeho sektora. </w:t>
      </w:r>
      <w:r>
        <w:rPr>
          <w:rFonts w:ascii="Arial" w:hAnsi="Arial" w:cs="Arial"/>
          <w:sz w:val="20"/>
        </w:rPr>
        <w:t>Plán rozvoja</w:t>
      </w:r>
      <w:r w:rsidR="00065F13" w:rsidRPr="0064528D">
        <w:rPr>
          <w:rFonts w:ascii="Arial" w:hAnsi="Arial" w:cs="Arial"/>
          <w:sz w:val="20"/>
        </w:rPr>
        <w:t xml:space="preserve"> je v </w:t>
      </w:r>
      <w:r w:rsidR="00065F13" w:rsidRPr="0064528D">
        <w:rPr>
          <w:rFonts w:ascii="Arial" w:hAnsi="Arial" w:cs="Arial"/>
          <w:color w:val="000000"/>
          <w:sz w:val="20"/>
        </w:rPr>
        <w:t xml:space="preserve">súlade </w:t>
      </w:r>
      <w:r w:rsidR="00065F13" w:rsidRPr="0064528D">
        <w:rPr>
          <w:rFonts w:ascii="Arial" w:hAnsi="Arial" w:cs="Arial"/>
          <w:sz w:val="20"/>
        </w:rPr>
        <w:t>s prijatými koncepciami štátu, vyššieho územného celku, rezortnými stratégiami, záujmami ochrany životného prostredia aj  kultúrneho dedičstva</w:t>
      </w:r>
      <w:r>
        <w:rPr>
          <w:rFonts w:ascii="Arial" w:hAnsi="Arial" w:cs="Arial"/>
          <w:sz w:val="20"/>
        </w:rPr>
        <w:t>. Jeho obsahová štruktúra zodpovedá aktuálnym potrebám a člení sa na</w:t>
      </w:r>
    </w:p>
    <w:p w:rsidR="007F7EA3" w:rsidRPr="003C0BC1" w:rsidRDefault="007F7EA3" w:rsidP="00314B2E">
      <w:pPr>
        <w:pStyle w:val="Odsekzoznamu"/>
        <w:numPr>
          <w:ilvl w:val="0"/>
          <w:numId w:val="1"/>
        </w:numPr>
        <w:spacing w:after="0" w:line="240" w:lineRule="auto"/>
        <w:jc w:val="both"/>
        <w:rPr>
          <w:rFonts w:ascii="Arial" w:hAnsi="Arial" w:cs="Arial"/>
          <w:sz w:val="20"/>
          <w:szCs w:val="20"/>
        </w:rPr>
      </w:pPr>
      <w:r w:rsidRPr="003C0BC1">
        <w:rPr>
          <w:rFonts w:ascii="Arial" w:hAnsi="Arial" w:cs="Arial"/>
          <w:sz w:val="20"/>
          <w:szCs w:val="20"/>
        </w:rPr>
        <w:t>Úvod</w:t>
      </w:r>
    </w:p>
    <w:p w:rsidR="007F7EA3" w:rsidRPr="003C0BC1" w:rsidRDefault="007F7EA3" w:rsidP="00314B2E">
      <w:pPr>
        <w:pStyle w:val="Odsekzoznamu"/>
        <w:numPr>
          <w:ilvl w:val="0"/>
          <w:numId w:val="1"/>
        </w:numPr>
        <w:spacing w:after="0" w:line="240" w:lineRule="auto"/>
        <w:jc w:val="both"/>
        <w:rPr>
          <w:rFonts w:ascii="Arial" w:hAnsi="Arial" w:cs="Arial"/>
          <w:sz w:val="20"/>
          <w:szCs w:val="20"/>
        </w:rPr>
      </w:pPr>
      <w:r w:rsidRPr="003C0BC1">
        <w:rPr>
          <w:rFonts w:ascii="Arial" w:hAnsi="Arial" w:cs="Arial"/>
          <w:sz w:val="20"/>
          <w:szCs w:val="20"/>
        </w:rPr>
        <w:t xml:space="preserve">Analytická časť </w:t>
      </w:r>
    </w:p>
    <w:p w:rsidR="007F7EA3" w:rsidRPr="003C0BC1" w:rsidRDefault="007F7EA3" w:rsidP="00314B2E">
      <w:pPr>
        <w:pStyle w:val="Odsekzoznamu"/>
        <w:numPr>
          <w:ilvl w:val="0"/>
          <w:numId w:val="1"/>
        </w:numPr>
        <w:spacing w:after="0" w:line="240" w:lineRule="auto"/>
        <w:jc w:val="both"/>
        <w:rPr>
          <w:rFonts w:ascii="Arial" w:hAnsi="Arial" w:cs="Arial"/>
          <w:sz w:val="20"/>
          <w:szCs w:val="20"/>
        </w:rPr>
      </w:pPr>
      <w:r w:rsidRPr="003C0BC1">
        <w:rPr>
          <w:rFonts w:ascii="Arial" w:hAnsi="Arial" w:cs="Arial"/>
          <w:sz w:val="20"/>
          <w:szCs w:val="20"/>
        </w:rPr>
        <w:t xml:space="preserve">Strategická časť  </w:t>
      </w:r>
    </w:p>
    <w:p w:rsidR="007F7EA3" w:rsidRPr="003C0BC1" w:rsidRDefault="007F7EA3" w:rsidP="00314B2E">
      <w:pPr>
        <w:pStyle w:val="Odsekzoznamu"/>
        <w:numPr>
          <w:ilvl w:val="0"/>
          <w:numId w:val="1"/>
        </w:numPr>
        <w:spacing w:after="0" w:line="240" w:lineRule="auto"/>
        <w:jc w:val="both"/>
        <w:rPr>
          <w:rFonts w:ascii="Arial" w:hAnsi="Arial" w:cs="Arial"/>
          <w:sz w:val="20"/>
          <w:szCs w:val="20"/>
        </w:rPr>
      </w:pPr>
      <w:r w:rsidRPr="003C0BC1">
        <w:rPr>
          <w:rFonts w:ascii="Arial" w:hAnsi="Arial" w:cs="Arial"/>
          <w:sz w:val="20"/>
          <w:szCs w:val="20"/>
        </w:rPr>
        <w:t xml:space="preserve">Programová časť </w:t>
      </w:r>
    </w:p>
    <w:p w:rsidR="007F7EA3" w:rsidRPr="003C0BC1" w:rsidRDefault="007F7EA3" w:rsidP="00314B2E">
      <w:pPr>
        <w:pStyle w:val="Odsekzoznamu"/>
        <w:numPr>
          <w:ilvl w:val="0"/>
          <w:numId w:val="1"/>
        </w:numPr>
        <w:spacing w:after="0" w:line="240" w:lineRule="auto"/>
        <w:jc w:val="both"/>
        <w:rPr>
          <w:rFonts w:ascii="Arial" w:hAnsi="Arial" w:cs="Arial"/>
          <w:sz w:val="20"/>
          <w:szCs w:val="20"/>
        </w:rPr>
      </w:pPr>
      <w:r w:rsidRPr="003C0BC1">
        <w:rPr>
          <w:rFonts w:ascii="Arial" w:hAnsi="Arial" w:cs="Arial"/>
          <w:sz w:val="20"/>
          <w:szCs w:val="20"/>
        </w:rPr>
        <w:t xml:space="preserve">Realizačná časť </w:t>
      </w:r>
    </w:p>
    <w:p w:rsidR="007F7EA3" w:rsidRPr="003C0BC1" w:rsidRDefault="007F7EA3" w:rsidP="00314B2E">
      <w:pPr>
        <w:pStyle w:val="Odsekzoznamu"/>
        <w:numPr>
          <w:ilvl w:val="0"/>
          <w:numId w:val="1"/>
        </w:numPr>
        <w:spacing w:after="0" w:line="240" w:lineRule="auto"/>
        <w:jc w:val="both"/>
        <w:rPr>
          <w:rFonts w:ascii="Arial" w:hAnsi="Arial" w:cs="Arial"/>
          <w:sz w:val="20"/>
          <w:szCs w:val="20"/>
        </w:rPr>
      </w:pPr>
      <w:r w:rsidRPr="003C0BC1">
        <w:rPr>
          <w:rFonts w:ascii="Arial" w:hAnsi="Arial" w:cs="Arial"/>
          <w:sz w:val="20"/>
          <w:szCs w:val="20"/>
        </w:rPr>
        <w:t>Finančná  časť</w:t>
      </w:r>
    </w:p>
    <w:p w:rsidR="007F7EA3" w:rsidRPr="003C0BC1" w:rsidRDefault="007F7EA3" w:rsidP="00314B2E">
      <w:pPr>
        <w:pStyle w:val="Odsekzoznamu"/>
        <w:numPr>
          <w:ilvl w:val="0"/>
          <w:numId w:val="1"/>
        </w:numPr>
        <w:spacing w:after="0" w:line="240" w:lineRule="auto"/>
        <w:jc w:val="both"/>
        <w:rPr>
          <w:rFonts w:ascii="Arial" w:hAnsi="Arial" w:cs="Arial"/>
          <w:sz w:val="20"/>
          <w:szCs w:val="20"/>
        </w:rPr>
      </w:pPr>
      <w:r w:rsidRPr="003C0BC1">
        <w:rPr>
          <w:rFonts w:ascii="Arial" w:hAnsi="Arial" w:cs="Arial"/>
          <w:sz w:val="20"/>
          <w:szCs w:val="20"/>
        </w:rPr>
        <w:t>Záver</w:t>
      </w:r>
    </w:p>
    <w:p w:rsidR="007F7EA3" w:rsidRPr="003C0BC1" w:rsidRDefault="007F7EA3" w:rsidP="00314B2E">
      <w:pPr>
        <w:pStyle w:val="Odsekzoznamu"/>
        <w:numPr>
          <w:ilvl w:val="0"/>
          <w:numId w:val="1"/>
        </w:numPr>
        <w:spacing w:after="0" w:line="240" w:lineRule="auto"/>
        <w:jc w:val="both"/>
        <w:rPr>
          <w:rFonts w:ascii="Arial" w:hAnsi="Arial" w:cs="Arial"/>
          <w:sz w:val="20"/>
          <w:szCs w:val="20"/>
        </w:rPr>
      </w:pPr>
      <w:r w:rsidRPr="003C0BC1">
        <w:rPr>
          <w:rFonts w:ascii="Arial" w:hAnsi="Arial" w:cs="Arial"/>
          <w:sz w:val="20"/>
          <w:szCs w:val="20"/>
        </w:rPr>
        <w:t xml:space="preserve">Prílohy </w:t>
      </w:r>
    </w:p>
    <w:p w:rsidR="007F7EA3" w:rsidRPr="007F7EA3" w:rsidRDefault="007F7EA3" w:rsidP="007F7EA3">
      <w:pPr>
        <w:spacing w:after="0" w:line="240" w:lineRule="auto"/>
        <w:rPr>
          <w:rFonts w:ascii="Arial" w:hAnsi="Arial" w:cs="Arial"/>
          <w:sz w:val="20"/>
          <w:szCs w:val="20"/>
        </w:rPr>
      </w:pPr>
    </w:p>
    <w:p w:rsidR="003C0BC1" w:rsidRDefault="003C0BC1" w:rsidP="00EA5762">
      <w:pPr>
        <w:spacing w:after="0" w:line="240" w:lineRule="auto"/>
        <w:jc w:val="both"/>
        <w:rPr>
          <w:rFonts w:ascii="Arial" w:hAnsi="Arial" w:cs="Arial"/>
          <w:b/>
          <w:color w:val="7F7F7F" w:themeColor="text1" w:themeTint="80"/>
          <w:sz w:val="18"/>
          <w:szCs w:val="18"/>
        </w:rPr>
      </w:pPr>
    </w:p>
    <w:p w:rsidR="003C0BC1" w:rsidRPr="00EA5762" w:rsidRDefault="003C0BC1" w:rsidP="00EA5762">
      <w:pPr>
        <w:spacing w:after="0" w:line="240" w:lineRule="auto"/>
        <w:jc w:val="both"/>
        <w:rPr>
          <w:rFonts w:ascii="Arial" w:hAnsi="Arial" w:cs="Arial"/>
          <w:b/>
          <w:color w:val="7F7F7F" w:themeColor="text1" w:themeTint="80"/>
          <w:sz w:val="18"/>
          <w:szCs w:val="18"/>
        </w:rPr>
      </w:pPr>
    </w:p>
    <w:p w:rsidR="008147FE" w:rsidRDefault="00DB1895" w:rsidP="00A151B7">
      <w:pPr>
        <w:spacing w:after="0" w:line="240" w:lineRule="auto"/>
        <w:rPr>
          <w:rFonts w:ascii="Arial" w:hAnsi="Arial" w:cs="Arial"/>
          <w:b/>
          <w:bCs/>
          <w:sz w:val="24"/>
          <w:szCs w:val="20"/>
        </w:rPr>
      </w:pPr>
      <w:r>
        <w:rPr>
          <w:rFonts w:ascii="Arial" w:hAnsi="Arial" w:cs="Arial"/>
          <w:b/>
          <w:bCs/>
          <w:sz w:val="24"/>
          <w:szCs w:val="20"/>
        </w:rPr>
        <w:t xml:space="preserve">A. </w:t>
      </w:r>
      <w:r w:rsidR="00700DC4" w:rsidRPr="008147FE">
        <w:rPr>
          <w:rFonts w:ascii="Arial" w:hAnsi="Arial" w:cs="Arial"/>
          <w:b/>
          <w:bCs/>
          <w:sz w:val="24"/>
          <w:szCs w:val="20"/>
        </w:rPr>
        <w:t xml:space="preserve">ANALYTICKÁ ČASŤ </w:t>
      </w:r>
    </w:p>
    <w:p w:rsidR="00D720A4" w:rsidRDefault="00D720A4" w:rsidP="00D720A4">
      <w:pPr>
        <w:spacing w:after="0" w:line="240" w:lineRule="auto"/>
        <w:jc w:val="both"/>
        <w:rPr>
          <w:rFonts w:ascii="Arial" w:hAnsi="Arial" w:cs="Arial"/>
          <w:sz w:val="20"/>
          <w:szCs w:val="20"/>
        </w:rPr>
      </w:pPr>
    </w:p>
    <w:p w:rsidR="00101216" w:rsidRDefault="00101216" w:rsidP="00101216">
      <w:pPr>
        <w:spacing w:after="0" w:line="240" w:lineRule="auto"/>
        <w:rPr>
          <w:rFonts w:ascii="Arial" w:hAnsi="Arial" w:cs="Arial"/>
          <w:b/>
          <w:szCs w:val="20"/>
        </w:rPr>
      </w:pPr>
      <w:r>
        <w:rPr>
          <w:rFonts w:ascii="Arial" w:hAnsi="Arial" w:cs="Arial"/>
          <w:b/>
          <w:szCs w:val="20"/>
        </w:rPr>
        <w:t xml:space="preserve">2. </w:t>
      </w:r>
      <w:r w:rsidRPr="00D64284">
        <w:rPr>
          <w:rFonts w:ascii="Arial" w:hAnsi="Arial" w:cs="Arial"/>
          <w:b/>
          <w:szCs w:val="20"/>
        </w:rPr>
        <w:t xml:space="preserve">ZÁKLADNÉ </w:t>
      </w:r>
      <w:r>
        <w:rPr>
          <w:rFonts w:ascii="Arial" w:hAnsi="Arial" w:cs="Arial"/>
          <w:b/>
          <w:szCs w:val="20"/>
        </w:rPr>
        <w:t xml:space="preserve">ÚDAJE </w:t>
      </w:r>
      <w:r w:rsidRPr="00D64284">
        <w:rPr>
          <w:rFonts w:ascii="Arial" w:hAnsi="Arial" w:cs="Arial"/>
          <w:b/>
          <w:szCs w:val="20"/>
        </w:rPr>
        <w:t xml:space="preserve">O OBCIACH </w:t>
      </w:r>
    </w:p>
    <w:p w:rsidR="00964783" w:rsidRDefault="00964783" w:rsidP="00101216">
      <w:pPr>
        <w:spacing w:after="0" w:line="240" w:lineRule="auto"/>
        <w:rPr>
          <w:rFonts w:ascii="Arial" w:hAnsi="Arial" w:cs="Arial"/>
          <w:b/>
          <w:sz w:val="20"/>
          <w:szCs w:val="20"/>
        </w:rPr>
      </w:pPr>
    </w:p>
    <w:p w:rsidR="00101216" w:rsidRDefault="00101216" w:rsidP="00101216">
      <w:pPr>
        <w:pStyle w:val="Zkladntext0"/>
        <w:widowControl/>
        <w:rPr>
          <w:rFonts w:ascii="Arial" w:hAnsi="Arial" w:cs="Arial"/>
          <w:b/>
          <w:sz w:val="20"/>
          <w:lang w:val="sk-SK"/>
        </w:rPr>
      </w:pPr>
      <w:r>
        <w:rPr>
          <w:rFonts w:ascii="Arial" w:hAnsi="Arial" w:cs="Arial"/>
          <w:b/>
          <w:sz w:val="20"/>
          <w:lang w:val="sk-SK"/>
        </w:rPr>
        <w:t xml:space="preserve">2.1 PREHĽAD </w:t>
      </w:r>
      <w:r w:rsidR="00304E5A">
        <w:rPr>
          <w:rFonts w:ascii="Arial" w:hAnsi="Arial" w:cs="Arial"/>
          <w:b/>
          <w:sz w:val="20"/>
          <w:lang w:val="sk-SK"/>
        </w:rPr>
        <w:t>ZÁKLADNÝCH ÚDAJOV OBC</w:t>
      </w:r>
      <w:r w:rsidR="006718BA">
        <w:rPr>
          <w:rFonts w:ascii="Arial" w:hAnsi="Arial" w:cs="Arial"/>
          <w:b/>
          <w:sz w:val="20"/>
          <w:lang w:val="sk-SK"/>
        </w:rPr>
        <w:t>I</w:t>
      </w:r>
      <w:r w:rsidR="00D847EA">
        <w:rPr>
          <w:rFonts w:ascii="Arial" w:hAnsi="Arial" w:cs="Arial"/>
          <w:b/>
          <w:sz w:val="20"/>
          <w:lang w:val="sk-SK"/>
        </w:rPr>
        <w:t xml:space="preserve">ACH </w:t>
      </w:r>
    </w:p>
    <w:p w:rsidR="00304E5A" w:rsidRDefault="00304E5A" w:rsidP="00101216">
      <w:pPr>
        <w:pStyle w:val="Zkladntext0"/>
        <w:widowControl/>
        <w:rPr>
          <w:rFonts w:ascii="Arial" w:hAnsi="Arial" w:cs="Arial"/>
          <w:b/>
          <w:sz w:val="20"/>
          <w:lang w:val="sk-SK"/>
        </w:rPr>
      </w:pPr>
    </w:p>
    <w:p w:rsidR="00304E5A" w:rsidRPr="00304E5A" w:rsidRDefault="00270D31" w:rsidP="00101216">
      <w:pPr>
        <w:pStyle w:val="Zkladntext0"/>
        <w:widowControl/>
        <w:rPr>
          <w:rFonts w:ascii="Arial" w:hAnsi="Arial" w:cs="Arial"/>
          <w:sz w:val="20"/>
          <w:lang w:val="sk-SK"/>
        </w:rPr>
      </w:pPr>
      <w:r>
        <w:rPr>
          <w:rFonts w:ascii="Arial" w:hAnsi="Arial" w:cs="Arial"/>
          <w:sz w:val="20"/>
          <w:lang w:val="sk-SK"/>
        </w:rPr>
        <w:t>Tabuľka Základné údaje o obciach</w:t>
      </w:r>
    </w:p>
    <w:tbl>
      <w:tblPr>
        <w:tblStyle w:val="Mriekatabuky"/>
        <w:tblW w:w="0" w:type="auto"/>
        <w:tblLook w:val="04A0" w:firstRow="1" w:lastRow="0" w:firstColumn="1" w:lastColumn="0" w:noHBand="0" w:noVBand="1"/>
      </w:tblPr>
      <w:tblGrid>
        <w:gridCol w:w="1668"/>
        <w:gridCol w:w="1319"/>
        <w:gridCol w:w="1425"/>
      </w:tblGrid>
      <w:tr w:rsidR="00652ECE" w:rsidTr="00270D31">
        <w:tc>
          <w:tcPr>
            <w:tcW w:w="1668" w:type="dxa"/>
            <w:shd w:val="clear" w:color="auto" w:fill="D9D9D9" w:themeFill="background1" w:themeFillShade="D9"/>
          </w:tcPr>
          <w:p w:rsidR="00652ECE" w:rsidRPr="00304E5A" w:rsidRDefault="00652ECE" w:rsidP="00101216">
            <w:pPr>
              <w:pStyle w:val="Zkladntext0"/>
              <w:widowControl/>
              <w:rPr>
                <w:rFonts w:ascii="Arial" w:hAnsi="Arial" w:cs="Arial"/>
                <w:b/>
                <w:sz w:val="8"/>
                <w:lang w:val="sk-SK"/>
              </w:rPr>
            </w:pPr>
          </w:p>
          <w:p w:rsidR="00652ECE" w:rsidRDefault="00652ECE" w:rsidP="00101216">
            <w:pPr>
              <w:pStyle w:val="Zkladntext0"/>
              <w:widowControl/>
              <w:rPr>
                <w:rFonts w:ascii="Arial" w:hAnsi="Arial" w:cs="Arial"/>
                <w:b/>
                <w:sz w:val="20"/>
                <w:lang w:val="sk-SK"/>
              </w:rPr>
            </w:pPr>
            <w:r w:rsidRPr="00304E5A">
              <w:rPr>
                <w:rFonts w:ascii="Arial" w:hAnsi="Arial" w:cs="Arial"/>
                <w:b/>
                <w:sz w:val="22"/>
                <w:lang w:val="sk-SK"/>
              </w:rPr>
              <w:t>OBEC</w:t>
            </w:r>
          </w:p>
        </w:tc>
        <w:tc>
          <w:tcPr>
            <w:tcW w:w="1319" w:type="dxa"/>
            <w:shd w:val="clear" w:color="auto" w:fill="D9D9D9" w:themeFill="background1" w:themeFillShade="D9"/>
          </w:tcPr>
          <w:p w:rsidR="00652ECE" w:rsidRPr="00304E5A" w:rsidRDefault="00652ECE" w:rsidP="00101216">
            <w:pPr>
              <w:pStyle w:val="Zkladntext0"/>
              <w:widowControl/>
              <w:rPr>
                <w:rFonts w:ascii="Arial" w:hAnsi="Arial" w:cs="Arial"/>
                <w:b/>
                <w:sz w:val="16"/>
                <w:lang w:val="sk-SK"/>
              </w:rPr>
            </w:pPr>
            <w:r w:rsidRPr="00304E5A">
              <w:rPr>
                <w:rFonts w:ascii="Arial" w:hAnsi="Arial" w:cs="Arial"/>
                <w:b/>
                <w:sz w:val="16"/>
                <w:lang w:val="sk-SK"/>
              </w:rPr>
              <w:t>POČET OBYVATEĽOV</w:t>
            </w:r>
          </w:p>
        </w:tc>
        <w:tc>
          <w:tcPr>
            <w:tcW w:w="1425" w:type="dxa"/>
            <w:shd w:val="clear" w:color="auto" w:fill="D9D9D9" w:themeFill="background1" w:themeFillShade="D9"/>
          </w:tcPr>
          <w:p w:rsidR="00652ECE" w:rsidRPr="00304E5A" w:rsidRDefault="00652ECE" w:rsidP="00101216">
            <w:pPr>
              <w:pStyle w:val="Zkladntext0"/>
              <w:widowControl/>
              <w:rPr>
                <w:rFonts w:ascii="Arial" w:hAnsi="Arial" w:cs="Arial"/>
                <w:b/>
                <w:sz w:val="16"/>
                <w:lang w:val="sk-SK"/>
              </w:rPr>
            </w:pPr>
            <w:r w:rsidRPr="00304E5A">
              <w:rPr>
                <w:rFonts w:ascii="Arial" w:hAnsi="Arial" w:cs="Arial"/>
                <w:b/>
                <w:sz w:val="16"/>
                <w:lang w:val="sk-SK"/>
              </w:rPr>
              <w:t>KATASTRÁLNA VÝMERA (ha)</w:t>
            </w:r>
          </w:p>
        </w:tc>
      </w:tr>
      <w:tr w:rsidR="00170483" w:rsidTr="00452994">
        <w:tc>
          <w:tcPr>
            <w:tcW w:w="1668" w:type="dxa"/>
            <w:shd w:val="clear" w:color="auto" w:fill="F2F2F2" w:themeFill="background1" w:themeFillShade="F2"/>
          </w:tcPr>
          <w:p w:rsidR="00170483" w:rsidRPr="00C604EB" w:rsidRDefault="00C604EB" w:rsidP="0022111E">
            <w:pPr>
              <w:rPr>
                <w:rFonts w:ascii="Arial" w:hAnsi="Arial" w:cs="Arial"/>
                <w:b/>
                <w:sz w:val="20"/>
                <w:szCs w:val="20"/>
              </w:rPr>
            </w:pPr>
            <w:r w:rsidRPr="00C604EB">
              <w:rPr>
                <w:rFonts w:ascii="Arial" w:hAnsi="Arial" w:cs="Arial"/>
                <w:b/>
                <w:sz w:val="20"/>
                <w:szCs w:val="28"/>
              </w:rPr>
              <w:t>LUKAVICA</w:t>
            </w:r>
          </w:p>
        </w:tc>
        <w:tc>
          <w:tcPr>
            <w:tcW w:w="1319" w:type="dxa"/>
          </w:tcPr>
          <w:p w:rsidR="00170483" w:rsidRPr="00D10123" w:rsidRDefault="00A43881" w:rsidP="00BC5A62">
            <w:pPr>
              <w:pStyle w:val="Zkladntext0"/>
              <w:widowControl/>
              <w:jc w:val="center"/>
              <w:rPr>
                <w:rFonts w:ascii="Arial" w:hAnsi="Arial" w:cs="Arial"/>
                <w:b/>
                <w:sz w:val="20"/>
                <w:lang w:val="sk-SK"/>
              </w:rPr>
            </w:pPr>
            <w:r w:rsidRPr="00D10123">
              <w:rPr>
                <w:rFonts w:ascii="Arial" w:hAnsi="Arial" w:cs="Arial"/>
                <w:b/>
                <w:sz w:val="20"/>
                <w:lang w:val="sk-SK"/>
              </w:rPr>
              <w:t>381</w:t>
            </w:r>
          </w:p>
        </w:tc>
        <w:tc>
          <w:tcPr>
            <w:tcW w:w="1425" w:type="dxa"/>
          </w:tcPr>
          <w:p w:rsidR="00170483" w:rsidRPr="00040AF5" w:rsidRDefault="00A43881" w:rsidP="00100499">
            <w:pPr>
              <w:jc w:val="center"/>
              <w:rPr>
                <w:rFonts w:ascii="Arial" w:hAnsi="Arial" w:cs="Arial"/>
                <w:b/>
                <w:sz w:val="20"/>
                <w:szCs w:val="18"/>
              </w:rPr>
            </w:pPr>
            <w:r>
              <w:rPr>
                <w:rFonts w:ascii="Arial" w:hAnsi="Arial" w:cs="Arial"/>
                <w:b/>
                <w:sz w:val="20"/>
                <w:szCs w:val="18"/>
              </w:rPr>
              <w:t>829,24</w:t>
            </w:r>
          </w:p>
        </w:tc>
      </w:tr>
      <w:tr w:rsidR="00170483" w:rsidTr="00452994">
        <w:tc>
          <w:tcPr>
            <w:tcW w:w="1668" w:type="dxa"/>
            <w:shd w:val="clear" w:color="auto" w:fill="F2F2F2" w:themeFill="background1" w:themeFillShade="F2"/>
          </w:tcPr>
          <w:p w:rsidR="00170483" w:rsidRPr="00C604EB" w:rsidRDefault="00C604EB" w:rsidP="0022111E">
            <w:pPr>
              <w:rPr>
                <w:rFonts w:ascii="Arial" w:hAnsi="Arial" w:cs="Arial"/>
                <w:b/>
                <w:sz w:val="20"/>
                <w:szCs w:val="20"/>
              </w:rPr>
            </w:pPr>
            <w:r w:rsidRPr="00C604EB">
              <w:rPr>
                <w:rFonts w:ascii="Arial" w:hAnsi="Arial" w:cs="Arial"/>
                <w:b/>
                <w:sz w:val="20"/>
                <w:szCs w:val="28"/>
              </w:rPr>
              <w:t>NIŽNÁ VOĽA</w:t>
            </w:r>
          </w:p>
        </w:tc>
        <w:tc>
          <w:tcPr>
            <w:tcW w:w="1319" w:type="dxa"/>
          </w:tcPr>
          <w:p w:rsidR="00170483" w:rsidRPr="00D10123" w:rsidRDefault="00A43881" w:rsidP="00BC5A62">
            <w:pPr>
              <w:pStyle w:val="Zkladntext0"/>
              <w:widowControl/>
              <w:jc w:val="center"/>
              <w:rPr>
                <w:rFonts w:ascii="Arial" w:hAnsi="Arial" w:cs="Arial"/>
                <w:b/>
                <w:sz w:val="20"/>
                <w:lang w:val="sk-SK"/>
              </w:rPr>
            </w:pPr>
            <w:r w:rsidRPr="00D10123">
              <w:rPr>
                <w:rFonts w:ascii="Arial" w:hAnsi="Arial" w:cs="Arial"/>
                <w:b/>
                <w:sz w:val="20"/>
                <w:lang w:val="sk-SK"/>
              </w:rPr>
              <w:t>286</w:t>
            </w:r>
          </w:p>
        </w:tc>
        <w:tc>
          <w:tcPr>
            <w:tcW w:w="1425" w:type="dxa"/>
          </w:tcPr>
          <w:p w:rsidR="00170483" w:rsidRPr="00040AF5" w:rsidRDefault="00A43881" w:rsidP="00100499">
            <w:pPr>
              <w:jc w:val="center"/>
              <w:rPr>
                <w:rFonts w:ascii="Arial" w:hAnsi="Arial" w:cs="Arial"/>
                <w:b/>
                <w:sz w:val="20"/>
                <w:szCs w:val="20"/>
              </w:rPr>
            </w:pPr>
            <w:r>
              <w:rPr>
                <w:rFonts w:ascii="Arial" w:hAnsi="Arial" w:cs="Arial"/>
                <w:b/>
                <w:sz w:val="20"/>
                <w:szCs w:val="20"/>
              </w:rPr>
              <w:t>717,39</w:t>
            </w:r>
          </w:p>
        </w:tc>
      </w:tr>
      <w:tr w:rsidR="00170483" w:rsidTr="00452994">
        <w:tc>
          <w:tcPr>
            <w:tcW w:w="1668" w:type="dxa"/>
            <w:shd w:val="clear" w:color="auto" w:fill="F2F2F2" w:themeFill="background1" w:themeFillShade="F2"/>
          </w:tcPr>
          <w:p w:rsidR="00170483" w:rsidRPr="00C604EB" w:rsidRDefault="00C604EB" w:rsidP="0022111E">
            <w:pPr>
              <w:rPr>
                <w:rFonts w:ascii="Arial" w:hAnsi="Arial" w:cs="Arial"/>
                <w:b/>
                <w:sz w:val="20"/>
                <w:szCs w:val="20"/>
              </w:rPr>
            </w:pPr>
            <w:r w:rsidRPr="00C604EB">
              <w:rPr>
                <w:rFonts w:ascii="Arial" w:hAnsi="Arial" w:cs="Arial"/>
                <w:b/>
                <w:sz w:val="20"/>
                <w:szCs w:val="28"/>
              </w:rPr>
              <w:t>REŠOV</w:t>
            </w:r>
          </w:p>
        </w:tc>
        <w:tc>
          <w:tcPr>
            <w:tcW w:w="1319" w:type="dxa"/>
          </w:tcPr>
          <w:p w:rsidR="00170483" w:rsidRPr="00D10123" w:rsidRDefault="00A43881" w:rsidP="00BC5A62">
            <w:pPr>
              <w:pStyle w:val="Zkladntext0"/>
              <w:widowControl/>
              <w:jc w:val="center"/>
              <w:rPr>
                <w:rFonts w:ascii="Arial" w:hAnsi="Arial" w:cs="Arial"/>
                <w:b/>
                <w:sz w:val="20"/>
                <w:lang w:val="sk-SK"/>
              </w:rPr>
            </w:pPr>
            <w:r w:rsidRPr="00D10123">
              <w:rPr>
                <w:rFonts w:ascii="Arial" w:hAnsi="Arial" w:cs="Arial"/>
                <w:b/>
                <w:sz w:val="20"/>
                <w:lang w:val="sk-SK"/>
              </w:rPr>
              <w:t>312</w:t>
            </w:r>
          </w:p>
        </w:tc>
        <w:tc>
          <w:tcPr>
            <w:tcW w:w="1425" w:type="dxa"/>
          </w:tcPr>
          <w:p w:rsidR="00170483" w:rsidRPr="00040AF5" w:rsidRDefault="00A43881" w:rsidP="00100499">
            <w:pPr>
              <w:jc w:val="center"/>
              <w:rPr>
                <w:rFonts w:ascii="Arial" w:hAnsi="Arial" w:cs="Arial"/>
                <w:b/>
                <w:sz w:val="20"/>
                <w:szCs w:val="20"/>
              </w:rPr>
            </w:pPr>
            <w:r>
              <w:rPr>
                <w:rFonts w:ascii="Arial" w:hAnsi="Arial" w:cs="Arial"/>
                <w:b/>
                <w:sz w:val="20"/>
                <w:szCs w:val="20"/>
              </w:rPr>
              <w:t>916,28</w:t>
            </w:r>
          </w:p>
        </w:tc>
      </w:tr>
      <w:tr w:rsidR="00170483" w:rsidTr="00452994">
        <w:tc>
          <w:tcPr>
            <w:tcW w:w="1668" w:type="dxa"/>
            <w:shd w:val="clear" w:color="auto" w:fill="F2F2F2" w:themeFill="background1" w:themeFillShade="F2"/>
          </w:tcPr>
          <w:p w:rsidR="00170483" w:rsidRPr="00C604EB" w:rsidRDefault="00C604EB" w:rsidP="0022111E">
            <w:pPr>
              <w:rPr>
                <w:rFonts w:ascii="Arial" w:hAnsi="Arial" w:cs="Arial"/>
                <w:b/>
                <w:sz w:val="20"/>
                <w:szCs w:val="20"/>
              </w:rPr>
            </w:pPr>
            <w:r w:rsidRPr="00C604EB">
              <w:rPr>
                <w:rFonts w:ascii="Arial" w:hAnsi="Arial" w:cs="Arial"/>
                <w:b/>
                <w:sz w:val="20"/>
                <w:szCs w:val="28"/>
              </w:rPr>
              <w:t>VYŠNÁ VOĽA</w:t>
            </w:r>
          </w:p>
        </w:tc>
        <w:tc>
          <w:tcPr>
            <w:tcW w:w="1319" w:type="dxa"/>
          </w:tcPr>
          <w:p w:rsidR="00170483" w:rsidRPr="00D10123" w:rsidRDefault="00580E03" w:rsidP="00BC5A62">
            <w:pPr>
              <w:pStyle w:val="Zkladntext0"/>
              <w:widowControl/>
              <w:jc w:val="center"/>
              <w:rPr>
                <w:rFonts w:ascii="Arial" w:hAnsi="Arial" w:cs="Arial"/>
                <w:b/>
                <w:sz w:val="20"/>
                <w:lang w:val="sk-SK"/>
              </w:rPr>
            </w:pPr>
            <w:r w:rsidRPr="00D10123">
              <w:rPr>
                <w:rFonts w:ascii="Arial" w:hAnsi="Arial" w:cs="Arial"/>
                <w:b/>
                <w:sz w:val="20"/>
                <w:lang w:val="sk-SK"/>
              </w:rPr>
              <w:t>400</w:t>
            </w:r>
          </w:p>
        </w:tc>
        <w:tc>
          <w:tcPr>
            <w:tcW w:w="1425" w:type="dxa"/>
          </w:tcPr>
          <w:p w:rsidR="00170483" w:rsidRPr="00040AF5" w:rsidRDefault="00580E03" w:rsidP="00100499">
            <w:pPr>
              <w:jc w:val="center"/>
              <w:rPr>
                <w:rFonts w:ascii="Arial" w:hAnsi="Arial" w:cs="Arial"/>
                <w:b/>
                <w:sz w:val="20"/>
                <w:szCs w:val="20"/>
              </w:rPr>
            </w:pPr>
            <w:r>
              <w:rPr>
                <w:rFonts w:ascii="Arial" w:hAnsi="Arial" w:cs="Arial"/>
                <w:b/>
                <w:sz w:val="20"/>
                <w:szCs w:val="20"/>
              </w:rPr>
              <w:t>693,06</w:t>
            </w:r>
          </w:p>
        </w:tc>
      </w:tr>
    </w:tbl>
    <w:p w:rsidR="00304E5A" w:rsidRPr="00304E5A" w:rsidRDefault="00304E5A" w:rsidP="00101216">
      <w:pPr>
        <w:pStyle w:val="Zkladntext0"/>
        <w:widowControl/>
        <w:rPr>
          <w:rFonts w:ascii="Arial" w:hAnsi="Arial" w:cs="Arial"/>
          <w:b/>
          <w:sz w:val="16"/>
          <w:lang w:val="sk-SK"/>
        </w:rPr>
      </w:pPr>
      <w:r w:rsidRPr="00304E5A">
        <w:rPr>
          <w:rFonts w:ascii="Arial" w:hAnsi="Arial" w:cs="Arial"/>
          <w:sz w:val="16"/>
        </w:rPr>
        <w:t xml:space="preserve">Zdroj: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sidR="006F694A">
        <w:rPr>
          <w:rFonts w:ascii="Arial" w:hAnsi="Arial" w:cs="Arial"/>
          <w:sz w:val="16"/>
        </w:rPr>
        <w:t xml:space="preserve">, </w:t>
      </w:r>
      <w:r w:rsidRPr="00304E5A">
        <w:rPr>
          <w:rFonts w:ascii="Arial" w:hAnsi="Arial" w:cs="Arial"/>
          <w:sz w:val="16"/>
        </w:rPr>
        <w:t>20</w:t>
      </w:r>
      <w:r>
        <w:rPr>
          <w:rFonts w:ascii="Arial" w:hAnsi="Arial" w:cs="Arial"/>
          <w:sz w:val="16"/>
        </w:rPr>
        <w:t>15</w:t>
      </w:r>
      <w:r w:rsidR="00452994">
        <w:rPr>
          <w:rFonts w:ascii="Arial" w:hAnsi="Arial" w:cs="Arial"/>
          <w:sz w:val="16"/>
        </w:rPr>
        <w:t xml:space="preserve">, </w:t>
      </w:r>
      <w:r w:rsidR="00452994" w:rsidRPr="00D10123">
        <w:rPr>
          <w:rFonts w:ascii="Arial" w:hAnsi="Arial" w:cs="Arial"/>
          <w:sz w:val="16"/>
        </w:rPr>
        <w:t>stav k 3</w:t>
      </w:r>
      <w:r w:rsidR="006F694A" w:rsidRPr="00D10123">
        <w:rPr>
          <w:rFonts w:ascii="Arial" w:hAnsi="Arial" w:cs="Arial"/>
          <w:sz w:val="16"/>
        </w:rPr>
        <w:t>0</w:t>
      </w:r>
      <w:r w:rsidR="00452994" w:rsidRPr="00D10123">
        <w:rPr>
          <w:rFonts w:ascii="Arial" w:hAnsi="Arial" w:cs="Arial"/>
          <w:sz w:val="16"/>
        </w:rPr>
        <w:t xml:space="preserve">. </w:t>
      </w:r>
      <w:r w:rsidR="006F694A" w:rsidRPr="00D10123">
        <w:rPr>
          <w:rFonts w:ascii="Arial" w:hAnsi="Arial" w:cs="Arial"/>
          <w:sz w:val="16"/>
        </w:rPr>
        <w:t>9</w:t>
      </w:r>
      <w:r w:rsidR="00452994" w:rsidRPr="00D10123">
        <w:rPr>
          <w:rFonts w:ascii="Arial" w:hAnsi="Arial" w:cs="Arial"/>
          <w:sz w:val="16"/>
        </w:rPr>
        <w:t>. 2015</w:t>
      </w:r>
    </w:p>
    <w:p w:rsidR="006718BA" w:rsidRDefault="006718BA" w:rsidP="00101216">
      <w:pPr>
        <w:spacing w:after="0" w:line="240" w:lineRule="auto"/>
        <w:rPr>
          <w:rFonts w:ascii="Arial" w:hAnsi="Arial" w:cs="Arial"/>
          <w:b/>
          <w:sz w:val="20"/>
          <w:szCs w:val="20"/>
        </w:rPr>
      </w:pPr>
    </w:p>
    <w:p w:rsidR="00C604EB" w:rsidRDefault="00C604EB" w:rsidP="00101216">
      <w:pPr>
        <w:spacing w:after="0" w:line="240" w:lineRule="auto"/>
        <w:rPr>
          <w:rFonts w:ascii="Arial" w:hAnsi="Arial" w:cs="Arial"/>
          <w:b/>
          <w:sz w:val="20"/>
          <w:szCs w:val="20"/>
        </w:rPr>
      </w:pPr>
    </w:p>
    <w:p w:rsidR="00942E5D" w:rsidRPr="00163F1E" w:rsidRDefault="00942E5D" w:rsidP="00942E5D">
      <w:pPr>
        <w:spacing w:after="0" w:line="240" w:lineRule="auto"/>
        <w:rPr>
          <w:rFonts w:ascii="Arial" w:hAnsi="Arial" w:cs="Arial"/>
          <w:sz w:val="20"/>
          <w:szCs w:val="20"/>
        </w:rPr>
      </w:pPr>
      <w:r w:rsidRPr="00163F1E">
        <w:rPr>
          <w:rFonts w:ascii="Arial" w:hAnsi="Arial" w:cs="Arial"/>
          <w:sz w:val="20"/>
          <w:szCs w:val="20"/>
        </w:rPr>
        <w:t>Graf Porovnanie obcí podľa počtu obyvateľov</w:t>
      </w:r>
    </w:p>
    <w:p w:rsidR="00942E5D" w:rsidRPr="00163F1E" w:rsidRDefault="00942E5D" w:rsidP="00942E5D">
      <w:pPr>
        <w:spacing w:after="0" w:line="240" w:lineRule="auto"/>
        <w:rPr>
          <w:rFonts w:ascii="Arial" w:hAnsi="Arial" w:cs="Arial"/>
          <w:sz w:val="20"/>
          <w:szCs w:val="20"/>
        </w:rPr>
      </w:pPr>
      <w:r>
        <w:rPr>
          <w:rFonts w:ascii="Arial" w:hAnsi="Arial" w:cs="Arial"/>
          <w:noProof/>
          <w:sz w:val="20"/>
          <w:szCs w:val="20"/>
          <w:lang w:eastAsia="sk-SK"/>
        </w:rPr>
        <w:drawing>
          <wp:inline distT="0" distB="0" distL="0" distR="0" wp14:anchorId="437DF0EF" wp14:editId="5190E740">
            <wp:extent cx="5486400" cy="12858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2E5D" w:rsidRDefault="00942E5D" w:rsidP="00942E5D">
      <w:pPr>
        <w:spacing w:after="0" w:line="240" w:lineRule="auto"/>
        <w:rPr>
          <w:rFonts w:ascii="Arial" w:hAnsi="Arial" w:cs="Arial"/>
          <w:sz w:val="20"/>
          <w:szCs w:val="20"/>
        </w:rPr>
      </w:pPr>
    </w:p>
    <w:p w:rsidR="00942E5D" w:rsidRDefault="00942E5D" w:rsidP="00942E5D">
      <w:pPr>
        <w:spacing w:after="0" w:line="240" w:lineRule="auto"/>
        <w:rPr>
          <w:rFonts w:ascii="Arial" w:hAnsi="Arial" w:cs="Arial"/>
          <w:sz w:val="20"/>
          <w:szCs w:val="20"/>
        </w:rPr>
      </w:pPr>
    </w:p>
    <w:p w:rsidR="00942E5D" w:rsidRPr="00163F1E" w:rsidRDefault="00942E5D" w:rsidP="00942E5D">
      <w:pPr>
        <w:spacing w:after="0" w:line="240" w:lineRule="auto"/>
        <w:rPr>
          <w:rFonts w:ascii="Arial" w:hAnsi="Arial" w:cs="Arial"/>
          <w:sz w:val="20"/>
          <w:szCs w:val="20"/>
        </w:rPr>
      </w:pPr>
      <w:r w:rsidRPr="00163F1E">
        <w:rPr>
          <w:rFonts w:ascii="Arial" w:hAnsi="Arial" w:cs="Arial"/>
          <w:sz w:val="20"/>
          <w:szCs w:val="20"/>
        </w:rPr>
        <w:t>Graf Porovnanie obcí podľa katastrálnej výmery</w:t>
      </w:r>
    </w:p>
    <w:p w:rsidR="00942E5D" w:rsidRDefault="00942E5D" w:rsidP="00942E5D">
      <w:pPr>
        <w:spacing w:after="0" w:line="240" w:lineRule="auto"/>
        <w:rPr>
          <w:rFonts w:ascii="Arial" w:hAnsi="Arial" w:cs="Arial"/>
          <w:b/>
          <w:sz w:val="20"/>
          <w:szCs w:val="20"/>
        </w:rPr>
      </w:pPr>
      <w:r>
        <w:rPr>
          <w:rFonts w:ascii="Arial" w:hAnsi="Arial" w:cs="Arial"/>
          <w:b/>
          <w:noProof/>
          <w:sz w:val="20"/>
          <w:szCs w:val="20"/>
          <w:lang w:eastAsia="sk-SK"/>
        </w:rPr>
        <w:drawing>
          <wp:inline distT="0" distB="0" distL="0" distR="0" wp14:anchorId="655A160B" wp14:editId="4C0C8B06">
            <wp:extent cx="5486400" cy="11525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2E5D" w:rsidRDefault="00942E5D" w:rsidP="00942E5D">
      <w:pPr>
        <w:spacing w:after="0" w:line="240" w:lineRule="auto"/>
        <w:rPr>
          <w:rFonts w:ascii="Arial" w:hAnsi="Arial" w:cs="Arial"/>
          <w:b/>
          <w:sz w:val="20"/>
          <w:szCs w:val="20"/>
        </w:rPr>
      </w:pPr>
    </w:p>
    <w:p w:rsidR="00942E5D" w:rsidRDefault="00942E5D" w:rsidP="00942E5D">
      <w:pPr>
        <w:spacing w:after="0" w:line="240" w:lineRule="auto"/>
        <w:rPr>
          <w:rFonts w:ascii="Arial" w:hAnsi="Arial" w:cs="Arial"/>
          <w:b/>
          <w:sz w:val="20"/>
          <w:szCs w:val="20"/>
        </w:rPr>
      </w:pPr>
    </w:p>
    <w:p w:rsidR="006718BA" w:rsidRPr="00163F1E" w:rsidRDefault="006718BA" w:rsidP="00101216">
      <w:pPr>
        <w:spacing w:after="0" w:line="240" w:lineRule="auto"/>
        <w:rPr>
          <w:rFonts w:ascii="Arial" w:hAnsi="Arial" w:cs="Arial"/>
          <w:sz w:val="20"/>
          <w:szCs w:val="20"/>
        </w:rPr>
      </w:pPr>
    </w:p>
    <w:p w:rsidR="00D720A4" w:rsidRPr="00101216" w:rsidRDefault="00101216" w:rsidP="00101216">
      <w:pPr>
        <w:spacing w:after="0" w:line="240" w:lineRule="auto"/>
        <w:rPr>
          <w:rFonts w:ascii="Arial" w:hAnsi="Arial" w:cs="Arial"/>
          <w:b/>
          <w:sz w:val="20"/>
          <w:szCs w:val="20"/>
        </w:rPr>
      </w:pPr>
      <w:r w:rsidRPr="00813A30">
        <w:rPr>
          <w:rFonts w:ascii="Arial" w:hAnsi="Arial" w:cs="Arial"/>
          <w:b/>
          <w:sz w:val="20"/>
          <w:szCs w:val="20"/>
        </w:rPr>
        <w:lastRenderedPageBreak/>
        <w:t>2.</w:t>
      </w:r>
      <w:r w:rsidR="00304E5A" w:rsidRPr="00813A30">
        <w:rPr>
          <w:rFonts w:ascii="Arial" w:hAnsi="Arial" w:cs="Arial"/>
          <w:b/>
          <w:sz w:val="20"/>
          <w:szCs w:val="20"/>
        </w:rPr>
        <w:t>2</w:t>
      </w:r>
      <w:r w:rsidRPr="00813A30">
        <w:rPr>
          <w:rFonts w:ascii="Arial" w:hAnsi="Arial" w:cs="Arial"/>
          <w:b/>
          <w:sz w:val="20"/>
          <w:szCs w:val="20"/>
        </w:rPr>
        <w:t xml:space="preserve"> </w:t>
      </w:r>
      <w:r w:rsidR="00E15635" w:rsidRPr="00813A30">
        <w:rPr>
          <w:rFonts w:ascii="Arial" w:hAnsi="Arial" w:cs="Arial"/>
          <w:b/>
          <w:sz w:val="20"/>
          <w:szCs w:val="20"/>
        </w:rPr>
        <w:t>GEOGRAFICKÁ</w:t>
      </w:r>
      <w:r w:rsidR="00E15635">
        <w:rPr>
          <w:rFonts w:ascii="Arial" w:hAnsi="Arial" w:cs="Arial"/>
          <w:b/>
          <w:sz w:val="20"/>
          <w:szCs w:val="20"/>
        </w:rPr>
        <w:t xml:space="preserve"> </w:t>
      </w:r>
      <w:r w:rsidRPr="00101216">
        <w:rPr>
          <w:rFonts w:ascii="Arial" w:hAnsi="Arial" w:cs="Arial"/>
          <w:b/>
          <w:sz w:val="20"/>
          <w:szCs w:val="20"/>
        </w:rPr>
        <w:t xml:space="preserve">POLOHA </w:t>
      </w:r>
      <w:r w:rsidR="00652ECE">
        <w:rPr>
          <w:rFonts w:ascii="Arial" w:hAnsi="Arial" w:cs="Arial"/>
          <w:b/>
          <w:sz w:val="20"/>
          <w:szCs w:val="20"/>
        </w:rPr>
        <w:t>OBCÍ</w:t>
      </w:r>
    </w:p>
    <w:p w:rsidR="00D64284" w:rsidRDefault="00D64284" w:rsidP="00D720A4">
      <w:pPr>
        <w:spacing w:after="0" w:line="240" w:lineRule="auto"/>
        <w:jc w:val="both"/>
        <w:rPr>
          <w:rFonts w:ascii="Arial" w:hAnsi="Arial" w:cs="Arial"/>
          <w:sz w:val="20"/>
          <w:szCs w:val="20"/>
        </w:rPr>
      </w:pPr>
    </w:p>
    <w:p w:rsidR="00813A30" w:rsidRPr="00DA0B02" w:rsidRDefault="00D720A4" w:rsidP="006F694A">
      <w:pPr>
        <w:tabs>
          <w:tab w:val="left" w:pos="0"/>
        </w:tabs>
        <w:spacing w:after="0" w:line="240" w:lineRule="auto"/>
        <w:jc w:val="both"/>
        <w:rPr>
          <w:rFonts w:ascii="Arial" w:hAnsi="Arial" w:cs="Arial"/>
          <w:color w:val="FF0000"/>
          <w:sz w:val="20"/>
          <w:szCs w:val="20"/>
        </w:rPr>
      </w:pPr>
      <w:r>
        <w:rPr>
          <w:rFonts w:ascii="Arial" w:hAnsi="Arial" w:cs="Arial"/>
          <w:sz w:val="20"/>
          <w:szCs w:val="20"/>
        </w:rPr>
        <w:tab/>
      </w:r>
      <w:r w:rsidR="006F694A" w:rsidRPr="00D10123">
        <w:rPr>
          <w:rFonts w:ascii="Arial" w:hAnsi="Arial" w:cs="Arial"/>
          <w:sz w:val="20"/>
          <w:szCs w:val="20"/>
        </w:rPr>
        <w:t xml:space="preserve">Obce </w:t>
      </w:r>
      <w:r w:rsidR="00655BF7">
        <w:rPr>
          <w:rFonts w:ascii="Arial" w:hAnsi="Arial" w:cs="Arial"/>
          <w:sz w:val="20"/>
          <w:szCs w:val="20"/>
        </w:rPr>
        <w:t>Lukavica, Nižná Voľa</w:t>
      </w:r>
      <w:r w:rsidR="00580E03" w:rsidRPr="00D10123">
        <w:rPr>
          <w:rFonts w:ascii="Arial" w:hAnsi="Arial" w:cs="Arial"/>
          <w:sz w:val="20"/>
          <w:szCs w:val="20"/>
        </w:rPr>
        <w:t xml:space="preserve"> </w:t>
      </w:r>
      <w:r w:rsidR="00655BF7">
        <w:rPr>
          <w:rFonts w:ascii="Arial" w:hAnsi="Arial" w:cs="Arial"/>
          <w:sz w:val="20"/>
          <w:szCs w:val="20"/>
        </w:rPr>
        <w:t xml:space="preserve">a </w:t>
      </w:r>
      <w:r w:rsidR="00580E03" w:rsidRPr="00D10123">
        <w:rPr>
          <w:rFonts w:ascii="Arial" w:hAnsi="Arial" w:cs="Arial"/>
          <w:sz w:val="20"/>
          <w:szCs w:val="20"/>
        </w:rPr>
        <w:t xml:space="preserve">Vyšná Voľa </w:t>
      </w:r>
      <w:r w:rsidR="006F694A" w:rsidRPr="00D10123">
        <w:rPr>
          <w:rFonts w:ascii="Arial" w:hAnsi="Arial" w:cs="Arial"/>
          <w:sz w:val="20"/>
          <w:szCs w:val="20"/>
        </w:rPr>
        <w:t xml:space="preserve">sa nachádzajú </w:t>
      </w:r>
      <w:r w:rsidR="00813A30" w:rsidRPr="00D10123">
        <w:rPr>
          <w:rFonts w:ascii="Arial" w:hAnsi="Arial" w:cs="Arial"/>
          <w:sz w:val="20"/>
          <w:szCs w:val="20"/>
        </w:rPr>
        <w:t>v</w:t>
      </w:r>
      <w:r w:rsidR="00580E03" w:rsidRPr="00D10123">
        <w:rPr>
          <w:rFonts w:ascii="Arial" w:hAnsi="Arial" w:cs="Arial"/>
          <w:sz w:val="20"/>
          <w:szCs w:val="20"/>
        </w:rPr>
        <w:t xml:space="preserve"> hornej časti údolia </w:t>
      </w:r>
      <w:proofErr w:type="spellStart"/>
      <w:r w:rsidR="00580E03" w:rsidRPr="00D10123">
        <w:rPr>
          <w:rFonts w:ascii="Arial" w:hAnsi="Arial" w:cs="Arial"/>
          <w:sz w:val="20"/>
          <w:szCs w:val="20"/>
        </w:rPr>
        <w:t>Č</w:t>
      </w:r>
      <w:r w:rsidR="00D10123" w:rsidRPr="00D10123">
        <w:rPr>
          <w:rFonts w:ascii="Arial" w:hAnsi="Arial" w:cs="Arial"/>
          <w:sz w:val="20"/>
          <w:szCs w:val="20"/>
        </w:rPr>
        <w:t>a</w:t>
      </w:r>
      <w:r w:rsidR="00580E03" w:rsidRPr="00D10123">
        <w:rPr>
          <w:rFonts w:ascii="Arial" w:hAnsi="Arial" w:cs="Arial"/>
          <w:sz w:val="20"/>
          <w:szCs w:val="20"/>
        </w:rPr>
        <w:t>rnošiny</w:t>
      </w:r>
      <w:proofErr w:type="spellEnd"/>
      <w:r w:rsidR="00813A30" w:rsidRPr="00D10123">
        <w:rPr>
          <w:rFonts w:ascii="Arial" w:hAnsi="Arial" w:cs="Arial"/>
          <w:sz w:val="20"/>
          <w:szCs w:val="20"/>
        </w:rPr>
        <w:t xml:space="preserve">, </w:t>
      </w:r>
      <w:r w:rsidR="006F694A" w:rsidRPr="00D10123">
        <w:rPr>
          <w:rFonts w:ascii="Arial" w:hAnsi="Arial" w:cs="Arial"/>
          <w:sz w:val="20"/>
          <w:szCs w:val="20"/>
        </w:rPr>
        <w:t xml:space="preserve">juhovýchodne od okresného mesta Bardejov v severovýchodnej časti Prešovského kraja na východe Slovenskej republiky. </w:t>
      </w:r>
      <w:r w:rsidR="00475A9B">
        <w:rPr>
          <w:rFonts w:ascii="Arial" w:hAnsi="Arial" w:cs="Arial"/>
          <w:sz w:val="20"/>
          <w:szCs w:val="20"/>
        </w:rPr>
        <w:t xml:space="preserve">Obec </w:t>
      </w:r>
      <w:r w:rsidR="00475A9B" w:rsidRPr="00475A9B">
        <w:rPr>
          <w:rFonts w:ascii="Arial" w:hAnsi="Arial" w:cs="Arial"/>
          <w:sz w:val="20"/>
          <w:szCs w:val="20"/>
        </w:rPr>
        <w:t>Rešov</w:t>
      </w:r>
      <w:r w:rsidR="00475A9B">
        <w:rPr>
          <w:rFonts w:ascii="Arial" w:hAnsi="Arial" w:cs="Arial"/>
          <w:sz w:val="20"/>
          <w:szCs w:val="20"/>
        </w:rPr>
        <w:t xml:space="preserve"> </w:t>
      </w:r>
      <w:r w:rsidR="001263D2">
        <w:rPr>
          <w:rFonts w:ascii="Arial" w:hAnsi="Arial" w:cs="Arial"/>
          <w:sz w:val="20"/>
          <w:szCs w:val="20"/>
        </w:rPr>
        <w:t>sa nachádza</w:t>
      </w:r>
      <w:r w:rsidR="00475A9B">
        <w:rPr>
          <w:rFonts w:ascii="Arial" w:hAnsi="Arial" w:cs="Arial"/>
          <w:sz w:val="20"/>
          <w:szCs w:val="20"/>
        </w:rPr>
        <w:t xml:space="preserve"> v hornej časti </w:t>
      </w:r>
      <w:r w:rsidR="001263D2">
        <w:rPr>
          <w:rFonts w:ascii="Arial" w:hAnsi="Arial" w:cs="Arial"/>
          <w:sz w:val="20"/>
          <w:szCs w:val="20"/>
        </w:rPr>
        <w:t xml:space="preserve">doliny potoka </w:t>
      </w:r>
      <w:proofErr w:type="spellStart"/>
      <w:r w:rsidR="00475A9B">
        <w:rPr>
          <w:rFonts w:ascii="Arial" w:hAnsi="Arial" w:cs="Arial"/>
          <w:sz w:val="20"/>
          <w:szCs w:val="20"/>
        </w:rPr>
        <w:t>Rešovk</w:t>
      </w:r>
      <w:r w:rsidR="001263D2">
        <w:rPr>
          <w:rFonts w:ascii="Arial" w:hAnsi="Arial" w:cs="Arial"/>
          <w:sz w:val="20"/>
          <w:szCs w:val="20"/>
        </w:rPr>
        <w:t>a</w:t>
      </w:r>
      <w:proofErr w:type="spellEnd"/>
      <w:r w:rsidR="00475A9B">
        <w:rPr>
          <w:rFonts w:ascii="Arial" w:hAnsi="Arial" w:cs="Arial"/>
          <w:sz w:val="20"/>
          <w:szCs w:val="20"/>
        </w:rPr>
        <w:t xml:space="preserve">, severovýchodného prítoku </w:t>
      </w:r>
      <w:r w:rsidR="001263D2">
        <w:rPr>
          <w:rFonts w:ascii="Arial" w:hAnsi="Arial" w:cs="Arial"/>
          <w:sz w:val="20"/>
          <w:szCs w:val="20"/>
        </w:rPr>
        <w:t xml:space="preserve">rieky </w:t>
      </w:r>
      <w:proofErr w:type="spellStart"/>
      <w:r w:rsidR="00475A9B">
        <w:rPr>
          <w:rFonts w:ascii="Arial" w:hAnsi="Arial" w:cs="Arial"/>
          <w:sz w:val="20"/>
          <w:szCs w:val="20"/>
        </w:rPr>
        <w:t>Sekčov</w:t>
      </w:r>
      <w:proofErr w:type="spellEnd"/>
      <w:r w:rsidR="00475A9B">
        <w:rPr>
          <w:rFonts w:ascii="Arial" w:hAnsi="Arial" w:cs="Arial"/>
          <w:sz w:val="20"/>
          <w:szCs w:val="20"/>
        </w:rPr>
        <w:t xml:space="preserve">. </w:t>
      </w:r>
      <w:r w:rsidR="00475A9B" w:rsidRPr="00D10123">
        <w:rPr>
          <w:rFonts w:ascii="Arial" w:hAnsi="Arial" w:cs="Arial"/>
          <w:sz w:val="20"/>
          <w:szCs w:val="20"/>
        </w:rPr>
        <w:t xml:space="preserve"> </w:t>
      </w:r>
      <w:r w:rsidR="006F694A" w:rsidRPr="00D10123">
        <w:rPr>
          <w:rFonts w:ascii="Arial" w:hAnsi="Arial" w:cs="Arial"/>
          <w:sz w:val="20"/>
          <w:szCs w:val="20"/>
        </w:rPr>
        <w:t xml:space="preserve">Územie celého regiónu  má mierne zvlnený, </w:t>
      </w:r>
      <w:proofErr w:type="spellStart"/>
      <w:r w:rsidR="006F694A" w:rsidRPr="00D10123">
        <w:rPr>
          <w:rFonts w:ascii="Arial" w:hAnsi="Arial" w:cs="Arial"/>
          <w:sz w:val="20"/>
          <w:szCs w:val="20"/>
        </w:rPr>
        <w:t>pahorkatinný</w:t>
      </w:r>
      <w:proofErr w:type="spellEnd"/>
      <w:r w:rsidR="006F694A" w:rsidRPr="00D10123">
        <w:rPr>
          <w:rFonts w:ascii="Arial" w:hAnsi="Arial" w:cs="Arial"/>
          <w:sz w:val="20"/>
          <w:szCs w:val="20"/>
        </w:rPr>
        <w:t xml:space="preserve"> až rovinný povrch, </w:t>
      </w:r>
      <w:r w:rsidR="00003106" w:rsidRPr="00D10123">
        <w:rPr>
          <w:rFonts w:ascii="Arial" w:hAnsi="Arial" w:cs="Arial"/>
          <w:sz w:val="20"/>
          <w:szCs w:val="20"/>
        </w:rPr>
        <w:t xml:space="preserve">povrch chotára tvoria flyšové vrstvy na svahoch s </w:t>
      </w:r>
      <w:proofErr w:type="spellStart"/>
      <w:r w:rsidR="00003106" w:rsidRPr="00D10123">
        <w:rPr>
          <w:rFonts w:ascii="Arial" w:hAnsi="Arial" w:cs="Arial"/>
          <w:sz w:val="20"/>
          <w:szCs w:val="20"/>
        </w:rPr>
        <w:t>pokryvom</w:t>
      </w:r>
      <w:proofErr w:type="spellEnd"/>
      <w:r w:rsidR="00003106" w:rsidRPr="00D10123">
        <w:rPr>
          <w:rFonts w:ascii="Arial" w:hAnsi="Arial" w:cs="Arial"/>
          <w:sz w:val="20"/>
          <w:szCs w:val="20"/>
        </w:rPr>
        <w:t xml:space="preserve"> svaho</w:t>
      </w:r>
      <w:r w:rsidR="00003106" w:rsidRPr="00D10123">
        <w:rPr>
          <w:rFonts w:ascii="Arial" w:hAnsi="Arial" w:cs="Arial"/>
          <w:sz w:val="20"/>
          <w:szCs w:val="20"/>
        </w:rPr>
        <w:softHyphen/>
        <w:t xml:space="preserve">vých hlín. </w:t>
      </w:r>
      <w:r w:rsidR="00813A30" w:rsidRPr="00D10123">
        <w:rPr>
          <w:rFonts w:ascii="Arial" w:hAnsi="Arial" w:cs="Arial"/>
          <w:sz w:val="20"/>
          <w:szCs w:val="20"/>
        </w:rPr>
        <w:t xml:space="preserve">Chotár obcí sa rozprestiera v nadmorskej výške od 300 m do </w:t>
      </w:r>
      <w:r w:rsidR="00003106" w:rsidRPr="00D10123">
        <w:rPr>
          <w:rFonts w:ascii="Arial" w:hAnsi="Arial" w:cs="Arial"/>
          <w:sz w:val="20"/>
          <w:szCs w:val="20"/>
        </w:rPr>
        <w:t>5</w:t>
      </w:r>
      <w:r w:rsidR="00813A30" w:rsidRPr="00D10123">
        <w:rPr>
          <w:rFonts w:ascii="Arial" w:hAnsi="Arial" w:cs="Arial"/>
          <w:sz w:val="20"/>
          <w:szCs w:val="20"/>
        </w:rPr>
        <w:t xml:space="preserve">50 m nad morom.  Obce ležia </w:t>
      </w:r>
      <w:r w:rsidR="00003106" w:rsidRPr="00D10123">
        <w:rPr>
          <w:rFonts w:ascii="Arial" w:hAnsi="Arial" w:cs="Arial"/>
          <w:sz w:val="20"/>
          <w:szCs w:val="20"/>
        </w:rPr>
        <w:t>mimo</w:t>
      </w:r>
      <w:r w:rsidR="00813A30" w:rsidRPr="00D10123">
        <w:rPr>
          <w:rFonts w:ascii="Arial" w:hAnsi="Arial" w:cs="Arial"/>
          <w:sz w:val="20"/>
          <w:szCs w:val="20"/>
        </w:rPr>
        <w:t xml:space="preserve"> hlavnej komunikačnej tepn</w:t>
      </w:r>
      <w:r w:rsidR="00003106" w:rsidRPr="00D10123">
        <w:rPr>
          <w:rFonts w:ascii="Arial" w:hAnsi="Arial" w:cs="Arial"/>
          <w:sz w:val="20"/>
          <w:szCs w:val="20"/>
        </w:rPr>
        <w:t>y</w:t>
      </w:r>
      <w:r w:rsidR="00813A30" w:rsidRPr="00D10123">
        <w:rPr>
          <w:rFonts w:ascii="Arial" w:hAnsi="Arial" w:cs="Arial"/>
          <w:sz w:val="20"/>
          <w:szCs w:val="20"/>
        </w:rPr>
        <w:t xml:space="preserve"> Bardejov – Prešov</w:t>
      </w:r>
      <w:r w:rsidR="00003106" w:rsidRPr="00D10123">
        <w:rPr>
          <w:rFonts w:ascii="Arial" w:hAnsi="Arial" w:cs="Arial"/>
          <w:sz w:val="20"/>
          <w:szCs w:val="20"/>
        </w:rPr>
        <w:t xml:space="preserve"> na vedľajšej ceste vedúcej z hlavnej cesty juhovýchodne od Bardejova. </w:t>
      </w:r>
      <w:r w:rsidR="00813A30" w:rsidRPr="00D10123">
        <w:rPr>
          <w:rFonts w:ascii="Arial" w:hAnsi="Arial" w:cs="Arial"/>
          <w:sz w:val="20"/>
          <w:szCs w:val="20"/>
        </w:rPr>
        <w:t>Najbližšia železničná stanica je v </w:t>
      </w:r>
      <w:r w:rsidR="00003106" w:rsidRPr="00D10123">
        <w:rPr>
          <w:rFonts w:ascii="Arial" w:hAnsi="Arial" w:cs="Arial"/>
          <w:sz w:val="20"/>
          <w:szCs w:val="20"/>
        </w:rPr>
        <w:t>Bardejove</w:t>
      </w:r>
      <w:r w:rsidR="00813A30" w:rsidRPr="00D10123">
        <w:rPr>
          <w:rFonts w:ascii="Arial" w:hAnsi="Arial" w:cs="Arial"/>
          <w:sz w:val="20"/>
          <w:szCs w:val="20"/>
        </w:rPr>
        <w:t>. Obce patria k rozsiahlej oblasti Karpatského flyšu. Mierne podnebie, mierne zvlnený povrch, hlinité flyšové horniny, nevytvárajú žiadne obmedzenia pri ďalšom rozvoji obcí</w:t>
      </w:r>
      <w:r w:rsidR="00003106" w:rsidRPr="00D10123">
        <w:rPr>
          <w:rFonts w:ascii="Arial" w:hAnsi="Arial" w:cs="Arial"/>
          <w:sz w:val="20"/>
          <w:szCs w:val="20"/>
        </w:rPr>
        <w:t xml:space="preserve">. </w:t>
      </w:r>
      <w:r w:rsidR="00813A30" w:rsidRPr="00D10123">
        <w:rPr>
          <w:rFonts w:ascii="Arial" w:hAnsi="Arial" w:cs="Arial"/>
          <w:sz w:val="20"/>
          <w:szCs w:val="20"/>
        </w:rPr>
        <w:t xml:space="preserve"> Obce majú priaznivé podmienky</w:t>
      </w:r>
      <w:r w:rsidR="00003106" w:rsidRPr="00D10123">
        <w:rPr>
          <w:rFonts w:ascii="Arial" w:hAnsi="Arial" w:cs="Arial"/>
          <w:sz w:val="20"/>
          <w:szCs w:val="20"/>
        </w:rPr>
        <w:t xml:space="preserve"> pre poľnohospodárstvo a poľovníctvo</w:t>
      </w:r>
      <w:r w:rsidR="00813A30" w:rsidRPr="00D10123">
        <w:rPr>
          <w:rFonts w:ascii="Arial" w:hAnsi="Arial" w:cs="Arial"/>
          <w:sz w:val="20"/>
          <w:szCs w:val="20"/>
        </w:rPr>
        <w:t>, ale aj priestor pre rozvoj služieb</w:t>
      </w:r>
      <w:r w:rsidR="00003106" w:rsidRPr="00D10123">
        <w:rPr>
          <w:rFonts w:ascii="Arial" w:hAnsi="Arial" w:cs="Arial"/>
          <w:sz w:val="20"/>
          <w:szCs w:val="20"/>
        </w:rPr>
        <w:t xml:space="preserve">. </w:t>
      </w:r>
    </w:p>
    <w:p w:rsidR="00652ECE" w:rsidRDefault="00652ECE" w:rsidP="00101216">
      <w:pPr>
        <w:spacing w:after="0" w:line="240" w:lineRule="auto"/>
        <w:jc w:val="both"/>
        <w:rPr>
          <w:rFonts w:ascii="Arial" w:hAnsi="Arial" w:cs="Arial"/>
          <w:b/>
          <w:sz w:val="20"/>
          <w:szCs w:val="20"/>
        </w:rPr>
      </w:pPr>
    </w:p>
    <w:p w:rsidR="00077F3A" w:rsidRDefault="00077F3A" w:rsidP="00101216">
      <w:pPr>
        <w:spacing w:after="0" w:line="240" w:lineRule="auto"/>
        <w:jc w:val="both"/>
        <w:rPr>
          <w:rFonts w:ascii="Arial" w:hAnsi="Arial" w:cs="Arial"/>
          <w:b/>
          <w:sz w:val="20"/>
          <w:szCs w:val="20"/>
        </w:rPr>
      </w:pPr>
    </w:p>
    <w:p w:rsidR="001263D2" w:rsidRDefault="001263D2" w:rsidP="001263D2">
      <w:pPr>
        <w:autoSpaceDE w:val="0"/>
        <w:autoSpaceDN w:val="0"/>
        <w:adjustRightInd w:val="0"/>
        <w:spacing w:after="0" w:line="240" w:lineRule="auto"/>
        <w:rPr>
          <w:rFonts w:ascii="MinionPro-Regular" w:hAnsi="MinionPro-Regular" w:cs="MinionPro-Regular"/>
          <w:sz w:val="24"/>
          <w:szCs w:val="24"/>
        </w:rPr>
      </w:pPr>
    </w:p>
    <w:p w:rsidR="00652ECE" w:rsidRDefault="00652ECE" w:rsidP="00101216">
      <w:pPr>
        <w:spacing w:after="0" w:line="240" w:lineRule="auto"/>
        <w:jc w:val="both"/>
        <w:rPr>
          <w:rFonts w:ascii="Arial" w:hAnsi="Arial" w:cs="Arial"/>
          <w:b/>
          <w:sz w:val="20"/>
          <w:szCs w:val="20"/>
        </w:rPr>
      </w:pPr>
    </w:p>
    <w:p w:rsidR="00652ECE" w:rsidRDefault="00652ECE" w:rsidP="00101216">
      <w:pPr>
        <w:spacing w:after="0" w:line="240" w:lineRule="auto"/>
        <w:jc w:val="both"/>
        <w:rPr>
          <w:rFonts w:ascii="Arial" w:hAnsi="Arial" w:cs="Arial"/>
          <w:b/>
          <w:sz w:val="20"/>
          <w:szCs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83422A" w:rsidRDefault="0083422A" w:rsidP="006718BA">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475A9B" w:rsidRDefault="00475A9B" w:rsidP="002F307F">
      <w:pPr>
        <w:pStyle w:val="Nadpis2"/>
        <w:jc w:val="both"/>
        <w:rPr>
          <w:rFonts w:ascii="Arial" w:hAnsi="Arial" w:cs="Arial"/>
          <w:b w:val="0"/>
          <w:sz w:val="20"/>
        </w:rPr>
      </w:pPr>
    </w:p>
    <w:p w:rsidR="007634A3" w:rsidRPr="00EE3E3D" w:rsidRDefault="006718BA" w:rsidP="002F307F">
      <w:pPr>
        <w:pStyle w:val="Nadpis2"/>
        <w:jc w:val="both"/>
        <w:rPr>
          <w:rFonts w:ascii="Arial" w:hAnsi="Arial" w:cs="Arial"/>
          <w:b w:val="0"/>
          <w:szCs w:val="20"/>
        </w:rPr>
      </w:pPr>
      <w:r w:rsidRPr="006718BA">
        <w:rPr>
          <w:rFonts w:ascii="Arial" w:hAnsi="Arial" w:cs="Arial"/>
          <w:b w:val="0"/>
          <w:sz w:val="20"/>
        </w:rPr>
        <w:t xml:space="preserve">Obrázok  Mapa polohy </w:t>
      </w:r>
      <w:r w:rsidR="00652ECE">
        <w:rPr>
          <w:rFonts w:ascii="Arial" w:hAnsi="Arial" w:cs="Arial"/>
          <w:b w:val="0"/>
          <w:sz w:val="20"/>
        </w:rPr>
        <w:t xml:space="preserve">obcí </w:t>
      </w:r>
      <w:r w:rsidR="00EE3E3D" w:rsidRPr="00EE3E3D">
        <w:rPr>
          <w:rFonts w:ascii="Arial" w:hAnsi="Arial" w:cs="Arial"/>
          <w:b w:val="0"/>
          <w:sz w:val="20"/>
          <w:szCs w:val="28"/>
        </w:rPr>
        <w:t>Lukavica, Nižná Voľa, Rešov, Vyšná Voľa</w:t>
      </w:r>
    </w:p>
    <w:p w:rsidR="007634A3" w:rsidRDefault="007634A3" w:rsidP="00101216">
      <w:pPr>
        <w:spacing w:after="0" w:line="240" w:lineRule="auto"/>
        <w:jc w:val="both"/>
        <w:rPr>
          <w:rFonts w:ascii="Arial" w:hAnsi="Arial" w:cs="Arial"/>
          <w:b/>
          <w:sz w:val="20"/>
          <w:szCs w:val="20"/>
        </w:rPr>
      </w:pPr>
    </w:p>
    <w:p w:rsidR="002F307F" w:rsidRDefault="002F307F" w:rsidP="00101216">
      <w:pPr>
        <w:spacing w:after="0" w:line="240" w:lineRule="auto"/>
        <w:jc w:val="both"/>
        <w:rPr>
          <w:rFonts w:ascii="Arial" w:hAnsi="Arial" w:cs="Arial"/>
          <w:b/>
          <w:sz w:val="20"/>
          <w:szCs w:val="20"/>
        </w:rPr>
      </w:pPr>
    </w:p>
    <w:p w:rsidR="00D720A4" w:rsidRDefault="00101216" w:rsidP="00101216">
      <w:pPr>
        <w:spacing w:after="0" w:line="240" w:lineRule="auto"/>
        <w:jc w:val="both"/>
        <w:rPr>
          <w:rFonts w:ascii="Arial" w:hAnsi="Arial" w:cs="Arial"/>
          <w:b/>
          <w:sz w:val="20"/>
          <w:szCs w:val="20"/>
        </w:rPr>
      </w:pPr>
      <w:r w:rsidRPr="00101216">
        <w:rPr>
          <w:rFonts w:ascii="Arial" w:hAnsi="Arial" w:cs="Arial"/>
          <w:b/>
          <w:sz w:val="20"/>
          <w:szCs w:val="20"/>
        </w:rPr>
        <w:t>2.</w:t>
      </w:r>
      <w:r w:rsidR="00304E5A">
        <w:rPr>
          <w:rFonts w:ascii="Arial" w:hAnsi="Arial" w:cs="Arial"/>
          <w:b/>
          <w:sz w:val="20"/>
          <w:szCs w:val="20"/>
        </w:rPr>
        <w:t>3</w:t>
      </w:r>
      <w:r w:rsidRPr="00101216">
        <w:rPr>
          <w:rFonts w:ascii="Arial" w:hAnsi="Arial" w:cs="Arial"/>
          <w:b/>
          <w:sz w:val="20"/>
          <w:szCs w:val="20"/>
        </w:rPr>
        <w:t xml:space="preserve"> HISTÓRIA</w:t>
      </w:r>
      <w:r>
        <w:rPr>
          <w:rFonts w:ascii="Arial" w:hAnsi="Arial" w:cs="Arial"/>
          <w:b/>
          <w:sz w:val="20"/>
          <w:szCs w:val="20"/>
        </w:rPr>
        <w:t xml:space="preserve"> OBCÍ</w:t>
      </w:r>
    </w:p>
    <w:p w:rsidR="00101216" w:rsidRPr="00C53A72" w:rsidRDefault="00101216" w:rsidP="00C53A72">
      <w:pPr>
        <w:spacing w:after="0" w:line="240" w:lineRule="auto"/>
        <w:jc w:val="both"/>
        <w:rPr>
          <w:rFonts w:ascii="Arial" w:hAnsi="Arial" w:cs="Arial"/>
          <w:sz w:val="20"/>
          <w:szCs w:val="20"/>
        </w:rPr>
      </w:pPr>
    </w:p>
    <w:p w:rsidR="00A43881" w:rsidRPr="00A43881" w:rsidRDefault="00A43881" w:rsidP="00003106">
      <w:pPr>
        <w:pStyle w:val="Default"/>
        <w:ind w:firstLine="708"/>
        <w:jc w:val="both"/>
        <w:rPr>
          <w:rFonts w:ascii="Arial" w:hAnsi="Arial" w:cs="Arial"/>
          <w:color w:val="auto"/>
          <w:sz w:val="20"/>
          <w:szCs w:val="20"/>
        </w:rPr>
      </w:pPr>
      <w:r w:rsidRPr="00A43881">
        <w:rPr>
          <w:rFonts w:ascii="Arial" w:hAnsi="Arial" w:cs="Arial"/>
          <w:color w:val="auto"/>
          <w:sz w:val="20"/>
          <w:szCs w:val="20"/>
        </w:rPr>
        <w:t xml:space="preserve">Obec </w:t>
      </w:r>
      <w:r w:rsidRPr="00003106">
        <w:rPr>
          <w:rFonts w:ascii="Arial" w:hAnsi="Arial" w:cs="Arial"/>
          <w:b/>
          <w:color w:val="auto"/>
          <w:sz w:val="20"/>
          <w:szCs w:val="20"/>
        </w:rPr>
        <w:t>Lukavica</w:t>
      </w:r>
      <w:r w:rsidRPr="00A43881">
        <w:rPr>
          <w:rFonts w:ascii="Arial" w:hAnsi="Arial" w:cs="Arial"/>
          <w:color w:val="auto"/>
          <w:sz w:val="20"/>
          <w:szCs w:val="20"/>
        </w:rPr>
        <w:t xml:space="preserve"> leží v Nízkych Beskydách v údolí  potoka Lukavica. Existencia východoslovenských mohýl svedčí o osídlení územia Lukavice už koncom </w:t>
      </w:r>
      <w:proofErr w:type="spellStart"/>
      <w:r w:rsidRPr="00A43881">
        <w:rPr>
          <w:rFonts w:ascii="Arial" w:hAnsi="Arial" w:cs="Arial"/>
          <w:color w:val="auto"/>
          <w:sz w:val="20"/>
          <w:szCs w:val="20"/>
        </w:rPr>
        <w:t>eneolitu</w:t>
      </w:r>
      <w:proofErr w:type="spellEnd"/>
      <w:r w:rsidRPr="00A43881">
        <w:rPr>
          <w:rFonts w:ascii="Arial" w:hAnsi="Arial" w:cs="Arial"/>
          <w:color w:val="auto"/>
          <w:sz w:val="20"/>
          <w:szCs w:val="20"/>
        </w:rPr>
        <w:t xml:space="preserve"> a začiatkom doby bronzovej. Prvá písomná správa o obci je z roku 1415, kedy sa v údolí usídlili sedliaci, ktorí ušli z Kurimy.  Od stredoveku patrila slobodnému kráľovskému mestu Bardejovu. Počas prvého sčítania ľudu </w:t>
      </w:r>
      <w:r w:rsidR="00003106">
        <w:rPr>
          <w:rFonts w:ascii="Arial" w:hAnsi="Arial" w:cs="Arial"/>
          <w:color w:val="auto"/>
          <w:sz w:val="20"/>
          <w:szCs w:val="20"/>
        </w:rPr>
        <w:t>v roku</w:t>
      </w:r>
      <w:r w:rsidRPr="00A43881">
        <w:rPr>
          <w:rFonts w:ascii="Arial" w:hAnsi="Arial" w:cs="Arial"/>
          <w:color w:val="auto"/>
          <w:sz w:val="20"/>
          <w:szCs w:val="20"/>
        </w:rPr>
        <w:t>1787</w:t>
      </w:r>
      <w:r w:rsidR="00003106">
        <w:rPr>
          <w:rFonts w:ascii="Arial" w:hAnsi="Arial" w:cs="Arial"/>
          <w:color w:val="auto"/>
          <w:sz w:val="20"/>
          <w:szCs w:val="20"/>
        </w:rPr>
        <w:t xml:space="preserve"> </w:t>
      </w:r>
      <w:r w:rsidRPr="00A43881">
        <w:rPr>
          <w:rFonts w:ascii="Arial" w:hAnsi="Arial" w:cs="Arial"/>
          <w:color w:val="auto"/>
          <w:sz w:val="20"/>
          <w:szCs w:val="20"/>
        </w:rPr>
        <w:t>mala  obec 38 domov a 259 obyvateľov, v r</w:t>
      </w:r>
      <w:r w:rsidR="00003106">
        <w:rPr>
          <w:rFonts w:ascii="Arial" w:hAnsi="Arial" w:cs="Arial"/>
          <w:color w:val="auto"/>
          <w:sz w:val="20"/>
          <w:szCs w:val="20"/>
        </w:rPr>
        <w:t>oku</w:t>
      </w:r>
      <w:r w:rsidRPr="00A43881">
        <w:rPr>
          <w:rFonts w:ascii="Arial" w:hAnsi="Arial" w:cs="Arial"/>
          <w:color w:val="auto"/>
          <w:sz w:val="20"/>
          <w:szCs w:val="20"/>
        </w:rPr>
        <w:t xml:space="preserve"> 1828 33 domov a 258 obyvateľov. Obyvatelia sa v minulosti zaoberali chovom dobytka, prácou v lese, predajom dreva, vyrábali hrable, kosiská, metly a tkalo sa plátno. Do roku 1918 obec administratívne patrila do Šarišskej stolice. </w:t>
      </w:r>
    </w:p>
    <w:p w:rsidR="00580E03" w:rsidRPr="00003106" w:rsidRDefault="00580E03" w:rsidP="00003106">
      <w:pPr>
        <w:pStyle w:val="Default"/>
        <w:ind w:firstLine="708"/>
        <w:jc w:val="both"/>
        <w:rPr>
          <w:rFonts w:ascii="Arial" w:hAnsi="Arial" w:cs="Arial"/>
          <w:sz w:val="20"/>
          <w:szCs w:val="20"/>
        </w:rPr>
      </w:pPr>
      <w:r w:rsidRPr="00003106">
        <w:rPr>
          <w:rFonts w:ascii="Arial" w:hAnsi="Arial" w:cs="Arial"/>
          <w:sz w:val="20"/>
          <w:szCs w:val="20"/>
        </w:rPr>
        <w:t>Prvá písomná zmienka o</w:t>
      </w:r>
      <w:r w:rsidR="00003106" w:rsidRPr="00003106">
        <w:rPr>
          <w:rFonts w:ascii="Arial" w:hAnsi="Arial" w:cs="Arial"/>
          <w:sz w:val="20"/>
          <w:szCs w:val="20"/>
        </w:rPr>
        <w:t> </w:t>
      </w:r>
      <w:r w:rsidRPr="00003106">
        <w:rPr>
          <w:rFonts w:ascii="Arial" w:hAnsi="Arial" w:cs="Arial"/>
          <w:sz w:val="20"/>
          <w:szCs w:val="20"/>
        </w:rPr>
        <w:t>obci</w:t>
      </w:r>
      <w:r w:rsidR="00003106" w:rsidRPr="00003106">
        <w:rPr>
          <w:rFonts w:ascii="Arial" w:hAnsi="Arial" w:cs="Arial"/>
          <w:sz w:val="20"/>
          <w:szCs w:val="20"/>
        </w:rPr>
        <w:t xml:space="preserve"> </w:t>
      </w:r>
      <w:r w:rsidR="00003106" w:rsidRPr="00003106">
        <w:rPr>
          <w:rFonts w:ascii="Arial" w:hAnsi="Arial" w:cs="Arial"/>
          <w:b/>
          <w:sz w:val="20"/>
          <w:szCs w:val="20"/>
        </w:rPr>
        <w:t>Nižná Voľa</w:t>
      </w:r>
      <w:r w:rsidR="00003106" w:rsidRPr="00003106">
        <w:rPr>
          <w:rFonts w:ascii="Arial" w:hAnsi="Arial" w:cs="Arial"/>
          <w:sz w:val="20"/>
          <w:szCs w:val="20"/>
        </w:rPr>
        <w:t xml:space="preserve"> </w:t>
      </w:r>
      <w:r w:rsidRPr="00003106">
        <w:rPr>
          <w:rFonts w:ascii="Arial" w:hAnsi="Arial" w:cs="Arial"/>
          <w:sz w:val="20"/>
          <w:szCs w:val="20"/>
        </w:rPr>
        <w:t xml:space="preserve"> je z roku 1382, kedy patrila k toplianskym majetkom šľachticov z Drienova. Podľa listiny z uvedeného roka obec vtedy mal maďarsky názov </w:t>
      </w:r>
      <w:proofErr w:type="spellStart"/>
      <w:r w:rsidRPr="00003106">
        <w:rPr>
          <w:rFonts w:ascii="Arial" w:hAnsi="Arial" w:cs="Arial"/>
          <w:sz w:val="20"/>
          <w:szCs w:val="20"/>
        </w:rPr>
        <w:t>Jacabuagasa</w:t>
      </w:r>
      <w:proofErr w:type="spellEnd"/>
      <w:r w:rsidRPr="00003106">
        <w:rPr>
          <w:rFonts w:ascii="Arial" w:hAnsi="Arial" w:cs="Arial"/>
          <w:sz w:val="20"/>
          <w:szCs w:val="20"/>
        </w:rPr>
        <w:t xml:space="preserve"> vo význame Jakubova Poruba. V roku 1552 sa spomína ako </w:t>
      </w:r>
      <w:proofErr w:type="spellStart"/>
      <w:r w:rsidRPr="00003106">
        <w:rPr>
          <w:rFonts w:ascii="Arial" w:hAnsi="Arial" w:cs="Arial"/>
          <w:sz w:val="20"/>
          <w:szCs w:val="20"/>
        </w:rPr>
        <w:t>Wolye</w:t>
      </w:r>
      <w:proofErr w:type="spellEnd"/>
      <w:r w:rsidRPr="00003106">
        <w:rPr>
          <w:rFonts w:ascii="Arial" w:hAnsi="Arial" w:cs="Arial"/>
          <w:sz w:val="20"/>
          <w:szCs w:val="20"/>
        </w:rPr>
        <w:t xml:space="preserve"> </w:t>
      </w:r>
      <w:proofErr w:type="spellStart"/>
      <w:r w:rsidRPr="00003106">
        <w:rPr>
          <w:rFonts w:ascii="Arial" w:hAnsi="Arial" w:cs="Arial"/>
          <w:sz w:val="20"/>
          <w:szCs w:val="20"/>
        </w:rPr>
        <w:t>Inferior</w:t>
      </w:r>
      <w:proofErr w:type="spellEnd"/>
      <w:r w:rsidRPr="00003106">
        <w:rPr>
          <w:rFonts w:ascii="Arial" w:hAnsi="Arial" w:cs="Arial"/>
          <w:sz w:val="20"/>
          <w:szCs w:val="20"/>
        </w:rPr>
        <w:t xml:space="preserve"> </w:t>
      </w:r>
      <w:proofErr w:type="spellStart"/>
      <w:r w:rsidRPr="00003106">
        <w:rPr>
          <w:rFonts w:ascii="Arial" w:hAnsi="Arial" w:cs="Arial"/>
          <w:sz w:val="20"/>
          <w:szCs w:val="20"/>
        </w:rPr>
        <w:t>Jacabsaw</w:t>
      </w:r>
      <w:proofErr w:type="spellEnd"/>
      <w:r w:rsidRPr="00003106">
        <w:rPr>
          <w:rFonts w:ascii="Arial" w:hAnsi="Arial" w:cs="Arial"/>
          <w:sz w:val="20"/>
          <w:szCs w:val="20"/>
        </w:rPr>
        <w:t xml:space="preserve">. V písomnostiach v 16. storočí sa uvádza pod maďarským názvom </w:t>
      </w:r>
      <w:proofErr w:type="spellStart"/>
      <w:r w:rsidRPr="00003106">
        <w:rPr>
          <w:rFonts w:ascii="Arial" w:hAnsi="Arial" w:cs="Arial"/>
          <w:sz w:val="20"/>
          <w:szCs w:val="20"/>
        </w:rPr>
        <w:t>Alsowolya</w:t>
      </w:r>
      <w:proofErr w:type="spellEnd"/>
      <w:r w:rsidRPr="00003106">
        <w:rPr>
          <w:rFonts w:ascii="Arial" w:hAnsi="Arial" w:cs="Arial"/>
          <w:sz w:val="20"/>
          <w:szCs w:val="20"/>
        </w:rPr>
        <w:t xml:space="preserve"> vo význame Nižná Voľa. </w:t>
      </w:r>
      <w:r w:rsidRPr="00003106">
        <w:rPr>
          <w:rFonts w:ascii="Arial" w:hAnsi="Arial" w:cs="Arial"/>
          <w:sz w:val="20"/>
          <w:szCs w:val="20"/>
        </w:rPr>
        <w:lastRenderedPageBreak/>
        <w:t xml:space="preserve">Z jej názvu je zrejmé, že dedinu založil </w:t>
      </w:r>
      <w:proofErr w:type="spellStart"/>
      <w:r w:rsidRPr="00003106">
        <w:rPr>
          <w:rFonts w:ascii="Arial" w:hAnsi="Arial" w:cs="Arial"/>
          <w:sz w:val="20"/>
          <w:szCs w:val="20"/>
        </w:rPr>
        <w:t>šoltés</w:t>
      </w:r>
      <w:proofErr w:type="spellEnd"/>
      <w:r w:rsidRPr="00003106">
        <w:rPr>
          <w:rFonts w:ascii="Arial" w:hAnsi="Arial" w:cs="Arial"/>
          <w:sz w:val="20"/>
          <w:szCs w:val="20"/>
        </w:rPr>
        <w:t xml:space="preserve"> Jakub s usadlíkmi podľa </w:t>
      </w:r>
      <w:proofErr w:type="spellStart"/>
      <w:r w:rsidRPr="00003106">
        <w:rPr>
          <w:rFonts w:ascii="Arial" w:hAnsi="Arial" w:cs="Arial"/>
          <w:sz w:val="20"/>
          <w:szCs w:val="20"/>
        </w:rPr>
        <w:t>zákupného</w:t>
      </w:r>
      <w:proofErr w:type="spellEnd"/>
      <w:r w:rsidRPr="00003106">
        <w:rPr>
          <w:rFonts w:ascii="Arial" w:hAnsi="Arial" w:cs="Arial"/>
          <w:sz w:val="20"/>
          <w:szCs w:val="20"/>
        </w:rPr>
        <w:t xml:space="preserve"> práva. </w:t>
      </w:r>
      <w:proofErr w:type="spellStart"/>
      <w:r w:rsidRPr="00003106">
        <w:rPr>
          <w:rFonts w:ascii="Arial" w:hAnsi="Arial" w:cs="Arial"/>
          <w:sz w:val="20"/>
          <w:szCs w:val="20"/>
        </w:rPr>
        <w:t>Šoltýsovstvo</w:t>
      </w:r>
      <w:proofErr w:type="spellEnd"/>
      <w:r w:rsidRPr="00003106">
        <w:rPr>
          <w:rFonts w:ascii="Arial" w:hAnsi="Arial" w:cs="Arial"/>
          <w:sz w:val="20"/>
          <w:szCs w:val="20"/>
        </w:rPr>
        <w:t xml:space="preserve"> sa tu udržalo aj v 16. storočí. Podnety na vznik usadlostí podľa </w:t>
      </w:r>
      <w:proofErr w:type="spellStart"/>
      <w:r w:rsidRPr="00003106">
        <w:rPr>
          <w:rFonts w:ascii="Arial" w:hAnsi="Arial" w:cs="Arial"/>
          <w:sz w:val="20"/>
          <w:szCs w:val="20"/>
        </w:rPr>
        <w:t>zákupného</w:t>
      </w:r>
      <w:proofErr w:type="spellEnd"/>
      <w:r w:rsidRPr="00003106">
        <w:rPr>
          <w:rFonts w:ascii="Arial" w:hAnsi="Arial" w:cs="Arial"/>
          <w:sz w:val="20"/>
          <w:szCs w:val="20"/>
        </w:rPr>
        <w:t xml:space="preserve"> práva dávali šľachtici, vlastníci panstiev, aby sa zväčšovaním počtu dedín zvýšil počet sedliackych domácností, čím sa zvyšovali ich príjmy (renta). Pre nové dediny poskytovali dovtedy roľnícky nevyužívané, zväčša zalesnené údolia na okrajoch dovtedajšieho osídlenia pre usadlíkov zo susedných panstiev, stolíc prípadne z Poľska a </w:t>
      </w:r>
      <w:proofErr w:type="spellStart"/>
      <w:r w:rsidRPr="00003106">
        <w:rPr>
          <w:rFonts w:ascii="Arial" w:hAnsi="Arial" w:cs="Arial"/>
          <w:sz w:val="20"/>
          <w:szCs w:val="20"/>
        </w:rPr>
        <w:t>Haliča</w:t>
      </w:r>
      <w:proofErr w:type="spellEnd"/>
      <w:r w:rsidRPr="00003106">
        <w:rPr>
          <w:rFonts w:ascii="Arial" w:hAnsi="Arial" w:cs="Arial"/>
          <w:sz w:val="20"/>
          <w:szCs w:val="20"/>
        </w:rPr>
        <w:t xml:space="preserve">. Priviesť nových usadlíkov sa podujímali zväčša mešťania, ktorí sa podľa zmluvy s vlastníkmi panstva stali </w:t>
      </w:r>
      <w:proofErr w:type="spellStart"/>
      <w:r w:rsidRPr="00003106">
        <w:rPr>
          <w:rFonts w:ascii="Arial" w:hAnsi="Arial" w:cs="Arial"/>
          <w:sz w:val="20"/>
          <w:szCs w:val="20"/>
        </w:rPr>
        <w:t>šoltýsmi</w:t>
      </w:r>
      <w:proofErr w:type="spellEnd"/>
      <w:r w:rsidRPr="00003106">
        <w:rPr>
          <w:rFonts w:ascii="Arial" w:hAnsi="Arial" w:cs="Arial"/>
          <w:sz w:val="20"/>
          <w:szCs w:val="20"/>
        </w:rPr>
        <w:t>. Zmluvy obsahovali aj práva nových usadlíkov a ich povinnosti k novým zemepánom. Základným právom roľníckych novousadlíkov vo vznikajúcej dedine bolo oslobodenie od akýchkoľvek povinností voči zemepánom a kráľovi počas prvých 10 až 20 rokov. V tom čase si vybudovali obydlia, hospodárske budovy, skultivovali pozemky na oráčiny a lúky.</w:t>
      </w:r>
    </w:p>
    <w:p w:rsidR="00580E03" w:rsidRPr="00003106" w:rsidRDefault="00580E03" w:rsidP="00003106">
      <w:pPr>
        <w:pStyle w:val="Default"/>
        <w:jc w:val="both"/>
        <w:rPr>
          <w:rFonts w:ascii="Arial" w:hAnsi="Arial" w:cs="Arial"/>
          <w:sz w:val="20"/>
          <w:szCs w:val="20"/>
        </w:rPr>
      </w:pPr>
      <w:r w:rsidRPr="00003106">
        <w:rPr>
          <w:rFonts w:ascii="Arial" w:hAnsi="Arial" w:cs="Arial"/>
          <w:sz w:val="20"/>
          <w:szCs w:val="20"/>
        </w:rPr>
        <w:t xml:space="preserve">      </w:t>
      </w:r>
      <w:r w:rsidR="001263D2">
        <w:rPr>
          <w:rFonts w:ascii="Arial" w:hAnsi="Arial" w:cs="Arial"/>
          <w:sz w:val="20"/>
          <w:szCs w:val="20"/>
        </w:rPr>
        <w:tab/>
      </w:r>
      <w:r w:rsidRPr="00003106">
        <w:rPr>
          <w:rFonts w:ascii="Arial" w:hAnsi="Arial" w:cs="Arial"/>
          <w:sz w:val="20"/>
          <w:szCs w:val="20"/>
        </w:rPr>
        <w:t xml:space="preserve">V 17. storočí sa ustálil názov obce: 1773 Nižná </w:t>
      </w:r>
      <w:proofErr w:type="spellStart"/>
      <w:r w:rsidRPr="00003106">
        <w:rPr>
          <w:rFonts w:ascii="Arial" w:hAnsi="Arial" w:cs="Arial"/>
          <w:sz w:val="20"/>
          <w:szCs w:val="20"/>
        </w:rPr>
        <w:t>Wolya</w:t>
      </w:r>
      <w:proofErr w:type="spellEnd"/>
      <w:r w:rsidRPr="00003106">
        <w:rPr>
          <w:rFonts w:ascii="Arial" w:hAnsi="Arial" w:cs="Arial"/>
          <w:sz w:val="20"/>
          <w:szCs w:val="20"/>
        </w:rPr>
        <w:t xml:space="preserve">, 1920 Nižná Voľa, maď. </w:t>
      </w:r>
      <w:proofErr w:type="spellStart"/>
      <w:r w:rsidRPr="00003106">
        <w:rPr>
          <w:rFonts w:ascii="Arial" w:hAnsi="Arial" w:cs="Arial"/>
          <w:sz w:val="20"/>
          <w:szCs w:val="20"/>
        </w:rPr>
        <w:t>Alsóvolya</w:t>
      </w:r>
      <w:proofErr w:type="spellEnd"/>
      <w:r w:rsidRPr="00003106">
        <w:rPr>
          <w:rFonts w:ascii="Arial" w:hAnsi="Arial" w:cs="Arial"/>
          <w:sz w:val="20"/>
          <w:szCs w:val="20"/>
        </w:rPr>
        <w:t xml:space="preserve">, </w:t>
      </w:r>
      <w:proofErr w:type="spellStart"/>
      <w:r w:rsidRPr="00003106">
        <w:rPr>
          <w:rFonts w:ascii="Arial" w:hAnsi="Arial" w:cs="Arial"/>
          <w:sz w:val="20"/>
          <w:szCs w:val="20"/>
        </w:rPr>
        <w:t>Alsószabados</w:t>
      </w:r>
      <w:proofErr w:type="spellEnd"/>
      <w:r w:rsidRPr="00003106">
        <w:rPr>
          <w:rFonts w:ascii="Arial" w:hAnsi="Arial" w:cs="Arial"/>
          <w:sz w:val="20"/>
          <w:szCs w:val="20"/>
        </w:rPr>
        <w:t>.</w:t>
      </w:r>
      <w:r w:rsidR="00003106">
        <w:rPr>
          <w:rFonts w:ascii="Arial" w:hAnsi="Arial" w:cs="Arial"/>
          <w:sz w:val="20"/>
          <w:szCs w:val="20"/>
        </w:rPr>
        <w:t xml:space="preserve"> </w:t>
      </w:r>
      <w:r w:rsidRPr="00003106">
        <w:rPr>
          <w:rFonts w:ascii="Arial" w:hAnsi="Arial" w:cs="Arial"/>
          <w:sz w:val="20"/>
          <w:szCs w:val="20"/>
        </w:rPr>
        <w:t>V 15. storočí vlastníkmi obce boli šľachtici z </w:t>
      </w:r>
      <w:proofErr w:type="spellStart"/>
      <w:r w:rsidRPr="00003106">
        <w:rPr>
          <w:rFonts w:ascii="Arial" w:hAnsi="Arial" w:cs="Arial"/>
          <w:sz w:val="20"/>
          <w:szCs w:val="20"/>
        </w:rPr>
        <w:t>Perína</w:t>
      </w:r>
      <w:proofErr w:type="spellEnd"/>
      <w:r w:rsidRPr="00003106">
        <w:rPr>
          <w:rFonts w:ascii="Arial" w:hAnsi="Arial" w:cs="Arial"/>
          <w:sz w:val="20"/>
          <w:szCs w:val="20"/>
        </w:rPr>
        <w:t xml:space="preserve">, v prevej polovici 16. storočia </w:t>
      </w:r>
      <w:proofErr w:type="spellStart"/>
      <w:r w:rsidRPr="00003106">
        <w:rPr>
          <w:rFonts w:ascii="Arial" w:hAnsi="Arial" w:cs="Arial"/>
          <w:sz w:val="20"/>
          <w:szCs w:val="20"/>
        </w:rPr>
        <w:t>Lobockovci</w:t>
      </w:r>
      <w:proofErr w:type="spellEnd"/>
      <w:r w:rsidRPr="00003106">
        <w:rPr>
          <w:rFonts w:ascii="Arial" w:hAnsi="Arial" w:cs="Arial"/>
          <w:sz w:val="20"/>
          <w:szCs w:val="20"/>
        </w:rPr>
        <w:t xml:space="preserve"> a v druhej polovici mesto Bardejov. Obyvatelia sa zaoberali chovom dobytka a poľnohospodárstvom.</w:t>
      </w:r>
      <w:r w:rsidR="00003106">
        <w:rPr>
          <w:rFonts w:ascii="Arial" w:hAnsi="Arial" w:cs="Arial"/>
          <w:sz w:val="20"/>
          <w:szCs w:val="20"/>
        </w:rPr>
        <w:t xml:space="preserve"> </w:t>
      </w:r>
      <w:r w:rsidRPr="00003106">
        <w:rPr>
          <w:rFonts w:ascii="Arial" w:hAnsi="Arial" w:cs="Arial"/>
          <w:sz w:val="20"/>
          <w:szCs w:val="20"/>
        </w:rPr>
        <w:t xml:space="preserve">V roku 1787 mala obec 31 domov a 234 obyvateľov. Vývoj v Bardejove sa odzrkadľoval aj v živote Nižnej Vole. Ekonomický pokles, náboženské vojny a mor vyvrcholili v 19. storočí a prejavili sa masívnym vysťahovalectvom. Rozvojom priemyslu sa okolité mestá Bardejov, Prešov, Košice a Poprad stali útočiskom mnohých obyvateľov, kde našli stabilnú prácu. Pôdu ostali obrábať súkromne hospodáriaci roľníci. Od roku 1930, keď mala obec 192 obyvateľov, si zachovala stabilne rastúci demografický vývoj. </w:t>
      </w:r>
    </w:p>
    <w:p w:rsidR="001263D2" w:rsidRPr="001263D2" w:rsidRDefault="00003106" w:rsidP="001263D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1263D2" w:rsidRPr="001263D2">
        <w:rPr>
          <w:rFonts w:ascii="Arial" w:hAnsi="Arial" w:cs="Arial"/>
          <w:sz w:val="20"/>
          <w:szCs w:val="20"/>
        </w:rPr>
        <w:t xml:space="preserve">Najstaršia zmienka o </w:t>
      </w:r>
      <w:proofErr w:type="spellStart"/>
      <w:r w:rsidR="001263D2" w:rsidRPr="001263D2">
        <w:rPr>
          <w:rFonts w:ascii="Arial" w:hAnsi="Arial" w:cs="Arial"/>
          <w:sz w:val="20"/>
          <w:szCs w:val="20"/>
        </w:rPr>
        <w:t>rešovskom</w:t>
      </w:r>
      <w:proofErr w:type="spellEnd"/>
      <w:r w:rsidR="001263D2" w:rsidRPr="001263D2">
        <w:rPr>
          <w:rFonts w:ascii="Arial" w:hAnsi="Arial" w:cs="Arial"/>
          <w:sz w:val="20"/>
          <w:szCs w:val="20"/>
        </w:rPr>
        <w:t xml:space="preserve"> chotári pochádza z roku 1321. Historik Ferdinand Uličný sa domnieva, že </w:t>
      </w:r>
      <w:r w:rsidR="001263D2" w:rsidRPr="001263D2">
        <w:rPr>
          <w:rFonts w:ascii="Arial" w:hAnsi="Arial" w:cs="Arial"/>
          <w:b/>
          <w:sz w:val="20"/>
          <w:szCs w:val="20"/>
        </w:rPr>
        <w:t>Rešov</w:t>
      </w:r>
      <w:r w:rsidR="001263D2" w:rsidRPr="001263D2">
        <w:rPr>
          <w:rFonts w:ascii="Arial" w:hAnsi="Arial" w:cs="Arial"/>
          <w:sz w:val="20"/>
          <w:szCs w:val="20"/>
        </w:rPr>
        <w:t xml:space="preserve"> ako usadlosť existovala už v druhej polovici 14. alebo začiatkom 15. storočia.</w:t>
      </w:r>
      <w:r w:rsidR="001263D2">
        <w:rPr>
          <w:rFonts w:ascii="Arial" w:hAnsi="Arial" w:cs="Arial"/>
          <w:sz w:val="20"/>
          <w:szCs w:val="20"/>
        </w:rPr>
        <w:t xml:space="preserve"> </w:t>
      </w:r>
      <w:r w:rsidR="001263D2" w:rsidRPr="001263D2">
        <w:rPr>
          <w:rFonts w:ascii="Arial" w:hAnsi="Arial" w:cs="Arial"/>
          <w:sz w:val="20"/>
          <w:szCs w:val="20"/>
        </w:rPr>
        <w:t>Prvé písomné svedectvo o existencie dediny Rešov (</w:t>
      </w:r>
      <w:proofErr w:type="spellStart"/>
      <w:r w:rsidR="001263D2" w:rsidRPr="001263D2">
        <w:rPr>
          <w:rFonts w:ascii="Arial" w:hAnsi="Arial" w:cs="Arial"/>
          <w:sz w:val="20"/>
          <w:szCs w:val="20"/>
        </w:rPr>
        <w:t>Rassow</w:t>
      </w:r>
      <w:proofErr w:type="spellEnd"/>
      <w:r w:rsidR="001263D2" w:rsidRPr="001263D2">
        <w:rPr>
          <w:rFonts w:ascii="Arial" w:hAnsi="Arial" w:cs="Arial"/>
          <w:sz w:val="20"/>
          <w:szCs w:val="20"/>
        </w:rPr>
        <w:t>) pochádza z roku 1438.</w:t>
      </w:r>
      <w:r w:rsidR="001263D2">
        <w:rPr>
          <w:rFonts w:ascii="Arial" w:hAnsi="Arial" w:cs="Arial"/>
          <w:sz w:val="20"/>
          <w:szCs w:val="20"/>
        </w:rPr>
        <w:t xml:space="preserve"> </w:t>
      </w:r>
      <w:r w:rsidR="001263D2" w:rsidRPr="001263D2">
        <w:rPr>
          <w:rFonts w:ascii="Arial" w:hAnsi="Arial" w:cs="Arial"/>
          <w:sz w:val="20"/>
          <w:szCs w:val="20"/>
        </w:rPr>
        <w:t xml:space="preserve">Usadlíci Rešova s najväčšou pravdepodobnosťou boli </w:t>
      </w:r>
      <w:proofErr w:type="spellStart"/>
      <w:r w:rsidR="001263D2" w:rsidRPr="001263D2">
        <w:rPr>
          <w:rFonts w:ascii="Arial" w:hAnsi="Arial" w:cs="Arial"/>
          <w:sz w:val="20"/>
          <w:szCs w:val="20"/>
        </w:rPr>
        <w:t>Lemkovia</w:t>
      </w:r>
      <w:proofErr w:type="spellEnd"/>
      <w:r w:rsidR="001263D2" w:rsidRPr="001263D2">
        <w:rPr>
          <w:rFonts w:ascii="Arial" w:hAnsi="Arial" w:cs="Arial"/>
          <w:sz w:val="20"/>
          <w:szCs w:val="20"/>
        </w:rPr>
        <w:t xml:space="preserve"> - </w:t>
      </w:r>
      <w:proofErr w:type="spellStart"/>
      <w:r w:rsidR="001263D2" w:rsidRPr="001263D2">
        <w:rPr>
          <w:rFonts w:ascii="Arial" w:hAnsi="Arial" w:cs="Arial"/>
          <w:sz w:val="20"/>
          <w:szCs w:val="20"/>
        </w:rPr>
        <w:t>Rusiny</w:t>
      </w:r>
      <w:proofErr w:type="spellEnd"/>
      <w:r w:rsidR="001263D2" w:rsidRPr="001263D2">
        <w:rPr>
          <w:rFonts w:ascii="Arial" w:hAnsi="Arial" w:cs="Arial"/>
          <w:sz w:val="20"/>
          <w:szCs w:val="20"/>
        </w:rPr>
        <w:t>. Najrozšírenejším zamestnaním prvých usadlíkov bol  chov oviec a ďalším zdrojom obživy bolo drevo.</w:t>
      </w:r>
      <w:r w:rsidR="001263D2">
        <w:rPr>
          <w:rFonts w:ascii="Arial" w:hAnsi="Arial" w:cs="Arial"/>
          <w:sz w:val="20"/>
          <w:szCs w:val="20"/>
        </w:rPr>
        <w:t xml:space="preserve"> </w:t>
      </w:r>
      <w:r w:rsidR="001263D2" w:rsidRPr="001263D2">
        <w:rPr>
          <w:rFonts w:ascii="Arial" w:hAnsi="Arial" w:cs="Arial"/>
          <w:sz w:val="20"/>
          <w:szCs w:val="20"/>
        </w:rPr>
        <w:t xml:space="preserve">Ľudovo sa traduje, že pôvodne obyvateľstvo sa sem prisťahovalo  z okolia poľského mesta </w:t>
      </w:r>
      <w:proofErr w:type="spellStart"/>
      <w:r w:rsidR="001263D2" w:rsidRPr="001263D2">
        <w:rPr>
          <w:rFonts w:ascii="Arial" w:hAnsi="Arial" w:cs="Arial"/>
          <w:sz w:val="20"/>
          <w:szCs w:val="20"/>
        </w:rPr>
        <w:t>Rzeszów</w:t>
      </w:r>
      <w:proofErr w:type="spellEnd"/>
      <w:r w:rsidR="001263D2" w:rsidRPr="001263D2">
        <w:rPr>
          <w:rFonts w:ascii="Arial" w:hAnsi="Arial" w:cs="Arial"/>
          <w:sz w:val="20"/>
          <w:szCs w:val="20"/>
        </w:rPr>
        <w:t xml:space="preserve">.  </w:t>
      </w:r>
      <w:r w:rsidR="001263D2">
        <w:rPr>
          <w:rFonts w:ascii="Arial" w:hAnsi="Arial" w:cs="Arial"/>
          <w:sz w:val="20"/>
          <w:szCs w:val="20"/>
        </w:rPr>
        <w:t xml:space="preserve"> </w:t>
      </w:r>
      <w:r w:rsidR="001263D2" w:rsidRPr="001263D2">
        <w:rPr>
          <w:rFonts w:ascii="Arial" w:hAnsi="Arial" w:cs="Arial"/>
          <w:sz w:val="20"/>
          <w:szCs w:val="20"/>
        </w:rPr>
        <w:t>Začiatkom 16. storočia obec Rešov patrila rodu bohatých uhorských</w:t>
      </w:r>
      <w:r w:rsidR="001263D2">
        <w:rPr>
          <w:rFonts w:ascii="Arial" w:hAnsi="Arial" w:cs="Arial"/>
          <w:sz w:val="20"/>
          <w:szCs w:val="20"/>
        </w:rPr>
        <w:t xml:space="preserve"> </w:t>
      </w:r>
      <w:r w:rsidR="001263D2" w:rsidRPr="001263D2">
        <w:rPr>
          <w:rFonts w:ascii="Arial" w:hAnsi="Arial" w:cs="Arial"/>
          <w:sz w:val="20"/>
          <w:szCs w:val="20"/>
        </w:rPr>
        <w:t xml:space="preserve">magnátov </w:t>
      </w:r>
      <w:proofErr w:type="spellStart"/>
      <w:r w:rsidR="001263D2" w:rsidRPr="001263D2">
        <w:rPr>
          <w:rFonts w:ascii="Arial" w:hAnsi="Arial" w:cs="Arial"/>
          <w:sz w:val="20"/>
          <w:szCs w:val="20"/>
        </w:rPr>
        <w:t>Zapoľských</w:t>
      </w:r>
      <w:proofErr w:type="spellEnd"/>
      <w:r w:rsidR="001263D2" w:rsidRPr="001263D2">
        <w:rPr>
          <w:rFonts w:ascii="Arial" w:hAnsi="Arial" w:cs="Arial"/>
          <w:sz w:val="20"/>
          <w:szCs w:val="20"/>
        </w:rPr>
        <w:t xml:space="preserve"> a po r.1527 bardejovskému šľachticovi Bernardovi Baranovi. Po smrti Martina Barana,  veliteľovi jágerského zámku Jurajovi </w:t>
      </w:r>
      <w:proofErr w:type="spellStart"/>
      <w:r w:rsidR="001263D2" w:rsidRPr="001263D2">
        <w:rPr>
          <w:rFonts w:ascii="Arial" w:hAnsi="Arial" w:cs="Arial"/>
          <w:sz w:val="20"/>
          <w:szCs w:val="20"/>
        </w:rPr>
        <w:t>Bornemissovi.V</w:t>
      </w:r>
      <w:proofErr w:type="spellEnd"/>
      <w:r w:rsidR="001263D2" w:rsidRPr="001263D2">
        <w:rPr>
          <w:rFonts w:ascii="Arial" w:hAnsi="Arial" w:cs="Arial"/>
          <w:sz w:val="20"/>
          <w:szCs w:val="20"/>
        </w:rPr>
        <w:t xml:space="preserve"> medzivojnovom období sa v obci nachádzal kaštieľ, posledným vlastníkom ktorého bol gróf </w:t>
      </w:r>
      <w:proofErr w:type="spellStart"/>
      <w:r w:rsidR="001263D2" w:rsidRPr="001263D2">
        <w:rPr>
          <w:rFonts w:ascii="Arial" w:hAnsi="Arial" w:cs="Arial"/>
          <w:sz w:val="20"/>
          <w:szCs w:val="20"/>
        </w:rPr>
        <w:t>Erdödy</w:t>
      </w:r>
      <w:proofErr w:type="spellEnd"/>
      <w:r w:rsidR="001263D2" w:rsidRPr="001263D2">
        <w:rPr>
          <w:rFonts w:ascii="Arial" w:hAnsi="Arial" w:cs="Arial"/>
          <w:sz w:val="20"/>
          <w:szCs w:val="20"/>
        </w:rPr>
        <w:t>. V 16. alebo začiatkom 17. storočia Rešov sa stal strediskom veriacich východného obradu z Bardejova a jeho okolia. Historici dejín cirkevnej architektúry sa zhodujú v tom, že v</w:t>
      </w:r>
      <w:r w:rsidR="001263D2">
        <w:rPr>
          <w:rFonts w:ascii="Arial" w:hAnsi="Arial" w:cs="Arial"/>
          <w:sz w:val="20"/>
          <w:szCs w:val="20"/>
        </w:rPr>
        <w:t> </w:t>
      </w:r>
      <w:r w:rsidR="001263D2" w:rsidRPr="001263D2">
        <w:rPr>
          <w:rFonts w:ascii="Arial" w:hAnsi="Arial" w:cs="Arial"/>
          <w:sz w:val="20"/>
          <w:szCs w:val="20"/>
        </w:rPr>
        <w:t>Rešove</w:t>
      </w:r>
      <w:r w:rsidR="001263D2">
        <w:rPr>
          <w:rFonts w:ascii="Arial" w:hAnsi="Arial" w:cs="Arial"/>
          <w:sz w:val="20"/>
          <w:szCs w:val="20"/>
        </w:rPr>
        <w:t xml:space="preserve"> </w:t>
      </w:r>
      <w:r w:rsidR="001263D2" w:rsidRPr="001263D2">
        <w:rPr>
          <w:rFonts w:ascii="Arial" w:hAnsi="Arial" w:cs="Arial"/>
          <w:sz w:val="20"/>
          <w:szCs w:val="20"/>
        </w:rPr>
        <w:t>sa nachádzal najstarší drevený chrám východného obradu.  Pravdepodobne v roku 1739 tento drevený chrám aj s </w:t>
      </w:r>
      <w:proofErr w:type="spellStart"/>
      <w:r w:rsidR="001263D2" w:rsidRPr="001263D2">
        <w:rPr>
          <w:rFonts w:ascii="Arial" w:hAnsi="Arial" w:cs="Arial"/>
          <w:sz w:val="20"/>
          <w:szCs w:val="20"/>
        </w:rPr>
        <w:t>ikonostasom</w:t>
      </w:r>
      <w:proofErr w:type="spellEnd"/>
      <w:r w:rsidR="001263D2" w:rsidRPr="001263D2">
        <w:rPr>
          <w:rFonts w:ascii="Arial" w:hAnsi="Arial" w:cs="Arial"/>
          <w:sz w:val="20"/>
          <w:szCs w:val="20"/>
        </w:rPr>
        <w:t xml:space="preserve"> bol prevezený do susednej obci Tročany. V </w:t>
      </w:r>
      <w:proofErr w:type="spellStart"/>
      <w:r w:rsidR="001263D2" w:rsidRPr="001263D2">
        <w:rPr>
          <w:rFonts w:ascii="Arial" w:hAnsi="Arial" w:cs="Arial"/>
          <w:sz w:val="20"/>
          <w:szCs w:val="20"/>
        </w:rPr>
        <w:t>rešovskom</w:t>
      </w:r>
      <w:proofErr w:type="spellEnd"/>
      <w:r w:rsidR="001263D2" w:rsidRPr="001263D2">
        <w:rPr>
          <w:rFonts w:ascii="Arial" w:hAnsi="Arial" w:cs="Arial"/>
          <w:sz w:val="20"/>
          <w:szCs w:val="20"/>
        </w:rPr>
        <w:t xml:space="preserve"> gréckokatolíckom chráme bol m. i. pokrstený aj dedo a rodičia rehoľnej sestry Miriam Terézie </w:t>
      </w:r>
      <w:proofErr w:type="spellStart"/>
      <w:r w:rsidR="001263D2" w:rsidRPr="001263D2">
        <w:rPr>
          <w:rFonts w:ascii="Arial" w:hAnsi="Arial" w:cs="Arial"/>
          <w:sz w:val="20"/>
          <w:szCs w:val="20"/>
        </w:rPr>
        <w:t>Demjanovičovej</w:t>
      </w:r>
      <w:proofErr w:type="spellEnd"/>
      <w:r w:rsidR="001263D2" w:rsidRPr="001263D2">
        <w:rPr>
          <w:rFonts w:ascii="Arial" w:hAnsi="Arial" w:cs="Arial"/>
          <w:sz w:val="20"/>
          <w:szCs w:val="20"/>
        </w:rPr>
        <w:t xml:space="preserve"> (1901 – 1928), ktorá ma byť  kanonizovaná ako prvá svätica z USA. V roku 1600 bolo v Rešove 20 obývaných poddanských domov, </w:t>
      </w:r>
      <w:proofErr w:type="spellStart"/>
      <w:r w:rsidR="001263D2" w:rsidRPr="001263D2">
        <w:rPr>
          <w:rFonts w:ascii="Arial" w:hAnsi="Arial" w:cs="Arial"/>
          <w:sz w:val="20"/>
          <w:szCs w:val="20"/>
        </w:rPr>
        <w:t>čoznamená</w:t>
      </w:r>
      <w:proofErr w:type="spellEnd"/>
      <w:r w:rsidR="001263D2" w:rsidRPr="001263D2">
        <w:rPr>
          <w:rFonts w:ascii="Arial" w:hAnsi="Arial" w:cs="Arial"/>
          <w:sz w:val="20"/>
          <w:szCs w:val="20"/>
        </w:rPr>
        <w:t xml:space="preserve">, že na vtedajšie pomery Rešov bol stredne veľkou dedinou. Do dejín Rešova sa smutne zapísala prvá svetová vojna, z ktorej sa domov nevrátilo 6 </w:t>
      </w:r>
      <w:proofErr w:type="spellStart"/>
      <w:r w:rsidR="001263D2" w:rsidRPr="001263D2">
        <w:rPr>
          <w:rFonts w:ascii="Arial" w:hAnsi="Arial" w:cs="Arial"/>
          <w:sz w:val="20"/>
          <w:szCs w:val="20"/>
        </w:rPr>
        <w:t>rešovčanov.Počas</w:t>
      </w:r>
      <w:proofErr w:type="spellEnd"/>
      <w:r w:rsidR="001263D2" w:rsidRPr="001263D2">
        <w:rPr>
          <w:rFonts w:ascii="Arial" w:hAnsi="Arial" w:cs="Arial"/>
          <w:sz w:val="20"/>
          <w:szCs w:val="20"/>
        </w:rPr>
        <w:t xml:space="preserve"> druhej svetovej vojny v okolí Rešova pôsobilo niekoľko partizánskych </w:t>
      </w:r>
      <w:proofErr w:type="spellStart"/>
      <w:r w:rsidR="001263D2" w:rsidRPr="001263D2">
        <w:rPr>
          <w:rFonts w:ascii="Arial" w:hAnsi="Arial" w:cs="Arial"/>
          <w:sz w:val="20"/>
          <w:szCs w:val="20"/>
        </w:rPr>
        <w:t>skupin</w:t>
      </w:r>
      <w:proofErr w:type="spellEnd"/>
      <w:r w:rsidR="001263D2" w:rsidRPr="001263D2">
        <w:rPr>
          <w:rFonts w:ascii="Arial" w:hAnsi="Arial" w:cs="Arial"/>
          <w:sz w:val="20"/>
          <w:szCs w:val="20"/>
        </w:rPr>
        <w:t>.</w:t>
      </w:r>
      <w:r w:rsidR="001263D2">
        <w:rPr>
          <w:rFonts w:ascii="Arial" w:hAnsi="Arial" w:cs="Arial"/>
          <w:sz w:val="20"/>
          <w:szCs w:val="20"/>
        </w:rPr>
        <w:t xml:space="preserve"> </w:t>
      </w:r>
      <w:r w:rsidR="001263D2" w:rsidRPr="001263D2">
        <w:rPr>
          <w:rFonts w:ascii="Arial" w:hAnsi="Arial" w:cs="Arial"/>
          <w:sz w:val="20"/>
          <w:szCs w:val="20"/>
        </w:rPr>
        <w:t xml:space="preserve">V lete roku 1960 bol do dediny zavedený elektrický prúd a v roku 1962 po dokončení výstavby novej štátnej cesty z Lukavici do Rešova, začal do obce pravidelne premávať autobus z Bardejova. V roku 1977 bol vystavený Kultúrny dom a v 2009 bola vykonaná kompletná rekonštrukcia. Plynofikácia obce bola prevedená v roku 2001. Novú školu bola v </w:t>
      </w:r>
      <w:proofErr w:type="spellStart"/>
      <w:r w:rsidR="001263D2" w:rsidRPr="001263D2">
        <w:rPr>
          <w:rFonts w:ascii="Arial" w:hAnsi="Arial" w:cs="Arial"/>
          <w:sz w:val="20"/>
          <w:szCs w:val="20"/>
        </w:rPr>
        <w:t>rešovčania</w:t>
      </w:r>
      <w:proofErr w:type="spellEnd"/>
      <w:r w:rsidR="001263D2" w:rsidRPr="001263D2">
        <w:rPr>
          <w:rFonts w:ascii="Arial" w:hAnsi="Arial" w:cs="Arial"/>
          <w:sz w:val="20"/>
          <w:szCs w:val="20"/>
        </w:rPr>
        <w:t xml:space="preserve"> postavili v roku 1963. </w:t>
      </w:r>
    </w:p>
    <w:p w:rsidR="001263D2" w:rsidRPr="001263D2" w:rsidRDefault="001263D2" w:rsidP="001263D2">
      <w:pPr>
        <w:autoSpaceDE w:val="0"/>
        <w:autoSpaceDN w:val="0"/>
        <w:adjustRightInd w:val="0"/>
        <w:spacing w:after="0" w:line="240" w:lineRule="auto"/>
        <w:ind w:firstLine="708"/>
        <w:jc w:val="both"/>
        <w:rPr>
          <w:rFonts w:ascii="Arial" w:hAnsi="Arial" w:cs="Arial"/>
          <w:sz w:val="20"/>
          <w:szCs w:val="20"/>
        </w:rPr>
      </w:pPr>
      <w:r w:rsidRPr="001263D2">
        <w:rPr>
          <w:rFonts w:ascii="Arial" w:hAnsi="Arial" w:cs="Arial"/>
          <w:sz w:val="20"/>
          <w:szCs w:val="20"/>
        </w:rPr>
        <w:t xml:space="preserve">V súčasnosti v Rešove žije </w:t>
      </w:r>
      <w:r w:rsidR="00F97E45">
        <w:rPr>
          <w:rFonts w:ascii="Arial" w:hAnsi="Arial" w:cs="Arial"/>
          <w:sz w:val="20"/>
          <w:szCs w:val="20"/>
        </w:rPr>
        <w:t>3</w:t>
      </w:r>
      <w:r w:rsidRPr="001263D2">
        <w:rPr>
          <w:rFonts w:ascii="Arial" w:hAnsi="Arial" w:cs="Arial"/>
          <w:sz w:val="20"/>
          <w:szCs w:val="20"/>
        </w:rPr>
        <w:t>12 obyvateľov. Obec má Základnú školu (jednotriedku 1-</w:t>
      </w:r>
      <w:r>
        <w:rPr>
          <w:rFonts w:ascii="Arial" w:hAnsi="Arial" w:cs="Arial"/>
          <w:sz w:val="20"/>
          <w:szCs w:val="20"/>
        </w:rPr>
        <w:t xml:space="preserve"> </w:t>
      </w:r>
      <w:r w:rsidRPr="001263D2">
        <w:rPr>
          <w:rFonts w:ascii="Arial" w:hAnsi="Arial" w:cs="Arial"/>
          <w:sz w:val="20"/>
          <w:szCs w:val="20"/>
        </w:rPr>
        <w:t>4</w:t>
      </w:r>
      <w:r>
        <w:rPr>
          <w:rFonts w:ascii="Arial" w:hAnsi="Arial" w:cs="Arial"/>
          <w:sz w:val="20"/>
          <w:szCs w:val="20"/>
        </w:rPr>
        <w:t xml:space="preserve">. </w:t>
      </w:r>
      <w:r w:rsidRPr="001263D2">
        <w:rPr>
          <w:rFonts w:ascii="Arial" w:hAnsi="Arial" w:cs="Arial"/>
          <w:sz w:val="20"/>
          <w:szCs w:val="20"/>
        </w:rPr>
        <w:t>roč.), materskú školu, miestne potraviny a pohostinstvo.  V obci sa nachádza chrám Ochrany</w:t>
      </w:r>
      <w:r>
        <w:rPr>
          <w:rFonts w:ascii="Arial" w:hAnsi="Arial" w:cs="Arial"/>
          <w:sz w:val="20"/>
          <w:szCs w:val="20"/>
        </w:rPr>
        <w:t xml:space="preserve"> </w:t>
      </w:r>
      <w:r w:rsidRPr="001263D2">
        <w:rPr>
          <w:rFonts w:ascii="Arial" w:hAnsi="Arial" w:cs="Arial"/>
          <w:sz w:val="20"/>
          <w:szCs w:val="20"/>
        </w:rPr>
        <w:t>presvätej Bohorodičky z roku 1826, dve kaplnky a 12 krížov. Rešov je</w:t>
      </w:r>
      <w:r>
        <w:rPr>
          <w:rFonts w:ascii="Arial" w:hAnsi="Arial" w:cs="Arial"/>
          <w:sz w:val="20"/>
          <w:szCs w:val="20"/>
        </w:rPr>
        <w:t xml:space="preserve"> </w:t>
      </w:r>
      <w:r w:rsidRPr="001263D2">
        <w:rPr>
          <w:rFonts w:ascii="Arial" w:hAnsi="Arial" w:cs="Arial"/>
          <w:sz w:val="20"/>
          <w:szCs w:val="20"/>
        </w:rPr>
        <w:t>v zime obľúbeným miestom pre milovníkov zimných športov – bežkárov</w:t>
      </w:r>
      <w:r>
        <w:rPr>
          <w:rFonts w:ascii="Arial" w:hAnsi="Arial" w:cs="Arial"/>
          <w:sz w:val="20"/>
          <w:szCs w:val="20"/>
        </w:rPr>
        <w:t xml:space="preserve"> </w:t>
      </w:r>
      <w:r w:rsidRPr="001263D2">
        <w:rPr>
          <w:rFonts w:ascii="Arial" w:hAnsi="Arial" w:cs="Arial"/>
          <w:sz w:val="20"/>
          <w:szCs w:val="20"/>
        </w:rPr>
        <w:t>a v lete peších turistov. Obec je známa svojim ľudovým folklórom. V</w:t>
      </w:r>
      <w:r>
        <w:rPr>
          <w:rFonts w:ascii="Arial" w:hAnsi="Arial" w:cs="Arial"/>
          <w:sz w:val="20"/>
          <w:szCs w:val="20"/>
        </w:rPr>
        <w:t> </w:t>
      </w:r>
      <w:r w:rsidRPr="001263D2">
        <w:rPr>
          <w:rFonts w:ascii="Arial" w:hAnsi="Arial" w:cs="Arial"/>
          <w:sz w:val="20"/>
          <w:szCs w:val="20"/>
        </w:rPr>
        <w:t>roku</w:t>
      </w:r>
      <w:r>
        <w:rPr>
          <w:rFonts w:ascii="Arial" w:hAnsi="Arial" w:cs="Arial"/>
          <w:sz w:val="20"/>
          <w:szCs w:val="20"/>
        </w:rPr>
        <w:t xml:space="preserve"> </w:t>
      </w:r>
      <w:r w:rsidRPr="001263D2">
        <w:rPr>
          <w:rFonts w:ascii="Arial" w:hAnsi="Arial" w:cs="Arial"/>
          <w:sz w:val="20"/>
          <w:szCs w:val="20"/>
        </w:rPr>
        <w:t>2008 bol založený spevácky folklórny súbor, ktorý je známy nielen</w:t>
      </w:r>
      <w:r>
        <w:rPr>
          <w:rFonts w:ascii="Arial" w:hAnsi="Arial" w:cs="Arial"/>
          <w:sz w:val="20"/>
          <w:szCs w:val="20"/>
        </w:rPr>
        <w:t xml:space="preserve"> </w:t>
      </w:r>
      <w:r w:rsidRPr="001263D2">
        <w:rPr>
          <w:rFonts w:ascii="Arial" w:hAnsi="Arial" w:cs="Arial"/>
          <w:sz w:val="20"/>
          <w:szCs w:val="20"/>
        </w:rPr>
        <w:t>v našom regióne, ale aj v zahraničí a tiež veľmi úspešné funguje amatérske</w:t>
      </w:r>
      <w:r>
        <w:rPr>
          <w:rFonts w:ascii="Arial" w:hAnsi="Arial" w:cs="Arial"/>
          <w:sz w:val="20"/>
          <w:szCs w:val="20"/>
        </w:rPr>
        <w:t xml:space="preserve"> </w:t>
      </w:r>
      <w:r w:rsidRPr="001263D2">
        <w:rPr>
          <w:rFonts w:ascii="Arial" w:hAnsi="Arial" w:cs="Arial"/>
          <w:sz w:val="20"/>
          <w:szCs w:val="20"/>
        </w:rPr>
        <w:t xml:space="preserve">divadlo. Starostkou obce v súčasnosti je Ing. Helena </w:t>
      </w:r>
      <w:proofErr w:type="spellStart"/>
      <w:r w:rsidRPr="001263D2">
        <w:rPr>
          <w:rFonts w:ascii="Arial" w:hAnsi="Arial" w:cs="Arial"/>
          <w:sz w:val="20"/>
          <w:szCs w:val="20"/>
        </w:rPr>
        <w:t>Jamroškovičová</w:t>
      </w:r>
      <w:proofErr w:type="spellEnd"/>
      <w:r w:rsidRPr="001263D2">
        <w:rPr>
          <w:rFonts w:ascii="Arial" w:hAnsi="Arial" w:cs="Arial"/>
          <w:sz w:val="20"/>
          <w:szCs w:val="20"/>
        </w:rPr>
        <w:t>.</w:t>
      </w:r>
    </w:p>
    <w:p w:rsidR="00580E03" w:rsidRPr="00A118AE" w:rsidRDefault="00A118AE" w:rsidP="001263D2">
      <w:pPr>
        <w:autoSpaceDE w:val="0"/>
        <w:autoSpaceDN w:val="0"/>
        <w:adjustRightInd w:val="0"/>
        <w:spacing w:after="0" w:line="240" w:lineRule="auto"/>
        <w:ind w:firstLine="708"/>
        <w:jc w:val="both"/>
        <w:rPr>
          <w:rFonts w:ascii="Arial" w:hAnsi="Arial" w:cs="Arial"/>
          <w:sz w:val="20"/>
          <w:szCs w:val="20"/>
        </w:rPr>
      </w:pPr>
      <w:r w:rsidRPr="00A118AE">
        <w:rPr>
          <w:rFonts w:ascii="Arial" w:hAnsi="Arial" w:cs="Arial"/>
          <w:sz w:val="20"/>
          <w:szCs w:val="20"/>
        </w:rPr>
        <w:t xml:space="preserve">Obec </w:t>
      </w:r>
      <w:r w:rsidR="00580E03" w:rsidRPr="00A118AE">
        <w:rPr>
          <w:rFonts w:ascii="Arial" w:hAnsi="Arial" w:cs="Arial"/>
          <w:b/>
          <w:sz w:val="20"/>
          <w:szCs w:val="20"/>
        </w:rPr>
        <w:t xml:space="preserve">Vyšná Voľa </w:t>
      </w:r>
      <w:r w:rsidR="00580E03" w:rsidRPr="00A118AE">
        <w:rPr>
          <w:rFonts w:ascii="Arial" w:hAnsi="Arial" w:cs="Arial"/>
          <w:sz w:val="20"/>
          <w:szCs w:val="20"/>
        </w:rPr>
        <w:t xml:space="preserve">vznikla v druhej polovici 14. </w:t>
      </w:r>
      <w:r>
        <w:rPr>
          <w:rFonts w:ascii="Arial" w:hAnsi="Arial" w:cs="Arial"/>
          <w:sz w:val="20"/>
          <w:szCs w:val="20"/>
        </w:rPr>
        <w:t>a</w:t>
      </w:r>
      <w:r w:rsidR="00580E03" w:rsidRPr="00A118AE">
        <w:rPr>
          <w:rFonts w:ascii="Arial" w:hAnsi="Arial" w:cs="Arial"/>
          <w:sz w:val="20"/>
          <w:szCs w:val="20"/>
        </w:rPr>
        <w:t xml:space="preserve">lebo začiatkom 15. </w:t>
      </w:r>
      <w:r>
        <w:rPr>
          <w:rFonts w:ascii="Arial" w:hAnsi="Arial" w:cs="Arial"/>
          <w:sz w:val="20"/>
          <w:szCs w:val="20"/>
        </w:rPr>
        <w:t>s</w:t>
      </w:r>
      <w:r w:rsidR="00580E03" w:rsidRPr="00A118AE">
        <w:rPr>
          <w:rFonts w:ascii="Arial" w:hAnsi="Arial" w:cs="Arial"/>
          <w:sz w:val="20"/>
          <w:szCs w:val="20"/>
        </w:rPr>
        <w:t xml:space="preserve">toročia. Bolo to však ešte pred rokom 1438, lebo už z tohto roku pochádza prvá písomná zmienka o dedine. V spomínanej listine je Vyšná Voľa zapísaná v maďarčine s významom Petrova Poruba. Tento názov dosvedčuje, že dedinu založili usadlíci spolu so </w:t>
      </w:r>
      <w:proofErr w:type="spellStart"/>
      <w:r w:rsidR="00580E03" w:rsidRPr="00A118AE">
        <w:rPr>
          <w:rFonts w:ascii="Arial" w:hAnsi="Arial" w:cs="Arial"/>
          <w:sz w:val="20"/>
          <w:szCs w:val="20"/>
        </w:rPr>
        <w:t>Šoltýsom</w:t>
      </w:r>
      <w:proofErr w:type="spellEnd"/>
      <w:r w:rsidR="00580E03" w:rsidRPr="00A118AE">
        <w:rPr>
          <w:rFonts w:ascii="Arial" w:hAnsi="Arial" w:cs="Arial"/>
          <w:sz w:val="20"/>
          <w:szCs w:val="20"/>
        </w:rPr>
        <w:t>, ktorý sa volal Peter. Cez Vyšnú Voľu bola zavedená autobusová linka v septembri 1956. V roku 1957 bola vo Vyšnej Voli postavená prvá murovaná fara, ktorú na svojom pozemku postavil Ján Evin a vymenil ju s   rímskokatolíckou cirkvou  za pozemok na ktorom bola postavená len stodola. V roku 1960 bol do Vyšnej Vole zavedený prvý telefón. V roku 1961 bol do domov v obci zavedený elektrický prúd. V roku 1964 sa začal stavať kultúrny dom. Cesta do Vyšnej Voli dole dedinou bola úzka a zablatená. Až v roku 1965 sa začalo s výstavbou cesty cez dedinu a novej cesty hore „</w:t>
      </w:r>
      <w:proofErr w:type="spellStart"/>
      <w:r w:rsidR="00580E03" w:rsidRPr="00A118AE">
        <w:rPr>
          <w:rFonts w:ascii="Arial" w:hAnsi="Arial" w:cs="Arial"/>
          <w:sz w:val="20"/>
          <w:szCs w:val="20"/>
        </w:rPr>
        <w:t>Kohucu</w:t>
      </w:r>
      <w:proofErr w:type="spellEnd"/>
      <w:r w:rsidR="00580E03" w:rsidRPr="00A118AE">
        <w:rPr>
          <w:rFonts w:ascii="Arial" w:hAnsi="Arial" w:cs="Arial"/>
          <w:sz w:val="20"/>
          <w:szCs w:val="20"/>
        </w:rPr>
        <w:t>“.</w:t>
      </w:r>
      <w:r>
        <w:rPr>
          <w:rFonts w:ascii="Arial" w:hAnsi="Arial" w:cs="Arial"/>
          <w:sz w:val="20"/>
          <w:szCs w:val="20"/>
        </w:rPr>
        <w:t xml:space="preserve"> </w:t>
      </w:r>
      <w:r w:rsidR="00580E03" w:rsidRPr="00A118AE">
        <w:rPr>
          <w:rFonts w:ascii="Arial" w:hAnsi="Arial" w:cs="Arial"/>
          <w:sz w:val="20"/>
          <w:szCs w:val="20"/>
        </w:rPr>
        <w:t xml:space="preserve">V roku 1974 s začala vo Vyšnej Voli stavať materská škola. Dokončená bola v priebehu dvoch rokov. Posviacka evanjelického kostola bola 12. novembra 1989. Kolaudácia Domu nádeje bola 20. novembra 2005.                                                                                                                                                                                                                                                                                                                                                                                                                                                                                                                                                                                                                                                                                                                                                                                                                                                                                                                                                                                                                                                                                                                                                                                                                                                                                                                                                                                                                                                                                                                                                                                                                                                                                                                                                                                                                                                                                                                                                                                                                                                                                                                                                                                                                                                                                                                                                                                                                                                                                                                                                                                                                                                                                                                                                                                                                                                                                                                                                                                                                                                                                                                                                                                                                                                      </w:t>
      </w:r>
    </w:p>
    <w:p w:rsidR="00580E03" w:rsidRPr="00A118AE" w:rsidRDefault="00580E03" w:rsidP="00580E03">
      <w:pPr>
        <w:pStyle w:val="Standard"/>
        <w:autoSpaceDE w:val="0"/>
        <w:rPr>
          <w:rFonts w:ascii="Arial" w:eastAsia="TimesNewRomanPSMT" w:hAnsi="Arial" w:cs="Arial"/>
          <w:color w:val="000000"/>
          <w:sz w:val="20"/>
          <w:szCs w:val="20"/>
        </w:rPr>
      </w:pPr>
    </w:p>
    <w:p w:rsidR="00221D81" w:rsidRPr="00101216" w:rsidRDefault="00163F1E" w:rsidP="00101216">
      <w:pPr>
        <w:pStyle w:val="Default"/>
        <w:rPr>
          <w:rFonts w:ascii="Arial" w:hAnsi="Arial" w:cs="Arial"/>
          <w:b/>
          <w:bCs/>
          <w:sz w:val="20"/>
          <w:szCs w:val="20"/>
        </w:rPr>
      </w:pPr>
      <w:r>
        <w:rPr>
          <w:rFonts w:ascii="Arial" w:hAnsi="Arial" w:cs="Arial"/>
          <w:b/>
          <w:bCs/>
          <w:iCs/>
          <w:szCs w:val="20"/>
        </w:rPr>
        <w:t>A</w:t>
      </w:r>
      <w:r w:rsidR="006A4323">
        <w:rPr>
          <w:rFonts w:ascii="Arial" w:hAnsi="Arial" w:cs="Arial"/>
          <w:b/>
          <w:bCs/>
          <w:iCs/>
          <w:szCs w:val="20"/>
        </w:rPr>
        <w:t xml:space="preserve"> I. </w:t>
      </w:r>
      <w:r w:rsidR="00304E5A" w:rsidRPr="00304E5A">
        <w:rPr>
          <w:rFonts w:ascii="Arial" w:hAnsi="Arial" w:cs="Arial"/>
          <w:b/>
          <w:bCs/>
          <w:iCs/>
          <w:szCs w:val="20"/>
        </w:rPr>
        <w:t>ANALÝZA VNÚTORNÉHO PROSTREDIA</w:t>
      </w:r>
      <w:r w:rsidR="008147FE" w:rsidRPr="00101216">
        <w:rPr>
          <w:rFonts w:ascii="Arial" w:hAnsi="Arial" w:cs="Arial"/>
          <w:b/>
          <w:bCs/>
          <w:iCs/>
          <w:sz w:val="20"/>
          <w:szCs w:val="20"/>
        </w:rPr>
        <w:t xml:space="preserve">                                                                    </w:t>
      </w:r>
    </w:p>
    <w:p w:rsidR="00452994" w:rsidRDefault="00452994" w:rsidP="00101216">
      <w:pPr>
        <w:pStyle w:val="Zoznam3"/>
        <w:spacing w:after="0" w:line="240" w:lineRule="auto"/>
        <w:ind w:left="0" w:firstLine="0"/>
        <w:contextualSpacing w:val="0"/>
        <w:rPr>
          <w:rFonts w:ascii="Arial" w:hAnsi="Arial" w:cs="Arial"/>
          <w:b/>
          <w:sz w:val="20"/>
          <w:szCs w:val="20"/>
        </w:rPr>
      </w:pPr>
    </w:p>
    <w:p w:rsidR="007634A3" w:rsidRPr="00452994" w:rsidRDefault="007634A3" w:rsidP="00101216">
      <w:pPr>
        <w:pStyle w:val="Zoznam3"/>
        <w:spacing w:after="0" w:line="240" w:lineRule="auto"/>
        <w:ind w:left="0" w:firstLine="0"/>
        <w:contextualSpacing w:val="0"/>
        <w:rPr>
          <w:rFonts w:ascii="Arial" w:hAnsi="Arial" w:cs="Arial"/>
          <w:b/>
          <w:sz w:val="20"/>
          <w:szCs w:val="20"/>
        </w:rPr>
      </w:pPr>
    </w:p>
    <w:p w:rsidR="00304E5A" w:rsidRPr="00304E5A" w:rsidRDefault="00304E5A" w:rsidP="00101216">
      <w:pPr>
        <w:pStyle w:val="Zoznam3"/>
        <w:spacing w:after="0" w:line="240" w:lineRule="auto"/>
        <w:ind w:left="0" w:firstLine="0"/>
        <w:contextualSpacing w:val="0"/>
        <w:rPr>
          <w:rFonts w:ascii="Arial" w:hAnsi="Arial" w:cs="Arial"/>
          <w:b/>
          <w:szCs w:val="20"/>
        </w:rPr>
      </w:pPr>
      <w:r w:rsidRPr="00304E5A">
        <w:rPr>
          <w:rFonts w:ascii="Arial" w:hAnsi="Arial" w:cs="Arial"/>
          <w:b/>
          <w:szCs w:val="20"/>
        </w:rPr>
        <w:t>3. KRAJINA</w:t>
      </w:r>
    </w:p>
    <w:p w:rsidR="00304E5A" w:rsidRDefault="00304E5A" w:rsidP="00101216">
      <w:pPr>
        <w:pStyle w:val="Zoznam3"/>
        <w:spacing w:after="0" w:line="240" w:lineRule="auto"/>
        <w:ind w:left="0" w:firstLine="0"/>
        <w:contextualSpacing w:val="0"/>
        <w:rPr>
          <w:rFonts w:ascii="Arial" w:hAnsi="Arial" w:cs="Arial"/>
          <w:b/>
          <w:sz w:val="20"/>
          <w:szCs w:val="20"/>
        </w:rPr>
      </w:pPr>
    </w:p>
    <w:p w:rsidR="00F60DB5" w:rsidRPr="00101216" w:rsidRDefault="00304E5A" w:rsidP="00101216">
      <w:pPr>
        <w:pStyle w:val="Zoznam3"/>
        <w:spacing w:after="0" w:line="240" w:lineRule="auto"/>
        <w:ind w:left="0" w:firstLine="0"/>
        <w:contextualSpacing w:val="0"/>
        <w:rPr>
          <w:rFonts w:ascii="Arial" w:hAnsi="Arial" w:cs="Arial"/>
          <w:b/>
          <w:sz w:val="20"/>
          <w:szCs w:val="20"/>
        </w:rPr>
      </w:pPr>
      <w:r>
        <w:rPr>
          <w:rFonts w:ascii="Arial" w:hAnsi="Arial" w:cs="Arial"/>
          <w:b/>
          <w:sz w:val="20"/>
          <w:szCs w:val="20"/>
        </w:rPr>
        <w:t xml:space="preserve">3.1 </w:t>
      </w:r>
      <w:r w:rsidR="00164A4E">
        <w:rPr>
          <w:rFonts w:ascii="Arial" w:hAnsi="Arial" w:cs="Arial"/>
          <w:b/>
          <w:sz w:val="20"/>
          <w:szCs w:val="20"/>
        </w:rPr>
        <w:t>CHARAKTERISTIKA ÚZEMIA OBCÍ A </w:t>
      </w:r>
      <w:r w:rsidRPr="00101216">
        <w:rPr>
          <w:rFonts w:ascii="Arial" w:hAnsi="Arial" w:cs="Arial"/>
          <w:b/>
          <w:sz w:val="20"/>
          <w:szCs w:val="20"/>
        </w:rPr>
        <w:t xml:space="preserve">VYUŽITIE KRAJINY   </w:t>
      </w:r>
    </w:p>
    <w:p w:rsidR="00F60DB5" w:rsidRPr="00101216" w:rsidRDefault="00F60DB5" w:rsidP="00101216">
      <w:pPr>
        <w:tabs>
          <w:tab w:val="num" w:pos="426"/>
        </w:tabs>
        <w:spacing w:after="0" w:line="240" w:lineRule="auto"/>
        <w:rPr>
          <w:rFonts w:ascii="Arial" w:hAnsi="Arial" w:cs="Arial"/>
          <w:b/>
          <w:color w:val="000000"/>
          <w:sz w:val="20"/>
          <w:szCs w:val="20"/>
        </w:rPr>
      </w:pPr>
    </w:p>
    <w:p w:rsidR="00E401D0" w:rsidRPr="00F47219" w:rsidRDefault="00163F1E" w:rsidP="00E401D0">
      <w:pPr>
        <w:tabs>
          <w:tab w:val="num" w:pos="709"/>
        </w:tabs>
        <w:spacing w:after="0" w:line="240" w:lineRule="auto"/>
        <w:jc w:val="both"/>
        <w:rPr>
          <w:rFonts w:ascii="Arial" w:hAnsi="Arial" w:cs="Arial"/>
          <w:sz w:val="20"/>
          <w:szCs w:val="20"/>
        </w:rPr>
      </w:pPr>
      <w:r>
        <w:rPr>
          <w:rFonts w:ascii="Arial" w:hAnsi="Arial" w:cs="Arial"/>
          <w:sz w:val="20"/>
          <w:szCs w:val="20"/>
        </w:rPr>
        <w:tab/>
      </w:r>
      <w:r w:rsidR="00E401D0" w:rsidRPr="00F47219">
        <w:rPr>
          <w:rFonts w:ascii="Arial" w:hAnsi="Arial" w:cs="Arial"/>
          <w:sz w:val="20"/>
          <w:szCs w:val="20"/>
        </w:rPr>
        <w:t xml:space="preserve">Charakteristickou pre obce je prevaha poľnohospodárskych pozemkov, ktoré tvoria </w:t>
      </w:r>
      <w:r w:rsidR="002814A0">
        <w:rPr>
          <w:rFonts w:ascii="Arial" w:hAnsi="Arial" w:cs="Arial"/>
          <w:sz w:val="20"/>
          <w:szCs w:val="20"/>
        </w:rPr>
        <w:t>viac ako</w:t>
      </w:r>
      <w:r w:rsidR="00E401D0" w:rsidRPr="00F47219">
        <w:rPr>
          <w:rFonts w:ascii="Arial" w:hAnsi="Arial" w:cs="Arial"/>
          <w:sz w:val="20"/>
          <w:szCs w:val="20"/>
        </w:rPr>
        <w:t xml:space="preserve"> </w:t>
      </w:r>
      <w:r w:rsidR="00DA0B02">
        <w:rPr>
          <w:rFonts w:ascii="Arial" w:hAnsi="Arial" w:cs="Arial"/>
          <w:sz w:val="20"/>
          <w:szCs w:val="20"/>
        </w:rPr>
        <w:t xml:space="preserve">67 </w:t>
      </w:r>
      <w:r w:rsidR="00E401D0" w:rsidRPr="00F47219">
        <w:rPr>
          <w:rFonts w:ascii="Arial" w:hAnsi="Arial" w:cs="Arial"/>
          <w:sz w:val="20"/>
          <w:szCs w:val="20"/>
        </w:rPr>
        <w:t xml:space="preserve">% celkového územia </w:t>
      </w:r>
      <w:r w:rsidR="00F47219">
        <w:rPr>
          <w:rFonts w:ascii="Arial" w:hAnsi="Arial" w:cs="Arial"/>
          <w:sz w:val="20"/>
          <w:szCs w:val="20"/>
        </w:rPr>
        <w:t>obcí</w:t>
      </w:r>
      <w:r w:rsidR="00E401D0" w:rsidRPr="00F47219">
        <w:rPr>
          <w:rFonts w:ascii="Arial" w:hAnsi="Arial" w:cs="Arial"/>
          <w:sz w:val="20"/>
          <w:szCs w:val="20"/>
        </w:rPr>
        <w:t>. Z nich prevláda</w:t>
      </w:r>
      <w:r w:rsidR="00136221">
        <w:rPr>
          <w:rFonts w:ascii="Arial" w:hAnsi="Arial" w:cs="Arial"/>
          <w:sz w:val="20"/>
          <w:szCs w:val="20"/>
        </w:rPr>
        <w:t xml:space="preserve">jú </w:t>
      </w:r>
      <w:r w:rsidR="00F47219">
        <w:rPr>
          <w:rFonts w:ascii="Arial" w:hAnsi="Arial" w:cs="Arial"/>
          <w:sz w:val="20"/>
          <w:szCs w:val="20"/>
        </w:rPr>
        <w:t xml:space="preserve"> </w:t>
      </w:r>
      <w:r w:rsidR="00136221" w:rsidRPr="00F47219">
        <w:rPr>
          <w:rFonts w:ascii="Arial" w:hAnsi="Arial" w:cs="Arial"/>
          <w:sz w:val="20"/>
          <w:szCs w:val="20"/>
        </w:rPr>
        <w:t>trvalé trávnaté porasty</w:t>
      </w:r>
      <w:r w:rsidR="00136221">
        <w:rPr>
          <w:rFonts w:ascii="Arial" w:hAnsi="Arial" w:cs="Arial"/>
          <w:sz w:val="20"/>
          <w:szCs w:val="20"/>
        </w:rPr>
        <w:t xml:space="preserve">,  potom </w:t>
      </w:r>
      <w:r w:rsidR="00F47219">
        <w:rPr>
          <w:rFonts w:ascii="Arial" w:hAnsi="Arial" w:cs="Arial"/>
          <w:sz w:val="20"/>
          <w:szCs w:val="20"/>
        </w:rPr>
        <w:t>orná pôda</w:t>
      </w:r>
      <w:r w:rsidR="00E401D0" w:rsidRPr="00F47219">
        <w:rPr>
          <w:rFonts w:ascii="Arial" w:hAnsi="Arial" w:cs="Arial"/>
          <w:sz w:val="20"/>
          <w:szCs w:val="20"/>
        </w:rPr>
        <w:t xml:space="preserve">. Lesné porasty „chotára“ </w:t>
      </w:r>
      <w:r w:rsidR="00F47219">
        <w:rPr>
          <w:rFonts w:ascii="Arial" w:hAnsi="Arial" w:cs="Arial"/>
          <w:sz w:val="20"/>
          <w:szCs w:val="20"/>
        </w:rPr>
        <w:t xml:space="preserve">obcí </w:t>
      </w:r>
      <w:r w:rsidR="00E401D0" w:rsidRPr="00F47219">
        <w:rPr>
          <w:rFonts w:ascii="Arial" w:hAnsi="Arial" w:cs="Arial"/>
          <w:sz w:val="20"/>
          <w:szCs w:val="20"/>
        </w:rPr>
        <w:t>sú charakteristické zmiešanými ihličnato-listnatými drevinami. Vyskytujú sa tu kroviská, zbierajú sa huby aj liečivé rastliny. Z drevín prevažuje borovica lesná, silne premiešaná brezou bradavičnatou. Čiastočne sa tu objavuje aj smrek</w:t>
      </w:r>
      <w:r w:rsidR="00A118AE" w:rsidRPr="00A118AE">
        <w:rPr>
          <w:rFonts w:ascii="Arial" w:hAnsi="Arial" w:cs="Arial"/>
          <w:sz w:val="20"/>
          <w:szCs w:val="20"/>
        </w:rPr>
        <w:t xml:space="preserve"> </w:t>
      </w:r>
      <w:r w:rsidR="00A118AE" w:rsidRPr="00F47219">
        <w:rPr>
          <w:rFonts w:ascii="Arial" w:hAnsi="Arial" w:cs="Arial"/>
          <w:sz w:val="20"/>
          <w:szCs w:val="20"/>
        </w:rPr>
        <w:t>a buk lesný</w:t>
      </w:r>
      <w:r w:rsidR="00E401D0" w:rsidRPr="00F47219">
        <w:rPr>
          <w:rFonts w:ascii="Arial" w:hAnsi="Arial" w:cs="Arial"/>
          <w:sz w:val="20"/>
          <w:szCs w:val="20"/>
        </w:rPr>
        <w:t xml:space="preserve">. Kvalitnejšie dreviny ako hrab obyčajný sa  vyskytujú  v rámci </w:t>
      </w:r>
      <w:r w:rsidR="00F47219">
        <w:rPr>
          <w:rFonts w:ascii="Arial" w:hAnsi="Arial" w:cs="Arial"/>
          <w:sz w:val="20"/>
          <w:szCs w:val="20"/>
        </w:rPr>
        <w:t>obcí</w:t>
      </w:r>
      <w:r w:rsidR="00E401D0" w:rsidRPr="00F47219">
        <w:rPr>
          <w:rFonts w:ascii="Arial" w:hAnsi="Arial" w:cs="Arial"/>
          <w:sz w:val="20"/>
          <w:szCs w:val="20"/>
        </w:rPr>
        <w:t xml:space="preserve"> len ojedinele</w:t>
      </w:r>
      <w:r w:rsidR="00F47219">
        <w:rPr>
          <w:rFonts w:ascii="Arial" w:hAnsi="Arial" w:cs="Arial"/>
          <w:sz w:val="20"/>
          <w:szCs w:val="20"/>
        </w:rPr>
        <w:t>.</w:t>
      </w:r>
      <w:r w:rsidR="00060D62">
        <w:rPr>
          <w:rFonts w:ascii="Arial" w:hAnsi="Arial" w:cs="Arial"/>
          <w:sz w:val="20"/>
          <w:szCs w:val="20"/>
        </w:rPr>
        <w:t xml:space="preserve"> Pre pestovanie ovocných sadov v obciach nie sú podmienky a preto sa tu ani nevyskytujú. </w:t>
      </w:r>
    </w:p>
    <w:p w:rsidR="00E401D0" w:rsidRPr="00F47219" w:rsidRDefault="00E401D0" w:rsidP="00E401D0">
      <w:pPr>
        <w:spacing w:after="0" w:line="240" w:lineRule="auto"/>
        <w:ind w:firstLine="708"/>
        <w:jc w:val="both"/>
        <w:rPr>
          <w:rFonts w:ascii="Arial" w:hAnsi="Arial" w:cs="Arial"/>
          <w:sz w:val="20"/>
          <w:szCs w:val="20"/>
        </w:rPr>
      </w:pPr>
      <w:r w:rsidRPr="00F47219">
        <w:rPr>
          <w:rFonts w:ascii="Arial" w:hAnsi="Arial" w:cs="Arial"/>
          <w:sz w:val="20"/>
          <w:szCs w:val="20"/>
        </w:rPr>
        <w:t>V lesoch a ich okolí sú dobré existenčné podmienky pre vysokú zver. Často možno vidieť aj čriedy diviakov. V menšej miere sa vyskytuje jazvec obyčajný,  líška obyčajná, mačka divá a vlk obyčajný. Hojne sa vyskytuje kuna lesná, kuna skalná, tchor obyčajný. V celej oblasti sa  vyskytuje veľké množstvo vtáctva rôzneho druhu.</w:t>
      </w:r>
    </w:p>
    <w:p w:rsidR="00F60DB5" w:rsidRPr="00254A2A" w:rsidRDefault="00E401D0" w:rsidP="007634A3">
      <w:pPr>
        <w:spacing w:after="0" w:line="240" w:lineRule="auto"/>
        <w:ind w:firstLine="708"/>
        <w:jc w:val="both"/>
        <w:rPr>
          <w:rFonts w:ascii="Arial" w:hAnsi="Arial" w:cs="Arial"/>
          <w:sz w:val="20"/>
          <w:szCs w:val="20"/>
        </w:rPr>
      </w:pPr>
      <w:r w:rsidRPr="00F47219">
        <w:rPr>
          <w:rFonts w:ascii="Arial" w:hAnsi="Arial" w:cs="Arial"/>
          <w:sz w:val="20"/>
          <w:szCs w:val="20"/>
        </w:rPr>
        <w:t xml:space="preserve">Územie obcí obsahuje len </w:t>
      </w:r>
      <w:r w:rsidR="00DA0B02">
        <w:rPr>
          <w:rFonts w:ascii="Arial" w:hAnsi="Arial" w:cs="Arial"/>
          <w:sz w:val="20"/>
          <w:szCs w:val="20"/>
        </w:rPr>
        <w:t xml:space="preserve">nie celé 2 </w:t>
      </w:r>
      <w:r w:rsidRPr="00F47219">
        <w:rPr>
          <w:rFonts w:ascii="Arial" w:hAnsi="Arial" w:cs="Arial"/>
          <w:sz w:val="20"/>
          <w:szCs w:val="20"/>
        </w:rPr>
        <w:t xml:space="preserve">% vodnej plochy, zastavaná plocha tvorí približne </w:t>
      </w:r>
      <w:r w:rsidR="00DA0B02">
        <w:rPr>
          <w:rFonts w:ascii="Arial" w:hAnsi="Arial" w:cs="Arial"/>
          <w:sz w:val="20"/>
          <w:szCs w:val="20"/>
        </w:rPr>
        <w:t xml:space="preserve">2,5 </w:t>
      </w:r>
      <w:r w:rsidRPr="00F47219">
        <w:rPr>
          <w:rFonts w:ascii="Arial" w:hAnsi="Arial" w:cs="Arial"/>
          <w:sz w:val="20"/>
          <w:szCs w:val="20"/>
        </w:rPr>
        <w:t xml:space="preserve">%. Ostatné plochy zahrňujúce cesty, chodníky, drobnú zeleň, manipulačné plochy  tvoria približne </w:t>
      </w:r>
      <w:r w:rsidR="00DA0B02">
        <w:rPr>
          <w:rFonts w:ascii="Arial" w:hAnsi="Arial" w:cs="Arial"/>
          <w:sz w:val="20"/>
          <w:szCs w:val="20"/>
        </w:rPr>
        <w:t xml:space="preserve"> 5 </w:t>
      </w:r>
      <w:r w:rsidRPr="00F47219">
        <w:rPr>
          <w:rFonts w:ascii="Arial" w:hAnsi="Arial" w:cs="Arial"/>
          <w:sz w:val="20"/>
          <w:szCs w:val="20"/>
        </w:rPr>
        <w:t xml:space="preserve">% územia </w:t>
      </w:r>
      <w:r w:rsidR="00F47219">
        <w:rPr>
          <w:rFonts w:ascii="Arial" w:hAnsi="Arial" w:cs="Arial"/>
          <w:sz w:val="20"/>
          <w:szCs w:val="20"/>
        </w:rPr>
        <w:t>obcí</w:t>
      </w:r>
      <w:r w:rsidRPr="00F47219">
        <w:rPr>
          <w:rFonts w:ascii="Arial" w:hAnsi="Arial" w:cs="Arial"/>
          <w:sz w:val="20"/>
          <w:szCs w:val="20"/>
        </w:rPr>
        <w:t>. Podrobný prehľad o využívaní územia v jednotlivých obciach je uvedený v dvoch nasledujúcich tabuľkách:</w:t>
      </w:r>
      <w:r>
        <w:rPr>
          <w:rFonts w:ascii="Arial" w:hAnsi="Arial" w:cs="Arial"/>
          <w:sz w:val="20"/>
          <w:szCs w:val="20"/>
        </w:rPr>
        <w:t xml:space="preserve"> </w:t>
      </w:r>
    </w:p>
    <w:p w:rsidR="00F60DB5" w:rsidRDefault="00F60DB5" w:rsidP="00101216">
      <w:pPr>
        <w:pStyle w:val="Default"/>
        <w:rPr>
          <w:rFonts w:ascii="Arial" w:hAnsi="Arial" w:cs="Arial"/>
          <w:sz w:val="20"/>
          <w:szCs w:val="20"/>
        </w:rPr>
      </w:pPr>
    </w:p>
    <w:p w:rsidR="00304E5A" w:rsidRDefault="00304E5A" w:rsidP="00101216">
      <w:pPr>
        <w:pStyle w:val="Default"/>
        <w:rPr>
          <w:rFonts w:ascii="Arial" w:hAnsi="Arial" w:cs="Arial"/>
          <w:sz w:val="20"/>
          <w:szCs w:val="20"/>
        </w:rPr>
      </w:pPr>
      <w:r>
        <w:rPr>
          <w:rFonts w:ascii="Arial" w:hAnsi="Arial" w:cs="Arial"/>
          <w:sz w:val="20"/>
          <w:szCs w:val="20"/>
        </w:rPr>
        <w:t>Tabuľka</w:t>
      </w:r>
      <w:r w:rsidR="00CC2F1A">
        <w:rPr>
          <w:rFonts w:ascii="Arial" w:hAnsi="Arial" w:cs="Arial"/>
          <w:sz w:val="20"/>
          <w:szCs w:val="20"/>
        </w:rPr>
        <w:t xml:space="preserve">: Využívanie pozemkov </w:t>
      </w:r>
      <w:r w:rsidR="0022111E">
        <w:rPr>
          <w:rFonts w:ascii="Arial" w:hAnsi="Arial" w:cs="Arial"/>
          <w:sz w:val="20"/>
          <w:szCs w:val="20"/>
        </w:rPr>
        <w:t xml:space="preserve">obcí </w:t>
      </w:r>
    </w:p>
    <w:tbl>
      <w:tblPr>
        <w:tblStyle w:val="Mriekatabuky"/>
        <w:tblW w:w="0" w:type="auto"/>
        <w:tblLayout w:type="fixed"/>
        <w:tblLook w:val="04A0" w:firstRow="1" w:lastRow="0" w:firstColumn="1" w:lastColumn="0" w:noHBand="0" w:noVBand="1"/>
      </w:tblPr>
      <w:tblGrid>
        <w:gridCol w:w="1809"/>
        <w:gridCol w:w="1418"/>
        <w:gridCol w:w="1134"/>
        <w:gridCol w:w="992"/>
        <w:gridCol w:w="1134"/>
        <w:gridCol w:w="992"/>
        <w:gridCol w:w="1809"/>
      </w:tblGrid>
      <w:tr w:rsidR="00452994" w:rsidRPr="00101216" w:rsidTr="00F47219">
        <w:tc>
          <w:tcPr>
            <w:tcW w:w="1809" w:type="dxa"/>
            <w:shd w:val="clear" w:color="auto" w:fill="D9D9D9" w:themeFill="background1" w:themeFillShade="D9"/>
          </w:tcPr>
          <w:p w:rsidR="00452994" w:rsidRPr="005C461B" w:rsidRDefault="00452994" w:rsidP="0022111E">
            <w:pPr>
              <w:rPr>
                <w:rFonts w:ascii="Arial" w:hAnsi="Arial" w:cs="Arial"/>
                <w:b/>
                <w:sz w:val="10"/>
                <w:szCs w:val="20"/>
              </w:rPr>
            </w:pPr>
          </w:p>
          <w:p w:rsidR="00452994" w:rsidRPr="00164A4E" w:rsidRDefault="00452994" w:rsidP="0022111E">
            <w:pPr>
              <w:rPr>
                <w:rFonts w:ascii="Arial" w:hAnsi="Arial" w:cs="Arial"/>
                <w:b/>
                <w:sz w:val="20"/>
                <w:szCs w:val="20"/>
              </w:rPr>
            </w:pPr>
            <w:r w:rsidRPr="00164A4E">
              <w:rPr>
                <w:rFonts w:ascii="Arial" w:hAnsi="Arial" w:cs="Arial"/>
                <w:b/>
                <w:sz w:val="24"/>
                <w:szCs w:val="20"/>
              </w:rPr>
              <w:t>OBEC</w:t>
            </w:r>
          </w:p>
        </w:tc>
        <w:tc>
          <w:tcPr>
            <w:tcW w:w="1418" w:type="dxa"/>
            <w:shd w:val="clear" w:color="auto" w:fill="D9D9D9" w:themeFill="background1" w:themeFillShade="D9"/>
          </w:tcPr>
          <w:p w:rsidR="00452994" w:rsidRPr="005C461B" w:rsidRDefault="00452994" w:rsidP="0022111E">
            <w:pPr>
              <w:rPr>
                <w:rFonts w:ascii="Arial" w:hAnsi="Arial" w:cs="Arial"/>
                <w:b/>
                <w:sz w:val="14"/>
                <w:szCs w:val="20"/>
              </w:rPr>
            </w:pPr>
            <w:r w:rsidRPr="005C461B">
              <w:rPr>
                <w:rFonts w:ascii="Arial" w:hAnsi="Arial" w:cs="Arial"/>
                <w:b/>
                <w:sz w:val="14"/>
                <w:szCs w:val="20"/>
              </w:rPr>
              <w:t>POĽNO-</w:t>
            </w:r>
          </w:p>
          <w:p w:rsidR="00452994" w:rsidRPr="005C461B" w:rsidRDefault="00452994" w:rsidP="0022111E">
            <w:pPr>
              <w:rPr>
                <w:rFonts w:ascii="Arial" w:hAnsi="Arial" w:cs="Arial"/>
                <w:b/>
                <w:sz w:val="16"/>
                <w:szCs w:val="20"/>
              </w:rPr>
            </w:pPr>
            <w:r w:rsidRPr="005C461B">
              <w:rPr>
                <w:rFonts w:ascii="Arial" w:hAnsi="Arial" w:cs="Arial"/>
                <w:b/>
                <w:sz w:val="14"/>
                <w:szCs w:val="20"/>
              </w:rPr>
              <w:t>HOSPODÁRSKE</w:t>
            </w:r>
            <w:r w:rsidRPr="005C461B">
              <w:rPr>
                <w:rFonts w:ascii="Arial" w:hAnsi="Arial" w:cs="Arial"/>
                <w:b/>
                <w:sz w:val="16"/>
                <w:szCs w:val="20"/>
              </w:rPr>
              <w:t xml:space="preserve"> POZEMKY</w:t>
            </w:r>
          </w:p>
        </w:tc>
        <w:tc>
          <w:tcPr>
            <w:tcW w:w="1134" w:type="dxa"/>
            <w:shd w:val="clear" w:color="auto" w:fill="D9D9D9" w:themeFill="background1" w:themeFillShade="D9"/>
          </w:tcPr>
          <w:p w:rsidR="00452994" w:rsidRPr="005C461B" w:rsidRDefault="00452994" w:rsidP="0022111E">
            <w:pPr>
              <w:rPr>
                <w:rFonts w:ascii="Arial" w:hAnsi="Arial" w:cs="Arial"/>
                <w:b/>
                <w:sz w:val="8"/>
                <w:szCs w:val="20"/>
              </w:rPr>
            </w:pPr>
          </w:p>
          <w:p w:rsidR="00452994" w:rsidRPr="005C461B" w:rsidRDefault="00452994" w:rsidP="0022111E">
            <w:pPr>
              <w:rPr>
                <w:rFonts w:ascii="Arial" w:hAnsi="Arial" w:cs="Arial"/>
                <w:b/>
                <w:sz w:val="16"/>
                <w:szCs w:val="20"/>
              </w:rPr>
            </w:pPr>
            <w:r w:rsidRPr="005C461B">
              <w:rPr>
                <w:rFonts w:ascii="Arial" w:hAnsi="Arial" w:cs="Arial"/>
                <w:b/>
                <w:sz w:val="16"/>
                <w:szCs w:val="20"/>
              </w:rPr>
              <w:t>LESNÉ POZEMKY</w:t>
            </w:r>
          </w:p>
        </w:tc>
        <w:tc>
          <w:tcPr>
            <w:tcW w:w="992" w:type="dxa"/>
            <w:shd w:val="clear" w:color="auto" w:fill="D9D9D9" w:themeFill="background1" w:themeFillShade="D9"/>
          </w:tcPr>
          <w:p w:rsidR="00452994" w:rsidRPr="005C461B" w:rsidRDefault="00452994" w:rsidP="0022111E">
            <w:pPr>
              <w:rPr>
                <w:rFonts w:ascii="Arial" w:hAnsi="Arial" w:cs="Arial"/>
                <w:b/>
                <w:sz w:val="8"/>
                <w:szCs w:val="20"/>
              </w:rPr>
            </w:pPr>
          </w:p>
          <w:p w:rsidR="00452994" w:rsidRPr="005C461B" w:rsidRDefault="00452994" w:rsidP="0022111E">
            <w:pPr>
              <w:rPr>
                <w:rFonts w:ascii="Arial" w:hAnsi="Arial" w:cs="Arial"/>
                <w:b/>
                <w:sz w:val="16"/>
                <w:szCs w:val="20"/>
              </w:rPr>
            </w:pPr>
            <w:r w:rsidRPr="005C461B">
              <w:rPr>
                <w:rFonts w:ascii="Arial" w:hAnsi="Arial" w:cs="Arial"/>
                <w:b/>
                <w:sz w:val="16"/>
                <w:szCs w:val="20"/>
              </w:rPr>
              <w:t>VODNÉ PLOCHY</w:t>
            </w:r>
          </w:p>
        </w:tc>
        <w:tc>
          <w:tcPr>
            <w:tcW w:w="1134" w:type="dxa"/>
            <w:shd w:val="clear" w:color="auto" w:fill="D9D9D9" w:themeFill="background1" w:themeFillShade="D9"/>
          </w:tcPr>
          <w:p w:rsidR="00452994" w:rsidRPr="005C461B" w:rsidRDefault="00452994" w:rsidP="0022111E">
            <w:pPr>
              <w:rPr>
                <w:rFonts w:ascii="Arial" w:hAnsi="Arial" w:cs="Arial"/>
                <w:b/>
                <w:sz w:val="8"/>
                <w:szCs w:val="20"/>
              </w:rPr>
            </w:pPr>
          </w:p>
          <w:p w:rsidR="00452994" w:rsidRPr="005C461B" w:rsidRDefault="00452994" w:rsidP="0022111E">
            <w:pPr>
              <w:rPr>
                <w:rFonts w:ascii="Arial" w:hAnsi="Arial" w:cs="Arial"/>
                <w:b/>
                <w:sz w:val="16"/>
                <w:szCs w:val="20"/>
              </w:rPr>
            </w:pPr>
            <w:r w:rsidRPr="005C461B">
              <w:rPr>
                <w:rFonts w:ascii="Arial" w:hAnsi="Arial" w:cs="Arial"/>
                <w:b/>
                <w:sz w:val="14"/>
                <w:szCs w:val="20"/>
              </w:rPr>
              <w:t>ZASTAVANÉ</w:t>
            </w:r>
            <w:r w:rsidRPr="005C461B">
              <w:rPr>
                <w:rFonts w:ascii="Arial" w:hAnsi="Arial" w:cs="Arial"/>
                <w:b/>
                <w:sz w:val="16"/>
                <w:szCs w:val="20"/>
              </w:rPr>
              <w:t xml:space="preserve"> PLOCHY</w:t>
            </w:r>
          </w:p>
        </w:tc>
        <w:tc>
          <w:tcPr>
            <w:tcW w:w="992" w:type="dxa"/>
            <w:shd w:val="clear" w:color="auto" w:fill="D9D9D9" w:themeFill="background1" w:themeFillShade="D9"/>
          </w:tcPr>
          <w:p w:rsidR="00452994" w:rsidRPr="005C461B" w:rsidRDefault="00452994" w:rsidP="0022111E">
            <w:pPr>
              <w:rPr>
                <w:rFonts w:ascii="Arial" w:hAnsi="Arial" w:cs="Arial"/>
                <w:b/>
                <w:sz w:val="8"/>
                <w:szCs w:val="20"/>
              </w:rPr>
            </w:pPr>
          </w:p>
          <w:p w:rsidR="00452994" w:rsidRPr="005C461B" w:rsidRDefault="00452994" w:rsidP="0022111E">
            <w:pPr>
              <w:rPr>
                <w:rFonts w:ascii="Arial" w:hAnsi="Arial" w:cs="Arial"/>
                <w:b/>
                <w:sz w:val="16"/>
                <w:szCs w:val="20"/>
              </w:rPr>
            </w:pPr>
            <w:r w:rsidRPr="005C461B">
              <w:rPr>
                <w:rFonts w:ascii="Arial" w:hAnsi="Arial" w:cs="Arial"/>
                <w:b/>
                <w:sz w:val="16"/>
                <w:szCs w:val="20"/>
              </w:rPr>
              <w:t>OSTATNÉ PLOCHY</w:t>
            </w:r>
          </w:p>
        </w:tc>
        <w:tc>
          <w:tcPr>
            <w:tcW w:w="1809" w:type="dxa"/>
            <w:shd w:val="clear" w:color="auto" w:fill="D9D9D9" w:themeFill="background1" w:themeFillShade="D9"/>
          </w:tcPr>
          <w:p w:rsidR="00452994" w:rsidRPr="005C461B" w:rsidRDefault="00452994" w:rsidP="0022111E">
            <w:pPr>
              <w:rPr>
                <w:rFonts w:ascii="Arial" w:hAnsi="Arial" w:cs="Arial"/>
                <w:b/>
                <w:sz w:val="10"/>
                <w:szCs w:val="20"/>
              </w:rPr>
            </w:pPr>
          </w:p>
          <w:p w:rsidR="00452994" w:rsidRPr="00164A4E" w:rsidRDefault="00452994" w:rsidP="0022111E">
            <w:pPr>
              <w:rPr>
                <w:rFonts w:ascii="Arial" w:hAnsi="Arial" w:cs="Arial"/>
                <w:b/>
                <w:sz w:val="16"/>
                <w:szCs w:val="20"/>
              </w:rPr>
            </w:pPr>
            <w:r>
              <w:rPr>
                <w:rFonts w:ascii="Arial" w:hAnsi="Arial" w:cs="Arial"/>
                <w:b/>
                <w:szCs w:val="20"/>
              </w:rPr>
              <w:t>C</w:t>
            </w:r>
            <w:r w:rsidRPr="00164A4E">
              <w:rPr>
                <w:rFonts w:ascii="Arial" w:hAnsi="Arial" w:cs="Arial"/>
                <w:b/>
                <w:szCs w:val="20"/>
              </w:rPr>
              <w:t>ELKOM</w:t>
            </w:r>
          </w:p>
        </w:tc>
      </w:tr>
      <w:tr w:rsidR="00C604EB" w:rsidRPr="00101216" w:rsidTr="00F47219">
        <w:tc>
          <w:tcPr>
            <w:tcW w:w="1809" w:type="dxa"/>
          </w:tcPr>
          <w:p w:rsidR="00C604EB" w:rsidRPr="00C604EB" w:rsidRDefault="00C604EB" w:rsidP="00A43881">
            <w:pPr>
              <w:rPr>
                <w:rFonts w:ascii="Arial" w:hAnsi="Arial" w:cs="Arial"/>
                <w:b/>
                <w:sz w:val="20"/>
                <w:szCs w:val="20"/>
              </w:rPr>
            </w:pPr>
            <w:r w:rsidRPr="00C604EB">
              <w:rPr>
                <w:rFonts w:ascii="Arial" w:hAnsi="Arial" w:cs="Arial"/>
                <w:b/>
                <w:sz w:val="20"/>
                <w:szCs w:val="28"/>
              </w:rPr>
              <w:t>LUKAVICA</w:t>
            </w:r>
          </w:p>
        </w:tc>
        <w:tc>
          <w:tcPr>
            <w:tcW w:w="1418" w:type="dxa"/>
          </w:tcPr>
          <w:p w:rsidR="00C604EB" w:rsidRPr="00101216" w:rsidRDefault="00136221" w:rsidP="00EE5D9A">
            <w:pPr>
              <w:jc w:val="center"/>
              <w:rPr>
                <w:rFonts w:ascii="Arial" w:hAnsi="Arial" w:cs="Arial"/>
                <w:sz w:val="20"/>
                <w:szCs w:val="20"/>
              </w:rPr>
            </w:pPr>
            <w:r>
              <w:rPr>
                <w:rFonts w:ascii="Arial" w:hAnsi="Arial" w:cs="Arial"/>
                <w:sz w:val="20"/>
                <w:szCs w:val="20"/>
              </w:rPr>
              <w:t>543,25</w:t>
            </w:r>
          </w:p>
        </w:tc>
        <w:tc>
          <w:tcPr>
            <w:tcW w:w="1134" w:type="dxa"/>
          </w:tcPr>
          <w:p w:rsidR="00C604EB" w:rsidRPr="00101216" w:rsidRDefault="00F10E5C" w:rsidP="00EE5D9A">
            <w:pPr>
              <w:jc w:val="center"/>
              <w:rPr>
                <w:rFonts w:ascii="Arial" w:hAnsi="Arial" w:cs="Arial"/>
                <w:sz w:val="20"/>
                <w:szCs w:val="20"/>
              </w:rPr>
            </w:pPr>
            <w:r>
              <w:rPr>
                <w:rFonts w:ascii="Arial" w:hAnsi="Arial" w:cs="Arial"/>
                <w:sz w:val="20"/>
                <w:szCs w:val="20"/>
              </w:rPr>
              <w:t>215,07</w:t>
            </w:r>
          </w:p>
        </w:tc>
        <w:tc>
          <w:tcPr>
            <w:tcW w:w="992" w:type="dxa"/>
          </w:tcPr>
          <w:p w:rsidR="00C604EB" w:rsidRPr="00101216" w:rsidRDefault="00F10E5C" w:rsidP="00EE5D9A">
            <w:pPr>
              <w:jc w:val="center"/>
              <w:rPr>
                <w:rFonts w:ascii="Arial" w:hAnsi="Arial" w:cs="Arial"/>
                <w:sz w:val="20"/>
                <w:szCs w:val="20"/>
              </w:rPr>
            </w:pPr>
            <w:r>
              <w:rPr>
                <w:rFonts w:ascii="Arial" w:hAnsi="Arial" w:cs="Arial"/>
                <w:sz w:val="20"/>
                <w:szCs w:val="20"/>
              </w:rPr>
              <w:t>40,70</w:t>
            </w:r>
          </w:p>
        </w:tc>
        <w:tc>
          <w:tcPr>
            <w:tcW w:w="1134" w:type="dxa"/>
          </w:tcPr>
          <w:p w:rsidR="00C604EB" w:rsidRPr="00101216" w:rsidRDefault="00F10E5C" w:rsidP="00EE5D9A">
            <w:pPr>
              <w:jc w:val="center"/>
              <w:rPr>
                <w:rFonts w:ascii="Arial" w:hAnsi="Arial" w:cs="Arial"/>
                <w:sz w:val="20"/>
                <w:szCs w:val="20"/>
              </w:rPr>
            </w:pPr>
            <w:r>
              <w:rPr>
                <w:rFonts w:ascii="Arial" w:hAnsi="Arial" w:cs="Arial"/>
                <w:sz w:val="20"/>
                <w:szCs w:val="20"/>
              </w:rPr>
              <w:t>23,45</w:t>
            </w:r>
          </w:p>
        </w:tc>
        <w:tc>
          <w:tcPr>
            <w:tcW w:w="992" w:type="dxa"/>
          </w:tcPr>
          <w:p w:rsidR="00C604EB" w:rsidRPr="00101216" w:rsidRDefault="00F10E5C" w:rsidP="00EE5D9A">
            <w:pPr>
              <w:jc w:val="center"/>
              <w:rPr>
                <w:rFonts w:ascii="Arial" w:hAnsi="Arial" w:cs="Arial"/>
                <w:sz w:val="20"/>
                <w:szCs w:val="20"/>
              </w:rPr>
            </w:pPr>
            <w:r>
              <w:rPr>
                <w:rFonts w:ascii="Arial" w:hAnsi="Arial" w:cs="Arial"/>
                <w:sz w:val="20"/>
                <w:szCs w:val="20"/>
              </w:rPr>
              <w:t>6,77</w:t>
            </w:r>
          </w:p>
        </w:tc>
        <w:tc>
          <w:tcPr>
            <w:tcW w:w="1809" w:type="dxa"/>
            <w:shd w:val="clear" w:color="auto" w:fill="auto"/>
          </w:tcPr>
          <w:p w:rsidR="00C604EB" w:rsidRPr="00040AF5" w:rsidRDefault="00136221" w:rsidP="00040AF5">
            <w:pPr>
              <w:jc w:val="center"/>
              <w:rPr>
                <w:rFonts w:ascii="Arial" w:hAnsi="Arial" w:cs="Arial"/>
                <w:b/>
                <w:sz w:val="20"/>
                <w:szCs w:val="18"/>
              </w:rPr>
            </w:pPr>
            <w:r>
              <w:rPr>
                <w:rFonts w:ascii="Arial" w:hAnsi="Arial" w:cs="Arial"/>
                <w:b/>
                <w:sz w:val="20"/>
                <w:szCs w:val="18"/>
              </w:rPr>
              <w:t>829,24</w:t>
            </w:r>
          </w:p>
        </w:tc>
      </w:tr>
      <w:tr w:rsidR="00C604EB" w:rsidRPr="00101216" w:rsidTr="00F47219">
        <w:tc>
          <w:tcPr>
            <w:tcW w:w="1809" w:type="dxa"/>
          </w:tcPr>
          <w:p w:rsidR="00C604EB" w:rsidRPr="00C604EB" w:rsidRDefault="00C604EB" w:rsidP="00A43881">
            <w:pPr>
              <w:rPr>
                <w:rFonts w:ascii="Arial" w:hAnsi="Arial" w:cs="Arial"/>
                <w:b/>
                <w:sz w:val="20"/>
                <w:szCs w:val="20"/>
              </w:rPr>
            </w:pPr>
            <w:r w:rsidRPr="00C604EB">
              <w:rPr>
                <w:rFonts w:ascii="Arial" w:hAnsi="Arial" w:cs="Arial"/>
                <w:b/>
                <w:sz w:val="20"/>
                <w:szCs w:val="28"/>
              </w:rPr>
              <w:t>NIŽNÁ VOĽA</w:t>
            </w:r>
          </w:p>
        </w:tc>
        <w:tc>
          <w:tcPr>
            <w:tcW w:w="1418" w:type="dxa"/>
          </w:tcPr>
          <w:p w:rsidR="00C604EB" w:rsidRPr="00101216" w:rsidRDefault="00136221" w:rsidP="00EE5D9A">
            <w:pPr>
              <w:jc w:val="center"/>
              <w:rPr>
                <w:rFonts w:ascii="Arial" w:hAnsi="Arial" w:cs="Arial"/>
                <w:sz w:val="20"/>
                <w:szCs w:val="20"/>
              </w:rPr>
            </w:pPr>
            <w:r>
              <w:rPr>
                <w:rFonts w:ascii="Arial" w:hAnsi="Arial" w:cs="Arial"/>
                <w:sz w:val="20"/>
                <w:szCs w:val="20"/>
              </w:rPr>
              <w:t>358,34</w:t>
            </w:r>
          </w:p>
        </w:tc>
        <w:tc>
          <w:tcPr>
            <w:tcW w:w="1134" w:type="dxa"/>
          </w:tcPr>
          <w:p w:rsidR="00C604EB" w:rsidRPr="00101216" w:rsidRDefault="00F10E5C" w:rsidP="00EE5D9A">
            <w:pPr>
              <w:jc w:val="center"/>
              <w:rPr>
                <w:rFonts w:ascii="Arial" w:hAnsi="Arial" w:cs="Arial"/>
                <w:sz w:val="20"/>
                <w:szCs w:val="20"/>
              </w:rPr>
            </w:pPr>
            <w:r>
              <w:rPr>
                <w:rFonts w:ascii="Arial" w:hAnsi="Arial" w:cs="Arial"/>
                <w:sz w:val="20"/>
                <w:szCs w:val="20"/>
              </w:rPr>
              <w:t>231,85</w:t>
            </w:r>
          </w:p>
        </w:tc>
        <w:tc>
          <w:tcPr>
            <w:tcW w:w="992" w:type="dxa"/>
          </w:tcPr>
          <w:p w:rsidR="00C604EB" w:rsidRPr="00101216" w:rsidRDefault="00F10E5C" w:rsidP="00EE5D9A">
            <w:pPr>
              <w:jc w:val="center"/>
              <w:rPr>
                <w:rFonts w:ascii="Arial" w:hAnsi="Arial" w:cs="Arial"/>
                <w:sz w:val="20"/>
                <w:szCs w:val="20"/>
              </w:rPr>
            </w:pPr>
            <w:r>
              <w:rPr>
                <w:rFonts w:ascii="Arial" w:hAnsi="Arial" w:cs="Arial"/>
                <w:sz w:val="20"/>
                <w:szCs w:val="20"/>
              </w:rPr>
              <w:t>8,08</w:t>
            </w:r>
          </w:p>
        </w:tc>
        <w:tc>
          <w:tcPr>
            <w:tcW w:w="1134" w:type="dxa"/>
          </w:tcPr>
          <w:p w:rsidR="00C604EB" w:rsidRPr="00101216" w:rsidRDefault="00F10E5C" w:rsidP="00EE5D9A">
            <w:pPr>
              <w:jc w:val="center"/>
              <w:rPr>
                <w:rFonts w:ascii="Arial" w:hAnsi="Arial" w:cs="Arial"/>
                <w:sz w:val="20"/>
                <w:szCs w:val="20"/>
              </w:rPr>
            </w:pPr>
            <w:r>
              <w:rPr>
                <w:rFonts w:ascii="Arial" w:hAnsi="Arial" w:cs="Arial"/>
                <w:sz w:val="20"/>
                <w:szCs w:val="20"/>
              </w:rPr>
              <w:t>14,31</w:t>
            </w:r>
          </w:p>
        </w:tc>
        <w:tc>
          <w:tcPr>
            <w:tcW w:w="992" w:type="dxa"/>
          </w:tcPr>
          <w:p w:rsidR="00C604EB" w:rsidRPr="00101216" w:rsidRDefault="00F10E5C" w:rsidP="00EE5D9A">
            <w:pPr>
              <w:jc w:val="center"/>
              <w:rPr>
                <w:rFonts w:ascii="Arial" w:hAnsi="Arial" w:cs="Arial"/>
                <w:sz w:val="20"/>
                <w:szCs w:val="20"/>
              </w:rPr>
            </w:pPr>
            <w:r>
              <w:rPr>
                <w:rFonts w:ascii="Arial" w:hAnsi="Arial" w:cs="Arial"/>
                <w:sz w:val="20"/>
                <w:szCs w:val="20"/>
              </w:rPr>
              <w:t>104,80</w:t>
            </w:r>
          </w:p>
        </w:tc>
        <w:tc>
          <w:tcPr>
            <w:tcW w:w="1809" w:type="dxa"/>
            <w:shd w:val="clear" w:color="auto" w:fill="auto"/>
          </w:tcPr>
          <w:p w:rsidR="00C604EB" w:rsidRPr="00040AF5" w:rsidRDefault="00136221" w:rsidP="00EE5D9A">
            <w:pPr>
              <w:jc w:val="center"/>
              <w:rPr>
                <w:rFonts w:ascii="Arial" w:hAnsi="Arial" w:cs="Arial"/>
                <w:b/>
                <w:sz w:val="20"/>
                <w:szCs w:val="20"/>
              </w:rPr>
            </w:pPr>
            <w:r>
              <w:rPr>
                <w:rFonts w:ascii="Arial" w:hAnsi="Arial" w:cs="Arial"/>
                <w:b/>
                <w:sz w:val="20"/>
                <w:szCs w:val="20"/>
              </w:rPr>
              <w:t>717,38</w:t>
            </w:r>
          </w:p>
        </w:tc>
      </w:tr>
      <w:tr w:rsidR="00C604EB" w:rsidRPr="00101216" w:rsidTr="00F47219">
        <w:tc>
          <w:tcPr>
            <w:tcW w:w="1809" w:type="dxa"/>
          </w:tcPr>
          <w:p w:rsidR="00C604EB" w:rsidRPr="00C604EB" w:rsidRDefault="00C604EB" w:rsidP="00A43881">
            <w:pPr>
              <w:rPr>
                <w:rFonts w:ascii="Arial" w:hAnsi="Arial" w:cs="Arial"/>
                <w:b/>
                <w:sz w:val="20"/>
                <w:szCs w:val="20"/>
              </w:rPr>
            </w:pPr>
            <w:r w:rsidRPr="00C604EB">
              <w:rPr>
                <w:rFonts w:ascii="Arial" w:hAnsi="Arial" w:cs="Arial"/>
                <w:b/>
                <w:sz w:val="20"/>
                <w:szCs w:val="28"/>
              </w:rPr>
              <w:t>REŠOV</w:t>
            </w:r>
          </w:p>
        </w:tc>
        <w:tc>
          <w:tcPr>
            <w:tcW w:w="1418" w:type="dxa"/>
          </w:tcPr>
          <w:p w:rsidR="00C604EB" w:rsidRPr="00040AF5" w:rsidRDefault="00136221" w:rsidP="00EE5D9A">
            <w:pPr>
              <w:jc w:val="center"/>
              <w:rPr>
                <w:rFonts w:ascii="Arial" w:hAnsi="Arial" w:cs="Arial"/>
                <w:sz w:val="20"/>
                <w:szCs w:val="20"/>
              </w:rPr>
            </w:pPr>
            <w:r>
              <w:rPr>
                <w:rFonts w:ascii="Arial" w:hAnsi="Arial" w:cs="Arial"/>
                <w:sz w:val="20"/>
                <w:szCs w:val="20"/>
              </w:rPr>
              <w:t>680,02</w:t>
            </w:r>
          </w:p>
        </w:tc>
        <w:tc>
          <w:tcPr>
            <w:tcW w:w="1134" w:type="dxa"/>
          </w:tcPr>
          <w:p w:rsidR="00C604EB" w:rsidRPr="00040AF5" w:rsidRDefault="00F10E5C" w:rsidP="00EE5D9A">
            <w:pPr>
              <w:jc w:val="center"/>
              <w:rPr>
                <w:rFonts w:ascii="Arial" w:hAnsi="Arial" w:cs="Arial"/>
                <w:sz w:val="20"/>
                <w:szCs w:val="20"/>
              </w:rPr>
            </w:pPr>
            <w:r>
              <w:rPr>
                <w:rFonts w:ascii="Arial" w:hAnsi="Arial" w:cs="Arial"/>
                <w:sz w:val="20"/>
                <w:szCs w:val="20"/>
              </w:rPr>
              <w:t>186,56</w:t>
            </w:r>
          </w:p>
        </w:tc>
        <w:tc>
          <w:tcPr>
            <w:tcW w:w="992" w:type="dxa"/>
          </w:tcPr>
          <w:p w:rsidR="00C604EB" w:rsidRPr="00040AF5" w:rsidRDefault="00F10E5C" w:rsidP="00EE5D9A">
            <w:pPr>
              <w:jc w:val="center"/>
              <w:rPr>
                <w:rFonts w:ascii="Arial" w:hAnsi="Arial" w:cs="Arial"/>
                <w:sz w:val="20"/>
                <w:szCs w:val="20"/>
              </w:rPr>
            </w:pPr>
            <w:r>
              <w:rPr>
                <w:rFonts w:ascii="Arial" w:hAnsi="Arial" w:cs="Arial"/>
                <w:sz w:val="20"/>
                <w:szCs w:val="20"/>
              </w:rPr>
              <w:t>11,99</w:t>
            </w:r>
          </w:p>
        </w:tc>
        <w:tc>
          <w:tcPr>
            <w:tcW w:w="1134" w:type="dxa"/>
          </w:tcPr>
          <w:p w:rsidR="00C604EB" w:rsidRPr="00040AF5" w:rsidRDefault="00F10E5C" w:rsidP="00EE5D9A">
            <w:pPr>
              <w:jc w:val="center"/>
              <w:rPr>
                <w:rFonts w:ascii="Arial" w:hAnsi="Arial" w:cs="Arial"/>
                <w:sz w:val="20"/>
                <w:szCs w:val="20"/>
              </w:rPr>
            </w:pPr>
            <w:r>
              <w:rPr>
                <w:rFonts w:ascii="Arial" w:hAnsi="Arial" w:cs="Arial"/>
                <w:sz w:val="20"/>
                <w:szCs w:val="20"/>
              </w:rPr>
              <w:t>25,77</w:t>
            </w:r>
          </w:p>
        </w:tc>
        <w:tc>
          <w:tcPr>
            <w:tcW w:w="992" w:type="dxa"/>
          </w:tcPr>
          <w:p w:rsidR="00C604EB" w:rsidRPr="00040AF5" w:rsidRDefault="00F10E5C" w:rsidP="00EE5D9A">
            <w:pPr>
              <w:jc w:val="center"/>
              <w:rPr>
                <w:rFonts w:ascii="Arial" w:hAnsi="Arial" w:cs="Arial"/>
                <w:sz w:val="20"/>
                <w:szCs w:val="20"/>
              </w:rPr>
            </w:pPr>
            <w:r>
              <w:rPr>
                <w:rFonts w:ascii="Arial" w:hAnsi="Arial" w:cs="Arial"/>
                <w:sz w:val="20"/>
                <w:szCs w:val="20"/>
              </w:rPr>
              <w:t>11,95</w:t>
            </w:r>
          </w:p>
        </w:tc>
        <w:tc>
          <w:tcPr>
            <w:tcW w:w="1809" w:type="dxa"/>
            <w:shd w:val="clear" w:color="auto" w:fill="auto"/>
          </w:tcPr>
          <w:p w:rsidR="00C604EB" w:rsidRPr="00040AF5" w:rsidRDefault="00136221" w:rsidP="00EE5D9A">
            <w:pPr>
              <w:jc w:val="center"/>
              <w:rPr>
                <w:rFonts w:ascii="Arial" w:hAnsi="Arial" w:cs="Arial"/>
                <w:b/>
                <w:sz w:val="20"/>
                <w:szCs w:val="20"/>
              </w:rPr>
            </w:pPr>
            <w:r>
              <w:rPr>
                <w:rFonts w:ascii="Arial" w:hAnsi="Arial" w:cs="Arial"/>
                <w:b/>
                <w:sz w:val="20"/>
                <w:szCs w:val="20"/>
              </w:rPr>
              <w:t>916,29</w:t>
            </w:r>
          </w:p>
        </w:tc>
      </w:tr>
      <w:tr w:rsidR="00C604EB" w:rsidRPr="00101216" w:rsidTr="00F47219">
        <w:tc>
          <w:tcPr>
            <w:tcW w:w="1809" w:type="dxa"/>
          </w:tcPr>
          <w:p w:rsidR="00C604EB" w:rsidRPr="00C604EB" w:rsidRDefault="00C604EB" w:rsidP="00A43881">
            <w:pPr>
              <w:rPr>
                <w:rFonts w:ascii="Arial" w:hAnsi="Arial" w:cs="Arial"/>
                <w:b/>
                <w:sz w:val="20"/>
                <w:szCs w:val="20"/>
              </w:rPr>
            </w:pPr>
            <w:r w:rsidRPr="00C604EB">
              <w:rPr>
                <w:rFonts w:ascii="Arial" w:hAnsi="Arial" w:cs="Arial"/>
                <w:b/>
                <w:sz w:val="20"/>
                <w:szCs w:val="28"/>
              </w:rPr>
              <w:t>VYŠNÁ VOĽA</w:t>
            </w:r>
          </w:p>
        </w:tc>
        <w:tc>
          <w:tcPr>
            <w:tcW w:w="1418" w:type="dxa"/>
          </w:tcPr>
          <w:p w:rsidR="00C604EB" w:rsidRPr="00040AF5" w:rsidRDefault="00136221" w:rsidP="00EE5D9A">
            <w:pPr>
              <w:jc w:val="center"/>
              <w:rPr>
                <w:rFonts w:ascii="Arial" w:hAnsi="Arial" w:cs="Arial"/>
                <w:sz w:val="20"/>
                <w:szCs w:val="20"/>
              </w:rPr>
            </w:pPr>
            <w:r>
              <w:rPr>
                <w:rFonts w:ascii="Arial" w:hAnsi="Arial" w:cs="Arial"/>
                <w:sz w:val="20"/>
                <w:szCs w:val="20"/>
              </w:rPr>
              <w:t>543,01</w:t>
            </w:r>
          </w:p>
        </w:tc>
        <w:tc>
          <w:tcPr>
            <w:tcW w:w="1134" w:type="dxa"/>
          </w:tcPr>
          <w:p w:rsidR="00C604EB" w:rsidRPr="00040AF5" w:rsidRDefault="00F10E5C" w:rsidP="00EE5D9A">
            <w:pPr>
              <w:jc w:val="center"/>
              <w:rPr>
                <w:rFonts w:ascii="Arial" w:hAnsi="Arial" w:cs="Arial"/>
                <w:sz w:val="20"/>
                <w:szCs w:val="20"/>
              </w:rPr>
            </w:pPr>
            <w:r>
              <w:rPr>
                <w:rFonts w:ascii="Arial" w:hAnsi="Arial" w:cs="Arial"/>
                <w:sz w:val="20"/>
                <w:szCs w:val="20"/>
              </w:rPr>
              <w:t>103,26</w:t>
            </w:r>
          </w:p>
        </w:tc>
        <w:tc>
          <w:tcPr>
            <w:tcW w:w="992" w:type="dxa"/>
          </w:tcPr>
          <w:p w:rsidR="00C604EB" w:rsidRPr="00040AF5" w:rsidRDefault="00F10E5C" w:rsidP="00EE5D9A">
            <w:pPr>
              <w:jc w:val="center"/>
              <w:rPr>
                <w:rFonts w:ascii="Arial" w:hAnsi="Arial" w:cs="Arial"/>
                <w:sz w:val="20"/>
                <w:szCs w:val="20"/>
              </w:rPr>
            </w:pPr>
            <w:r>
              <w:rPr>
                <w:rFonts w:ascii="Arial" w:hAnsi="Arial" w:cs="Arial"/>
                <w:sz w:val="20"/>
                <w:szCs w:val="20"/>
              </w:rPr>
              <w:t>0,05</w:t>
            </w:r>
          </w:p>
        </w:tc>
        <w:tc>
          <w:tcPr>
            <w:tcW w:w="1134" w:type="dxa"/>
          </w:tcPr>
          <w:p w:rsidR="00C604EB" w:rsidRPr="00040AF5" w:rsidRDefault="00F10E5C" w:rsidP="00EE5D9A">
            <w:pPr>
              <w:jc w:val="center"/>
              <w:rPr>
                <w:rFonts w:ascii="Arial" w:hAnsi="Arial" w:cs="Arial"/>
                <w:sz w:val="20"/>
                <w:szCs w:val="20"/>
              </w:rPr>
            </w:pPr>
            <w:r>
              <w:rPr>
                <w:rFonts w:ascii="Arial" w:hAnsi="Arial" w:cs="Arial"/>
                <w:sz w:val="20"/>
                <w:szCs w:val="20"/>
              </w:rPr>
              <w:t>15,53</w:t>
            </w:r>
          </w:p>
        </w:tc>
        <w:tc>
          <w:tcPr>
            <w:tcW w:w="992" w:type="dxa"/>
          </w:tcPr>
          <w:p w:rsidR="00C604EB" w:rsidRPr="00040AF5" w:rsidRDefault="00F10E5C" w:rsidP="00EE5D9A">
            <w:pPr>
              <w:jc w:val="center"/>
              <w:rPr>
                <w:rFonts w:ascii="Arial" w:hAnsi="Arial" w:cs="Arial"/>
                <w:sz w:val="20"/>
                <w:szCs w:val="20"/>
              </w:rPr>
            </w:pPr>
            <w:r>
              <w:rPr>
                <w:rFonts w:ascii="Arial" w:hAnsi="Arial" w:cs="Arial"/>
                <w:sz w:val="20"/>
                <w:szCs w:val="20"/>
              </w:rPr>
              <w:t>31,22</w:t>
            </w:r>
          </w:p>
        </w:tc>
        <w:tc>
          <w:tcPr>
            <w:tcW w:w="1809" w:type="dxa"/>
            <w:shd w:val="clear" w:color="auto" w:fill="auto"/>
          </w:tcPr>
          <w:p w:rsidR="00C604EB" w:rsidRPr="00040AF5" w:rsidRDefault="00136221" w:rsidP="00EE5D9A">
            <w:pPr>
              <w:jc w:val="center"/>
              <w:rPr>
                <w:rFonts w:ascii="Arial" w:hAnsi="Arial" w:cs="Arial"/>
                <w:b/>
                <w:sz w:val="20"/>
                <w:szCs w:val="20"/>
              </w:rPr>
            </w:pPr>
            <w:r>
              <w:rPr>
                <w:rFonts w:ascii="Arial" w:hAnsi="Arial" w:cs="Arial"/>
                <w:b/>
                <w:sz w:val="20"/>
                <w:szCs w:val="20"/>
              </w:rPr>
              <w:t>693,07</w:t>
            </w:r>
          </w:p>
        </w:tc>
      </w:tr>
      <w:tr w:rsidR="00EE61B6" w:rsidRPr="00101216" w:rsidTr="00F47219">
        <w:tc>
          <w:tcPr>
            <w:tcW w:w="1809" w:type="dxa"/>
            <w:shd w:val="clear" w:color="auto" w:fill="D9D9D9" w:themeFill="background1" w:themeFillShade="D9"/>
          </w:tcPr>
          <w:p w:rsidR="00EE61B6" w:rsidRPr="005E574C" w:rsidRDefault="00EE61B6" w:rsidP="0022111E">
            <w:pPr>
              <w:rPr>
                <w:rFonts w:ascii="Arial" w:hAnsi="Arial" w:cs="Arial"/>
                <w:b/>
                <w:sz w:val="18"/>
                <w:szCs w:val="18"/>
              </w:rPr>
            </w:pPr>
            <w:r>
              <w:rPr>
                <w:rFonts w:ascii="Arial" w:hAnsi="Arial" w:cs="Arial"/>
                <w:b/>
                <w:sz w:val="18"/>
                <w:szCs w:val="18"/>
              </w:rPr>
              <w:t>SPOLU CELKOM</w:t>
            </w:r>
          </w:p>
        </w:tc>
        <w:tc>
          <w:tcPr>
            <w:tcW w:w="1418"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2</w:t>
            </w:r>
            <w:r>
              <w:rPr>
                <w:rFonts w:ascii="Arial" w:hAnsi="Arial" w:cs="Arial"/>
                <w:b/>
                <w:bCs/>
                <w:sz w:val="20"/>
                <w:szCs w:val="20"/>
              </w:rPr>
              <w:t xml:space="preserve"> </w:t>
            </w:r>
            <w:r w:rsidRPr="00EE61B6">
              <w:rPr>
                <w:rFonts w:ascii="Arial" w:hAnsi="Arial" w:cs="Arial"/>
                <w:b/>
                <w:bCs/>
                <w:sz w:val="20"/>
                <w:szCs w:val="20"/>
              </w:rPr>
              <w:t>124,62</w:t>
            </w:r>
          </w:p>
        </w:tc>
        <w:tc>
          <w:tcPr>
            <w:tcW w:w="1134"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736,74</w:t>
            </w:r>
          </w:p>
        </w:tc>
        <w:tc>
          <w:tcPr>
            <w:tcW w:w="992"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60,82</w:t>
            </w:r>
          </w:p>
        </w:tc>
        <w:tc>
          <w:tcPr>
            <w:tcW w:w="1134"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79,06</w:t>
            </w:r>
          </w:p>
        </w:tc>
        <w:tc>
          <w:tcPr>
            <w:tcW w:w="992"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154,74</w:t>
            </w:r>
          </w:p>
        </w:tc>
        <w:tc>
          <w:tcPr>
            <w:tcW w:w="1809"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3</w:t>
            </w:r>
            <w:r>
              <w:rPr>
                <w:rFonts w:ascii="Arial" w:hAnsi="Arial" w:cs="Arial"/>
                <w:b/>
                <w:bCs/>
                <w:sz w:val="20"/>
                <w:szCs w:val="20"/>
              </w:rPr>
              <w:t xml:space="preserve"> </w:t>
            </w:r>
            <w:r w:rsidRPr="00EE61B6">
              <w:rPr>
                <w:rFonts w:ascii="Arial" w:hAnsi="Arial" w:cs="Arial"/>
                <w:b/>
                <w:bCs/>
                <w:sz w:val="20"/>
                <w:szCs w:val="20"/>
              </w:rPr>
              <w:t>155,98</w:t>
            </w:r>
          </w:p>
        </w:tc>
      </w:tr>
      <w:tr w:rsidR="00EE61B6" w:rsidRPr="00101216" w:rsidTr="00F47219">
        <w:tc>
          <w:tcPr>
            <w:tcW w:w="1809" w:type="dxa"/>
            <w:shd w:val="clear" w:color="auto" w:fill="D9D9D9" w:themeFill="background1" w:themeFillShade="D9"/>
          </w:tcPr>
          <w:p w:rsidR="00EE61B6" w:rsidRPr="005E574C" w:rsidRDefault="00EE61B6" w:rsidP="0022111E">
            <w:pPr>
              <w:rPr>
                <w:rFonts w:ascii="Arial" w:hAnsi="Arial" w:cs="Arial"/>
                <w:b/>
                <w:sz w:val="18"/>
                <w:szCs w:val="18"/>
              </w:rPr>
            </w:pPr>
            <w:r>
              <w:rPr>
                <w:rFonts w:ascii="Arial" w:hAnsi="Arial" w:cs="Arial"/>
                <w:b/>
                <w:sz w:val="18"/>
                <w:szCs w:val="18"/>
              </w:rPr>
              <w:t xml:space="preserve">% </w:t>
            </w:r>
            <w:r w:rsidRPr="00F47219">
              <w:rPr>
                <w:rFonts w:ascii="Arial" w:hAnsi="Arial" w:cs="Arial"/>
                <w:b/>
                <w:sz w:val="16"/>
                <w:szCs w:val="18"/>
              </w:rPr>
              <w:t>k ploche celkom</w:t>
            </w:r>
          </w:p>
        </w:tc>
        <w:tc>
          <w:tcPr>
            <w:tcW w:w="1418"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67,32</w:t>
            </w:r>
          </w:p>
        </w:tc>
        <w:tc>
          <w:tcPr>
            <w:tcW w:w="1134"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23,34</w:t>
            </w:r>
          </w:p>
        </w:tc>
        <w:tc>
          <w:tcPr>
            <w:tcW w:w="992"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1,93</w:t>
            </w:r>
          </w:p>
        </w:tc>
        <w:tc>
          <w:tcPr>
            <w:tcW w:w="1134"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2,51</w:t>
            </w:r>
          </w:p>
        </w:tc>
        <w:tc>
          <w:tcPr>
            <w:tcW w:w="992"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sidRPr="00EE61B6">
              <w:rPr>
                <w:rFonts w:ascii="Arial" w:hAnsi="Arial" w:cs="Arial"/>
                <w:b/>
                <w:bCs/>
                <w:sz w:val="20"/>
                <w:szCs w:val="20"/>
              </w:rPr>
              <w:t>4,90</w:t>
            </w:r>
          </w:p>
        </w:tc>
        <w:tc>
          <w:tcPr>
            <w:tcW w:w="1809" w:type="dxa"/>
            <w:shd w:val="clear" w:color="auto" w:fill="D9D9D9" w:themeFill="background1" w:themeFillShade="D9"/>
          </w:tcPr>
          <w:p w:rsidR="00EE61B6" w:rsidRPr="00EE61B6" w:rsidRDefault="00EE61B6">
            <w:pPr>
              <w:jc w:val="center"/>
              <w:rPr>
                <w:rFonts w:ascii="Arial" w:eastAsiaTheme="minorHAnsi" w:hAnsi="Arial" w:cs="Arial"/>
                <w:b/>
                <w:bCs/>
                <w:sz w:val="20"/>
                <w:szCs w:val="20"/>
              </w:rPr>
            </w:pPr>
            <w:r>
              <w:rPr>
                <w:rFonts w:ascii="Arial" w:eastAsiaTheme="minorHAnsi" w:hAnsi="Arial" w:cs="Arial"/>
                <w:b/>
                <w:bCs/>
                <w:sz w:val="20"/>
                <w:szCs w:val="20"/>
              </w:rPr>
              <w:t>100</w:t>
            </w:r>
          </w:p>
        </w:tc>
      </w:tr>
    </w:tbl>
    <w:p w:rsidR="00F60DB5" w:rsidRPr="00164A4E" w:rsidRDefault="00164A4E" w:rsidP="00101216">
      <w:pPr>
        <w:pStyle w:val="Nadpis2"/>
        <w:rPr>
          <w:rFonts w:ascii="Arial" w:hAnsi="Arial" w:cs="Arial"/>
          <w:b w:val="0"/>
          <w:sz w:val="16"/>
          <w:szCs w:val="20"/>
        </w:rPr>
      </w:pPr>
      <w:r w:rsidRPr="00164A4E">
        <w:rPr>
          <w:rFonts w:ascii="Arial" w:hAnsi="Arial" w:cs="Arial"/>
          <w:b w:val="0"/>
          <w:sz w:val="16"/>
          <w:szCs w:val="20"/>
        </w:rPr>
        <w:t>Uvádzané v</w:t>
      </w:r>
      <w:r>
        <w:rPr>
          <w:rFonts w:ascii="Arial" w:hAnsi="Arial" w:cs="Arial"/>
          <w:b w:val="0"/>
          <w:sz w:val="16"/>
          <w:szCs w:val="20"/>
        </w:rPr>
        <w:t> </w:t>
      </w:r>
      <w:r w:rsidRPr="00164A4E">
        <w:rPr>
          <w:rFonts w:ascii="Arial" w:hAnsi="Arial" w:cs="Arial"/>
          <w:b w:val="0"/>
          <w:sz w:val="16"/>
          <w:szCs w:val="20"/>
        </w:rPr>
        <w:t>ha</w:t>
      </w:r>
      <w:r>
        <w:rPr>
          <w:rFonts w:ascii="Arial" w:hAnsi="Arial" w:cs="Arial"/>
          <w:b w:val="0"/>
          <w:sz w:val="16"/>
          <w:szCs w:val="20"/>
        </w:rPr>
        <w:t>.</w:t>
      </w:r>
    </w:p>
    <w:p w:rsidR="00254BB8" w:rsidRDefault="00612C29" w:rsidP="00101216">
      <w:pPr>
        <w:spacing w:after="0" w:line="240" w:lineRule="auto"/>
        <w:rPr>
          <w:rFonts w:ascii="Arial" w:hAnsi="Arial" w:cs="Arial"/>
          <w:sz w:val="20"/>
          <w:szCs w:val="20"/>
          <w:highlight w:val="darkBlue"/>
          <w:lang w:eastAsia="sk-SK"/>
        </w:rPr>
      </w:pPr>
      <w:r w:rsidRPr="00304E5A">
        <w:rPr>
          <w:rFonts w:ascii="Arial" w:hAnsi="Arial" w:cs="Arial"/>
          <w:sz w:val="16"/>
        </w:rPr>
        <w:t xml:space="preserve">Zdroj: obce </w:t>
      </w:r>
      <w:r w:rsidR="00EE3E3D" w:rsidRPr="00EE3E3D">
        <w:rPr>
          <w:rFonts w:ascii="Arial" w:hAnsi="Arial" w:cs="Arial"/>
          <w:sz w:val="16"/>
          <w:szCs w:val="28"/>
        </w:rPr>
        <w:t>Lukavica, Nižná Voľa, Rešov, Vyšná Voľa</w:t>
      </w:r>
      <w:r>
        <w:rPr>
          <w:rFonts w:ascii="Arial" w:hAnsi="Arial" w:cs="Arial"/>
          <w:sz w:val="16"/>
        </w:rPr>
        <w:t xml:space="preserve">, </w:t>
      </w:r>
      <w:r w:rsidRPr="00304E5A">
        <w:rPr>
          <w:rFonts w:ascii="Arial" w:hAnsi="Arial" w:cs="Arial"/>
          <w:sz w:val="16"/>
        </w:rPr>
        <w:t>20</w:t>
      </w:r>
      <w:r>
        <w:rPr>
          <w:rFonts w:ascii="Arial" w:hAnsi="Arial" w:cs="Arial"/>
          <w:sz w:val="16"/>
        </w:rPr>
        <w:t>15</w:t>
      </w:r>
    </w:p>
    <w:p w:rsidR="00612C29" w:rsidRPr="00101216" w:rsidRDefault="00612C29" w:rsidP="00101216">
      <w:pPr>
        <w:spacing w:after="0" w:line="240" w:lineRule="auto"/>
        <w:rPr>
          <w:rFonts w:ascii="Arial" w:hAnsi="Arial" w:cs="Arial"/>
          <w:sz w:val="20"/>
          <w:szCs w:val="20"/>
          <w:highlight w:val="darkBlue"/>
          <w:lang w:eastAsia="sk-SK"/>
        </w:rPr>
      </w:pPr>
    </w:p>
    <w:p w:rsidR="00F60DB5" w:rsidRPr="00164A4E" w:rsidRDefault="00164A4E" w:rsidP="00101216">
      <w:pPr>
        <w:pStyle w:val="Nadpis2"/>
        <w:rPr>
          <w:rFonts w:ascii="Arial" w:hAnsi="Arial" w:cs="Arial"/>
          <w:b w:val="0"/>
          <w:sz w:val="20"/>
          <w:szCs w:val="20"/>
        </w:rPr>
      </w:pPr>
      <w:r w:rsidRPr="00164A4E">
        <w:rPr>
          <w:rFonts w:ascii="Arial" w:hAnsi="Arial" w:cs="Arial"/>
          <w:b w:val="0"/>
          <w:sz w:val="20"/>
          <w:szCs w:val="20"/>
        </w:rPr>
        <w:t>Tabuľka</w:t>
      </w:r>
      <w:r w:rsidR="0022111E">
        <w:rPr>
          <w:rFonts w:ascii="Arial" w:hAnsi="Arial" w:cs="Arial"/>
          <w:b w:val="0"/>
          <w:sz w:val="20"/>
          <w:szCs w:val="20"/>
        </w:rPr>
        <w:t xml:space="preserve">: Využívanie poľnohospodárskej pôdy v obciach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1275"/>
        <w:gridCol w:w="1134"/>
        <w:gridCol w:w="1134"/>
        <w:gridCol w:w="1204"/>
      </w:tblGrid>
      <w:tr w:rsidR="00E73F79" w:rsidRPr="00101216" w:rsidTr="00F47219">
        <w:tc>
          <w:tcPr>
            <w:tcW w:w="3331" w:type="dxa"/>
            <w:vMerge w:val="restart"/>
            <w:shd w:val="clear" w:color="auto" w:fill="D9D9D9" w:themeFill="background1" w:themeFillShade="D9"/>
          </w:tcPr>
          <w:p w:rsidR="005C461B" w:rsidRPr="005C461B" w:rsidRDefault="005C461B" w:rsidP="00101216">
            <w:pPr>
              <w:spacing w:after="0" w:line="240" w:lineRule="auto"/>
              <w:rPr>
                <w:rFonts w:ascii="Arial" w:hAnsi="Arial" w:cs="Arial"/>
                <w:b/>
                <w:sz w:val="14"/>
                <w:szCs w:val="20"/>
              </w:rPr>
            </w:pPr>
          </w:p>
          <w:p w:rsidR="00E73F79" w:rsidRPr="00101216" w:rsidRDefault="005C461B" w:rsidP="00101216">
            <w:pPr>
              <w:spacing w:after="0" w:line="240" w:lineRule="auto"/>
              <w:rPr>
                <w:rFonts w:ascii="Arial" w:hAnsi="Arial" w:cs="Arial"/>
                <w:b/>
                <w:color w:val="000000"/>
                <w:sz w:val="20"/>
                <w:szCs w:val="20"/>
              </w:rPr>
            </w:pPr>
            <w:r w:rsidRPr="00164A4E">
              <w:rPr>
                <w:rFonts w:ascii="Arial" w:hAnsi="Arial" w:cs="Arial"/>
                <w:b/>
                <w:sz w:val="24"/>
                <w:szCs w:val="20"/>
              </w:rPr>
              <w:t>OBEC</w:t>
            </w:r>
          </w:p>
        </w:tc>
        <w:tc>
          <w:tcPr>
            <w:tcW w:w="5881" w:type="dxa"/>
            <w:gridSpan w:val="5"/>
            <w:shd w:val="clear" w:color="auto" w:fill="D9D9D9" w:themeFill="background1" w:themeFillShade="D9"/>
          </w:tcPr>
          <w:p w:rsidR="00E73F79" w:rsidRPr="005C461B" w:rsidRDefault="005C461B" w:rsidP="00101216">
            <w:pPr>
              <w:spacing w:after="0" w:line="240" w:lineRule="auto"/>
              <w:jc w:val="center"/>
              <w:rPr>
                <w:rFonts w:ascii="Arial" w:hAnsi="Arial" w:cs="Arial"/>
                <w:b/>
                <w:color w:val="000000"/>
                <w:sz w:val="16"/>
                <w:szCs w:val="20"/>
              </w:rPr>
            </w:pPr>
            <w:r w:rsidRPr="005C461B">
              <w:rPr>
                <w:rFonts w:ascii="Arial" w:hAnsi="Arial" w:cs="Arial"/>
                <w:b/>
                <w:color w:val="000000"/>
                <w:sz w:val="16"/>
                <w:szCs w:val="20"/>
              </w:rPr>
              <w:t>DRUH POZEMKU</w:t>
            </w:r>
          </w:p>
        </w:tc>
      </w:tr>
      <w:tr w:rsidR="00E74F95" w:rsidRPr="00101216" w:rsidTr="00F47219">
        <w:tc>
          <w:tcPr>
            <w:tcW w:w="3331" w:type="dxa"/>
            <w:vMerge/>
            <w:shd w:val="clear" w:color="auto" w:fill="D9D9D9" w:themeFill="background1" w:themeFillShade="D9"/>
          </w:tcPr>
          <w:p w:rsidR="00E74F95" w:rsidRPr="00101216" w:rsidRDefault="00E74F95" w:rsidP="00101216">
            <w:pPr>
              <w:spacing w:after="0" w:line="240" w:lineRule="auto"/>
              <w:rPr>
                <w:rFonts w:ascii="Arial" w:hAnsi="Arial" w:cs="Arial"/>
                <w:b/>
                <w:color w:val="000000"/>
                <w:sz w:val="20"/>
                <w:szCs w:val="20"/>
              </w:rPr>
            </w:pPr>
          </w:p>
        </w:tc>
        <w:tc>
          <w:tcPr>
            <w:tcW w:w="1134" w:type="dxa"/>
            <w:shd w:val="clear" w:color="auto" w:fill="D9D9D9" w:themeFill="background1" w:themeFillShade="D9"/>
          </w:tcPr>
          <w:p w:rsidR="00E74F95" w:rsidRPr="005C461B" w:rsidRDefault="00E74F95" w:rsidP="00101216">
            <w:pPr>
              <w:spacing w:after="0" w:line="240" w:lineRule="auto"/>
              <w:jc w:val="center"/>
              <w:rPr>
                <w:rFonts w:ascii="Arial" w:hAnsi="Arial" w:cs="Arial"/>
                <w:b/>
                <w:color w:val="000000"/>
                <w:sz w:val="10"/>
                <w:szCs w:val="20"/>
              </w:rPr>
            </w:pPr>
          </w:p>
          <w:p w:rsidR="00E74F95" w:rsidRPr="00101216" w:rsidRDefault="00E74F95" w:rsidP="00101216">
            <w:pPr>
              <w:spacing w:after="0" w:line="240" w:lineRule="auto"/>
              <w:jc w:val="center"/>
              <w:rPr>
                <w:rFonts w:ascii="Arial" w:hAnsi="Arial" w:cs="Arial"/>
                <w:b/>
                <w:color w:val="000000"/>
                <w:sz w:val="20"/>
                <w:szCs w:val="20"/>
              </w:rPr>
            </w:pPr>
            <w:r w:rsidRPr="005C461B">
              <w:rPr>
                <w:rFonts w:ascii="Arial" w:hAnsi="Arial" w:cs="Arial"/>
                <w:b/>
                <w:color w:val="000000"/>
                <w:sz w:val="16"/>
                <w:szCs w:val="20"/>
              </w:rPr>
              <w:t>ORNÁ PÔDA</w:t>
            </w:r>
          </w:p>
        </w:tc>
        <w:tc>
          <w:tcPr>
            <w:tcW w:w="1275" w:type="dxa"/>
            <w:shd w:val="clear" w:color="auto" w:fill="D9D9D9" w:themeFill="background1" w:themeFillShade="D9"/>
          </w:tcPr>
          <w:p w:rsidR="00E74F95" w:rsidRPr="005C461B" w:rsidRDefault="00E74F95" w:rsidP="00101216">
            <w:pPr>
              <w:spacing w:after="0" w:line="240" w:lineRule="auto"/>
              <w:jc w:val="center"/>
              <w:rPr>
                <w:rFonts w:ascii="Arial" w:hAnsi="Arial" w:cs="Arial"/>
                <w:b/>
                <w:color w:val="000000"/>
                <w:sz w:val="10"/>
                <w:szCs w:val="20"/>
              </w:rPr>
            </w:pPr>
          </w:p>
          <w:p w:rsidR="00E74F95" w:rsidRPr="005C461B" w:rsidRDefault="00E74F95" w:rsidP="00101216">
            <w:pPr>
              <w:spacing w:after="0" w:line="240" w:lineRule="auto"/>
              <w:jc w:val="center"/>
              <w:rPr>
                <w:rFonts w:ascii="Arial" w:hAnsi="Arial" w:cs="Arial"/>
                <w:b/>
                <w:color w:val="000000"/>
                <w:sz w:val="16"/>
                <w:szCs w:val="20"/>
              </w:rPr>
            </w:pPr>
            <w:r>
              <w:rPr>
                <w:rFonts w:ascii="Arial" w:hAnsi="Arial" w:cs="Arial"/>
                <w:b/>
                <w:color w:val="000000"/>
                <w:sz w:val="16"/>
                <w:szCs w:val="20"/>
              </w:rPr>
              <w:t>Z</w:t>
            </w:r>
            <w:r w:rsidRPr="005C461B">
              <w:rPr>
                <w:rFonts w:ascii="Arial" w:hAnsi="Arial" w:cs="Arial"/>
                <w:b/>
                <w:color w:val="000000"/>
                <w:sz w:val="16"/>
                <w:szCs w:val="20"/>
              </w:rPr>
              <w:t>ÁHRADY</w:t>
            </w:r>
          </w:p>
        </w:tc>
        <w:tc>
          <w:tcPr>
            <w:tcW w:w="1134" w:type="dxa"/>
            <w:shd w:val="clear" w:color="auto" w:fill="D9D9D9" w:themeFill="background1" w:themeFillShade="D9"/>
          </w:tcPr>
          <w:p w:rsidR="00E74F95" w:rsidRPr="00B67772" w:rsidRDefault="00E74F95" w:rsidP="00101216">
            <w:pPr>
              <w:spacing w:after="0" w:line="240" w:lineRule="auto"/>
              <w:jc w:val="center"/>
              <w:rPr>
                <w:rFonts w:ascii="Arial" w:hAnsi="Arial" w:cs="Arial"/>
                <w:b/>
                <w:color w:val="000000"/>
                <w:sz w:val="10"/>
                <w:szCs w:val="20"/>
              </w:rPr>
            </w:pPr>
          </w:p>
          <w:p w:rsidR="00E74F95" w:rsidRPr="005C461B" w:rsidRDefault="00E74F95" w:rsidP="00101216">
            <w:pPr>
              <w:spacing w:after="0" w:line="240" w:lineRule="auto"/>
              <w:jc w:val="center"/>
              <w:rPr>
                <w:rFonts w:ascii="Arial" w:hAnsi="Arial" w:cs="Arial"/>
                <w:b/>
                <w:color w:val="000000"/>
                <w:sz w:val="16"/>
                <w:szCs w:val="20"/>
              </w:rPr>
            </w:pPr>
            <w:r>
              <w:rPr>
                <w:rFonts w:ascii="Arial" w:hAnsi="Arial" w:cs="Arial"/>
                <w:b/>
                <w:color w:val="000000"/>
                <w:sz w:val="16"/>
                <w:szCs w:val="20"/>
              </w:rPr>
              <w:t>OVOCNÉ SADY</w:t>
            </w:r>
          </w:p>
        </w:tc>
        <w:tc>
          <w:tcPr>
            <w:tcW w:w="1134" w:type="dxa"/>
            <w:shd w:val="clear" w:color="auto" w:fill="D9D9D9" w:themeFill="background1" w:themeFillShade="D9"/>
          </w:tcPr>
          <w:p w:rsidR="00E74F95" w:rsidRPr="005C461B" w:rsidRDefault="00E74F95" w:rsidP="00581EA0">
            <w:pPr>
              <w:spacing w:after="0" w:line="240" w:lineRule="auto"/>
              <w:jc w:val="center"/>
              <w:rPr>
                <w:rFonts w:ascii="Arial" w:hAnsi="Arial" w:cs="Arial"/>
                <w:b/>
                <w:color w:val="000000"/>
                <w:sz w:val="16"/>
                <w:szCs w:val="20"/>
              </w:rPr>
            </w:pPr>
            <w:r>
              <w:rPr>
                <w:rFonts w:ascii="Arial" w:hAnsi="Arial" w:cs="Arial"/>
                <w:b/>
                <w:color w:val="000000"/>
                <w:sz w:val="16"/>
                <w:szCs w:val="20"/>
              </w:rPr>
              <w:t>LÚKY, PASTVINY</w:t>
            </w:r>
          </w:p>
        </w:tc>
        <w:tc>
          <w:tcPr>
            <w:tcW w:w="1204" w:type="dxa"/>
            <w:shd w:val="clear" w:color="auto" w:fill="D9D9D9" w:themeFill="background1" w:themeFillShade="D9"/>
          </w:tcPr>
          <w:p w:rsidR="00E74F95" w:rsidRPr="005C461B" w:rsidRDefault="00E74F95" w:rsidP="00101216">
            <w:pPr>
              <w:spacing w:after="0" w:line="240" w:lineRule="auto"/>
              <w:jc w:val="center"/>
              <w:rPr>
                <w:rFonts w:ascii="Arial" w:hAnsi="Arial" w:cs="Arial"/>
                <w:b/>
                <w:color w:val="000000"/>
                <w:sz w:val="8"/>
                <w:szCs w:val="20"/>
              </w:rPr>
            </w:pPr>
          </w:p>
          <w:p w:rsidR="00E74F95" w:rsidRPr="005C461B" w:rsidRDefault="00E74F95" w:rsidP="00101216">
            <w:pPr>
              <w:spacing w:after="0" w:line="240" w:lineRule="auto"/>
              <w:jc w:val="center"/>
              <w:rPr>
                <w:rFonts w:ascii="Arial" w:hAnsi="Arial" w:cs="Arial"/>
                <w:b/>
                <w:color w:val="000000"/>
                <w:sz w:val="16"/>
                <w:szCs w:val="20"/>
              </w:rPr>
            </w:pPr>
            <w:r w:rsidRPr="005C461B">
              <w:rPr>
                <w:rFonts w:ascii="Arial" w:hAnsi="Arial" w:cs="Arial"/>
                <w:b/>
                <w:color w:val="000000"/>
                <w:szCs w:val="20"/>
              </w:rPr>
              <w:t>CELKOM</w:t>
            </w:r>
          </w:p>
        </w:tc>
      </w:tr>
      <w:tr w:rsidR="00C604EB" w:rsidRPr="00101216" w:rsidTr="00F47219">
        <w:tc>
          <w:tcPr>
            <w:tcW w:w="3331" w:type="dxa"/>
          </w:tcPr>
          <w:p w:rsidR="00C604EB" w:rsidRPr="00C604EB" w:rsidRDefault="00C604EB" w:rsidP="00C604EB">
            <w:pPr>
              <w:spacing w:after="0" w:line="240" w:lineRule="auto"/>
              <w:rPr>
                <w:rFonts w:ascii="Arial" w:hAnsi="Arial" w:cs="Arial"/>
                <w:b/>
                <w:sz w:val="20"/>
                <w:szCs w:val="20"/>
              </w:rPr>
            </w:pPr>
            <w:r w:rsidRPr="00C604EB">
              <w:rPr>
                <w:rFonts w:ascii="Arial" w:hAnsi="Arial" w:cs="Arial"/>
                <w:b/>
                <w:sz w:val="20"/>
                <w:szCs w:val="28"/>
              </w:rPr>
              <w:t>LUKAVICA</w:t>
            </w:r>
          </w:p>
        </w:tc>
        <w:tc>
          <w:tcPr>
            <w:tcW w:w="1134" w:type="dxa"/>
          </w:tcPr>
          <w:p w:rsidR="00C604EB" w:rsidRPr="00DC6943" w:rsidRDefault="00F10E5C" w:rsidP="00C604EB">
            <w:pPr>
              <w:spacing w:after="0" w:line="240" w:lineRule="auto"/>
              <w:jc w:val="center"/>
              <w:rPr>
                <w:rFonts w:ascii="Arial" w:hAnsi="Arial" w:cs="Arial"/>
                <w:sz w:val="20"/>
                <w:szCs w:val="20"/>
              </w:rPr>
            </w:pPr>
            <w:r>
              <w:rPr>
                <w:rFonts w:ascii="Arial" w:hAnsi="Arial" w:cs="Arial"/>
                <w:sz w:val="20"/>
                <w:szCs w:val="20"/>
              </w:rPr>
              <w:t>69,51</w:t>
            </w:r>
          </w:p>
        </w:tc>
        <w:tc>
          <w:tcPr>
            <w:tcW w:w="1275" w:type="dxa"/>
          </w:tcPr>
          <w:p w:rsidR="00C604EB" w:rsidRPr="00DC6943" w:rsidRDefault="00F10E5C" w:rsidP="00C604EB">
            <w:pPr>
              <w:spacing w:after="0" w:line="240" w:lineRule="auto"/>
              <w:jc w:val="center"/>
              <w:rPr>
                <w:rFonts w:ascii="Arial" w:hAnsi="Arial" w:cs="Arial"/>
                <w:sz w:val="20"/>
                <w:szCs w:val="20"/>
              </w:rPr>
            </w:pPr>
            <w:r>
              <w:rPr>
                <w:rFonts w:ascii="Arial" w:hAnsi="Arial" w:cs="Arial"/>
                <w:sz w:val="20"/>
                <w:szCs w:val="20"/>
              </w:rPr>
              <w:t>10,26</w:t>
            </w:r>
          </w:p>
        </w:tc>
        <w:tc>
          <w:tcPr>
            <w:tcW w:w="1134" w:type="dxa"/>
          </w:tcPr>
          <w:p w:rsidR="00C604EB" w:rsidRPr="00DC6943" w:rsidRDefault="00F10E5C" w:rsidP="00C604EB">
            <w:pPr>
              <w:spacing w:after="0" w:line="240" w:lineRule="auto"/>
              <w:jc w:val="center"/>
              <w:rPr>
                <w:rFonts w:ascii="Arial" w:hAnsi="Arial" w:cs="Arial"/>
                <w:sz w:val="20"/>
                <w:szCs w:val="20"/>
              </w:rPr>
            </w:pPr>
            <w:r>
              <w:rPr>
                <w:rFonts w:ascii="Arial" w:hAnsi="Arial" w:cs="Arial"/>
                <w:sz w:val="20"/>
                <w:szCs w:val="20"/>
              </w:rPr>
              <w:t>0</w:t>
            </w:r>
          </w:p>
        </w:tc>
        <w:tc>
          <w:tcPr>
            <w:tcW w:w="1134" w:type="dxa"/>
          </w:tcPr>
          <w:p w:rsidR="00C604EB" w:rsidRPr="00DC6943" w:rsidRDefault="00F10E5C" w:rsidP="00C604EB">
            <w:pPr>
              <w:spacing w:after="0" w:line="240" w:lineRule="auto"/>
              <w:jc w:val="center"/>
              <w:rPr>
                <w:rFonts w:ascii="Arial" w:hAnsi="Arial" w:cs="Arial"/>
                <w:sz w:val="20"/>
                <w:szCs w:val="20"/>
              </w:rPr>
            </w:pPr>
            <w:r>
              <w:rPr>
                <w:rFonts w:ascii="Arial" w:hAnsi="Arial" w:cs="Arial"/>
                <w:sz w:val="20"/>
                <w:szCs w:val="20"/>
              </w:rPr>
              <w:t>463,48</w:t>
            </w:r>
          </w:p>
        </w:tc>
        <w:tc>
          <w:tcPr>
            <w:tcW w:w="1204" w:type="dxa"/>
            <w:shd w:val="clear" w:color="auto" w:fill="auto"/>
          </w:tcPr>
          <w:p w:rsidR="00C604EB" w:rsidRPr="00DC6943" w:rsidRDefault="00136221" w:rsidP="00C604EB">
            <w:pPr>
              <w:spacing w:after="0" w:line="240" w:lineRule="auto"/>
              <w:jc w:val="center"/>
              <w:rPr>
                <w:rFonts w:ascii="Arial" w:hAnsi="Arial" w:cs="Arial"/>
                <w:b/>
                <w:sz w:val="20"/>
                <w:szCs w:val="20"/>
              </w:rPr>
            </w:pPr>
            <w:r>
              <w:rPr>
                <w:rFonts w:ascii="Arial" w:hAnsi="Arial" w:cs="Arial"/>
                <w:b/>
                <w:sz w:val="20"/>
                <w:szCs w:val="20"/>
              </w:rPr>
              <w:t>543,25</w:t>
            </w:r>
          </w:p>
        </w:tc>
      </w:tr>
      <w:tr w:rsidR="00C604EB" w:rsidRPr="00101216" w:rsidTr="00F47219">
        <w:tc>
          <w:tcPr>
            <w:tcW w:w="3331" w:type="dxa"/>
          </w:tcPr>
          <w:p w:rsidR="00C604EB" w:rsidRPr="00C604EB" w:rsidRDefault="00C604EB" w:rsidP="00C604EB">
            <w:pPr>
              <w:spacing w:after="0" w:line="240" w:lineRule="auto"/>
              <w:rPr>
                <w:rFonts w:ascii="Arial" w:hAnsi="Arial" w:cs="Arial"/>
                <w:b/>
                <w:sz w:val="20"/>
                <w:szCs w:val="20"/>
              </w:rPr>
            </w:pPr>
            <w:r w:rsidRPr="00C604EB">
              <w:rPr>
                <w:rFonts w:ascii="Arial" w:hAnsi="Arial" w:cs="Arial"/>
                <w:b/>
                <w:sz w:val="20"/>
                <w:szCs w:val="28"/>
              </w:rPr>
              <w:t>NIŽNÁ VOĽA</w:t>
            </w:r>
          </w:p>
        </w:tc>
        <w:tc>
          <w:tcPr>
            <w:tcW w:w="1134" w:type="dxa"/>
          </w:tcPr>
          <w:p w:rsidR="00C604EB" w:rsidRPr="00DC6943" w:rsidRDefault="00F10E5C" w:rsidP="00C604EB">
            <w:pPr>
              <w:spacing w:after="0" w:line="240" w:lineRule="auto"/>
              <w:jc w:val="center"/>
              <w:rPr>
                <w:rFonts w:ascii="Arial" w:hAnsi="Arial" w:cs="Arial"/>
                <w:sz w:val="20"/>
                <w:szCs w:val="20"/>
              </w:rPr>
            </w:pPr>
            <w:r>
              <w:rPr>
                <w:rFonts w:ascii="Arial" w:hAnsi="Arial" w:cs="Arial"/>
                <w:sz w:val="20"/>
                <w:szCs w:val="20"/>
              </w:rPr>
              <w:t>31,72</w:t>
            </w:r>
          </w:p>
        </w:tc>
        <w:tc>
          <w:tcPr>
            <w:tcW w:w="1275" w:type="dxa"/>
          </w:tcPr>
          <w:p w:rsidR="00C604EB" w:rsidRPr="00DC6943" w:rsidRDefault="00F10E5C" w:rsidP="00C604EB">
            <w:pPr>
              <w:spacing w:after="0" w:line="240" w:lineRule="auto"/>
              <w:jc w:val="center"/>
              <w:rPr>
                <w:rFonts w:ascii="Arial" w:hAnsi="Arial" w:cs="Arial"/>
                <w:sz w:val="20"/>
                <w:szCs w:val="20"/>
              </w:rPr>
            </w:pPr>
            <w:r>
              <w:rPr>
                <w:rFonts w:ascii="Arial" w:hAnsi="Arial" w:cs="Arial"/>
                <w:sz w:val="20"/>
                <w:szCs w:val="20"/>
              </w:rPr>
              <w:t>10,50</w:t>
            </w:r>
          </w:p>
        </w:tc>
        <w:tc>
          <w:tcPr>
            <w:tcW w:w="1134" w:type="dxa"/>
          </w:tcPr>
          <w:p w:rsidR="00C604EB" w:rsidRPr="00DC6943" w:rsidRDefault="00F10E5C" w:rsidP="00C604EB">
            <w:pPr>
              <w:spacing w:after="0" w:line="240" w:lineRule="auto"/>
              <w:jc w:val="center"/>
              <w:rPr>
                <w:rFonts w:ascii="Arial" w:hAnsi="Arial" w:cs="Arial"/>
                <w:sz w:val="20"/>
                <w:szCs w:val="20"/>
              </w:rPr>
            </w:pPr>
            <w:r>
              <w:rPr>
                <w:rFonts w:ascii="Arial" w:hAnsi="Arial" w:cs="Arial"/>
                <w:sz w:val="20"/>
                <w:szCs w:val="20"/>
              </w:rPr>
              <w:t>0</w:t>
            </w:r>
          </w:p>
        </w:tc>
        <w:tc>
          <w:tcPr>
            <w:tcW w:w="1134" w:type="dxa"/>
          </w:tcPr>
          <w:p w:rsidR="00C604EB" w:rsidRPr="00DC6943" w:rsidRDefault="00F10E5C" w:rsidP="00C604EB">
            <w:pPr>
              <w:spacing w:after="0" w:line="240" w:lineRule="auto"/>
              <w:jc w:val="center"/>
              <w:rPr>
                <w:rFonts w:ascii="Arial" w:hAnsi="Arial" w:cs="Arial"/>
                <w:sz w:val="20"/>
                <w:szCs w:val="20"/>
              </w:rPr>
            </w:pPr>
            <w:r>
              <w:rPr>
                <w:rFonts w:ascii="Arial" w:hAnsi="Arial" w:cs="Arial"/>
                <w:sz w:val="20"/>
                <w:szCs w:val="20"/>
              </w:rPr>
              <w:t>316,12</w:t>
            </w:r>
          </w:p>
        </w:tc>
        <w:tc>
          <w:tcPr>
            <w:tcW w:w="1204" w:type="dxa"/>
            <w:shd w:val="clear" w:color="auto" w:fill="auto"/>
          </w:tcPr>
          <w:p w:rsidR="00C604EB" w:rsidRPr="00040AF5" w:rsidRDefault="00136221" w:rsidP="00C604EB">
            <w:pPr>
              <w:spacing w:after="0" w:line="240" w:lineRule="auto"/>
              <w:jc w:val="center"/>
              <w:rPr>
                <w:rFonts w:ascii="Arial" w:hAnsi="Arial" w:cs="Arial"/>
                <w:b/>
                <w:sz w:val="20"/>
                <w:szCs w:val="20"/>
              </w:rPr>
            </w:pPr>
            <w:r>
              <w:rPr>
                <w:rFonts w:ascii="Arial" w:hAnsi="Arial" w:cs="Arial"/>
                <w:b/>
                <w:sz w:val="20"/>
                <w:szCs w:val="20"/>
              </w:rPr>
              <w:t>358,34</w:t>
            </w:r>
          </w:p>
        </w:tc>
      </w:tr>
      <w:tr w:rsidR="00C604EB" w:rsidRPr="00101216" w:rsidTr="00F47219">
        <w:tc>
          <w:tcPr>
            <w:tcW w:w="3331" w:type="dxa"/>
          </w:tcPr>
          <w:p w:rsidR="00C604EB" w:rsidRPr="00C604EB" w:rsidRDefault="00C604EB" w:rsidP="00C604EB">
            <w:pPr>
              <w:spacing w:after="0" w:line="240" w:lineRule="auto"/>
              <w:rPr>
                <w:rFonts w:ascii="Arial" w:hAnsi="Arial" w:cs="Arial"/>
                <w:b/>
                <w:sz w:val="20"/>
                <w:szCs w:val="20"/>
              </w:rPr>
            </w:pPr>
            <w:r w:rsidRPr="00C604EB">
              <w:rPr>
                <w:rFonts w:ascii="Arial" w:hAnsi="Arial" w:cs="Arial"/>
                <w:b/>
                <w:sz w:val="20"/>
                <w:szCs w:val="28"/>
              </w:rPr>
              <w:t>REŠOV</w:t>
            </w:r>
          </w:p>
        </w:tc>
        <w:tc>
          <w:tcPr>
            <w:tcW w:w="1134" w:type="dxa"/>
          </w:tcPr>
          <w:p w:rsidR="00C604EB" w:rsidRPr="009A6B7B" w:rsidRDefault="00F10E5C" w:rsidP="00C604EB">
            <w:pPr>
              <w:spacing w:after="0" w:line="240" w:lineRule="auto"/>
              <w:jc w:val="center"/>
              <w:rPr>
                <w:rFonts w:ascii="Arial" w:hAnsi="Arial" w:cs="Arial"/>
                <w:sz w:val="20"/>
                <w:szCs w:val="20"/>
              </w:rPr>
            </w:pPr>
            <w:r>
              <w:rPr>
                <w:rFonts w:ascii="Arial" w:hAnsi="Arial" w:cs="Arial"/>
                <w:sz w:val="20"/>
                <w:szCs w:val="20"/>
              </w:rPr>
              <w:t>133,47</w:t>
            </w:r>
          </w:p>
        </w:tc>
        <w:tc>
          <w:tcPr>
            <w:tcW w:w="1275" w:type="dxa"/>
          </w:tcPr>
          <w:p w:rsidR="00C604EB" w:rsidRPr="009A6B7B" w:rsidRDefault="00F10E5C" w:rsidP="00C604EB">
            <w:pPr>
              <w:spacing w:after="0" w:line="240" w:lineRule="auto"/>
              <w:jc w:val="center"/>
              <w:rPr>
                <w:rFonts w:ascii="Arial" w:hAnsi="Arial" w:cs="Arial"/>
                <w:sz w:val="20"/>
                <w:szCs w:val="20"/>
              </w:rPr>
            </w:pPr>
            <w:r>
              <w:rPr>
                <w:rFonts w:ascii="Arial" w:hAnsi="Arial" w:cs="Arial"/>
                <w:sz w:val="20"/>
                <w:szCs w:val="20"/>
              </w:rPr>
              <w:t>12,71</w:t>
            </w:r>
          </w:p>
        </w:tc>
        <w:tc>
          <w:tcPr>
            <w:tcW w:w="1134" w:type="dxa"/>
          </w:tcPr>
          <w:p w:rsidR="00C604EB" w:rsidRPr="009A6B7B" w:rsidRDefault="00F10E5C" w:rsidP="00C604EB">
            <w:pPr>
              <w:spacing w:after="0" w:line="240" w:lineRule="auto"/>
              <w:jc w:val="center"/>
              <w:rPr>
                <w:rFonts w:ascii="Arial" w:hAnsi="Arial" w:cs="Arial"/>
                <w:sz w:val="20"/>
                <w:szCs w:val="20"/>
              </w:rPr>
            </w:pPr>
            <w:r>
              <w:rPr>
                <w:rFonts w:ascii="Arial" w:hAnsi="Arial" w:cs="Arial"/>
                <w:sz w:val="20"/>
                <w:szCs w:val="20"/>
              </w:rPr>
              <w:t>0</w:t>
            </w:r>
          </w:p>
        </w:tc>
        <w:tc>
          <w:tcPr>
            <w:tcW w:w="1134" w:type="dxa"/>
          </w:tcPr>
          <w:p w:rsidR="00C604EB" w:rsidRPr="009A6B7B" w:rsidRDefault="00F10E5C" w:rsidP="00C604EB">
            <w:pPr>
              <w:spacing w:after="0" w:line="240" w:lineRule="auto"/>
              <w:jc w:val="center"/>
              <w:rPr>
                <w:rFonts w:ascii="Arial" w:hAnsi="Arial" w:cs="Arial"/>
                <w:sz w:val="20"/>
                <w:szCs w:val="20"/>
              </w:rPr>
            </w:pPr>
            <w:r>
              <w:rPr>
                <w:rFonts w:ascii="Arial" w:hAnsi="Arial" w:cs="Arial"/>
                <w:sz w:val="20"/>
                <w:szCs w:val="20"/>
              </w:rPr>
              <w:t>533,84</w:t>
            </w:r>
          </w:p>
        </w:tc>
        <w:tc>
          <w:tcPr>
            <w:tcW w:w="1204" w:type="dxa"/>
            <w:shd w:val="clear" w:color="auto" w:fill="auto"/>
          </w:tcPr>
          <w:p w:rsidR="00C604EB" w:rsidRPr="009A6B7B" w:rsidRDefault="00136221" w:rsidP="00C604EB">
            <w:pPr>
              <w:spacing w:after="0" w:line="240" w:lineRule="auto"/>
              <w:jc w:val="center"/>
              <w:rPr>
                <w:rFonts w:ascii="Arial" w:hAnsi="Arial" w:cs="Arial"/>
                <w:b/>
                <w:sz w:val="20"/>
                <w:szCs w:val="20"/>
              </w:rPr>
            </w:pPr>
            <w:r>
              <w:rPr>
                <w:rFonts w:ascii="Arial" w:hAnsi="Arial" w:cs="Arial"/>
                <w:b/>
                <w:sz w:val="20"/>
                <w:szCs w:val="20"/>
              </w:rPr>
              <w:t>680,02</w:t>
            </w:r>
          </w:p>
        </w:tc>
      </w:tr>
      <w:tr w:rsidR="00C604EB" w:rsidRPr="00101216" w:rsidTr="00F47219">
        <w:tc>
          <w:tcPr>
            <w:tcW w:w="3331" w:type="dxa"/>
          </w:tcPr>
          <w:p w:rsidR="00C604EB" w:rsidRPr="00C604EB" w:rsidRDefault="00C604EB" w:rsidP="00C604EB">
            <w:pPr>
              <w:spacing w:after="0" w:line="240" w:lineRule="auto"/>
              <w:rPr>
                <w:rFonts w:ascii="Arial" w:hAnsi="Arial" w:cs="Arial"/>
                <w:b/>
                <w:sz w:val="20"/>
                <w:szCs w:val="20"/>
              </w:rPr>
            </w:pPr>
            <w:r w:rsidRPr="00C604EB">
              <w:rPr>
                <w:rFonts w:ascii="Arial" w:hAnsi="Arial" w:cs="Arial"/>
                <w:b/>
                <w:sz w:val="20"/>
                <w:szCs w:val="28"/>
              </w:rPr>
              <w:t>VYŠNÁ VOĽA</w:t>
            </w:r>
          </w:p>
        </w:tc>
        <w:tc>
          <w:tcPr>
            <w:tcW w:w="1134" w:type="dxa"/>
          </w:tcPr>
          <w:p w:rsidR="00C604EB" w:rsidRPr="009A6B7B" w:rsidRDefault="00F10E5C" w:rsidP="00C604EB">
            <w:pPr>
              <w:spacing w:after="0" w:line="240" w:lineRule="auto"/>
              <w:jc w:val="center"/>
              <w:rPr>
                <w:rFonts w:ascii="Arial" w:hAnsi="Arial" w:cs="Arial"/>
                <w:sz w:val="20"/>
                <w:szCs w:val="20"/>
              </w:rPr>
            </w:pPr>
            <w:r>
              <w:rPr>
                <w:rFonts w:ascii="Arial" w:hAnsi="Arial" w:cs="Arial"/>
                <w:sz w:val="20"/>
                <w:szCs w:val="20"/>
              </w:rPr>
              <w:t>254,93</w:t>
            </w:r>
          </w:p>
        </w:tc>
        <w:tc>
          <w:tcPr>
            <w:tcW w:w="1275" w:type="dxa"/>
          </w:tcPr>
          <w:p w:rsidR="00C604EB" w:rsidRPr="009A6B7B" w:rsidRDefault="00F10E5C" w:rsidP="00C604EB">
            <w:pPr>
              <w:spacing w:after="0" w:line="240" w:lineRule="auto"/>
              <w:jc w:val="center"/>
              <w:rPr>
                <w:rFonts w:ascii="Arial" w:hAnsi="Arial" w:cs="Arial"/>
                <w:sz w:val="20"/>
                <w:szCs w:val="20"/>
              </w:rPr>
            </w:pPr>
            <w:r>
              <w:rPr>
                <w:rFonts w:ascii="Arial" w:hAnsi="Arial" w:cs="Arial"/>
                <w:sz w:val="20"/>
                <w:szCs w:val="20"/>
              </w:rPr>
              <w:t>14,42</w:t>
            </w:r>
          </w:p>
        </w:tc>
        <w:tc>
          <w:tcPr>
            <w:tcW w:w="1134" w:type="dxa"/>
          </w:tcPr>
          <w:p w:rsidR="00C604EB" w:rsidRPr="009A6B7B" w:rsidRDefault="00F10E5C" w:rsidP="00C604EB">
            <w:pPr>
              <w:spacing w:after="0" w:line="240" w:lineRule="auto"/>
              <w:jc w:val="center"/>
              <w:rPr>
                <w:rFonts w:ascii="Arial" w:hAnsi="Arial" w:cs="Arial"/>
                <w:sz w:val="20"/>
                <w:szCs w:val="20"/>
              </w:rPr>
            </w:pPr>
            <w:r>
              <w:rPr>
                <w:rFonts w:ascii="Arial" w:hAnsi="Arial" w:cs="Arial"/>
                <w:sz w:val="20"/>
                <w:szCs w:val="20"/>
              </w:rPr>
              <w:t>0</w:t>
            </w:r>
          </w:p>
        </w:tc>
        <w:tc>
          <w:tcPr>
            <w:tcW w:w="1134" w:type="dxa"/>
          </w:tcPr>
          <w:p w:rsidR="00C604EB" w:rsidRPr="009A6B7B" w:rsidRDefault="00F10E5C" w:rsidP="00C604EB">
            <w:pPr>
              <w:spacing w:after="0" w:line="240" w:lineRule="auto"/>
              <w:jc w:val="center"/>
              <w:rPr>
                <w:rFonts w:ascii="Arial" w:hAnsi="Arial" w:cs="Arial"/>
                <w:sz w:val="20"/>
                <w:szCs w:val="20"/>
              </w:rPr>
            </w:pPr>
            <w:r>
              <w:rPr>
                <w:rFonts w:ascii="Arial" w:hAnsi="Arial" w:cs="Arial"/>
                <w:sz w:val="20"/>
                <w:szCs w:val="20"/>
              </w:rPr>
              <w:t>273,66</w:t>
            </w:r>
          </w:p>
        </w:tc>
        <w:tc>
          <w:tcPr>
            <w:tcW w:w="1204" w:type="dxa"/>
            <w:shd w:val="clear" w:color="auto" w:fill="auto"/>
          </w:tcPr>
          <w:p w:rsidR="00C604EB" w:rsidRPr="009A6B7B" w:rsidRDefault="00136221" w:rsidP="00C604EB">
            <w:pPr>
              <w:spacing w:after="0" w:line="240" w:lineRule="auto"/>
              <w:jc w:val="center"/>
              <w:rPr>
                <w:rFonts w:ascii="Arial" w:hAnsi="Arial" w:cs="Arial"/>
                <w:b/>
                <w:sz w:val="20"/>
                <w:szCs w:val="20"/>
              </w:rPr>
            </w:pPr>
            <w:r>
              <w:rPr>
                <w:rFonts w:ascii="Arial" w:hAnsi="Arial" w:cs="Arial"/>
                <w:b/>
                <w:sz w:val="20"/>
                <w:szCs w:val="20"/>
              </w:rPr>
              <w:t>543,01</w:t>
            </w:r>
          </w:p>
        </w:tc>
      </w:tr>
      <w:tr w:rsidR="00886979" w:rsidRPr="00101216" w:rsidTr="00F47219">
        <w:tc>
          <w:tcPr>
            <w:tcW w:w="3331" w:type="dxa"/>
            <w:shd w:val="clear" w:color="auto" w:fill="D9D9D9" w:themeFill="background1" w:themeFillShade="D9"/>
          </w:tcPr>
          <w:p w:rsidR="00886979" w:rsidRPr="005E574C" w:rsidRDefault="00886979" w:rsidP="002814A0">
            <w:pPr>
              <w:spacing w:after="0" w:line="240" w:lineRule="auto"/>
              <w:rPr>
                <w:rFonts w:ascii="Arial" w:hAnsi="Arial" w:cs="Arial"/>
                <w:b/>
                <w:sz w:val="19"/>
                <w:szCs w:val="19"/>
              </w:rPr>
            </w:pPr>
            <w:r>
              <w:rPr>
                <w:rFonts w:ascii="Arial" w:hAnsi="Arial" w:cs="Arial"/>
                <w:b/>
                <w:sz w:val="19"/>
                <w:szCs w:val="19"/>
              </w:rPr>
              <w:t>SPOLU CELKOM</w:t>
            </w:r>
          </w:p>
        </w:tc>
        <w:tc>
          <w:tcPr>
            <w:tcW w:w="1134"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489,63</w:t>
            </w:r>
          </w:p>
        </w:tc>
        <w:tc>
          <w:tcPr>
            <w:tcW w:w="1275"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47,89</w:t>
            </w:r>
          </w:p>
        </w:tc>
        <w:tc>
          <w:tcPr>
            <w:tcW w:w="1134"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0</w:t>
            </w:r>
          </w:p>
        </w:tc>
        <w:tc>
          <w:tcPr>
            <w:tcW w:w="1134"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1</w:t>
            </w:r>
            <w:r>
              <w:rPr>
                <w:rFonts w:ascii="Arial" w:hAnsi="Arial" w:cs="Arial"/>
                <w:b/>
                <w:bCs/>
                <w:sz w:val="20"/>
                <w:szCs w:val="20"/>
              </w:rPr>
              <w:t xml:space="preserve"> </w:t>
            </w:r>
            <w:r w:rsidRPr="00886979">
              <w:rPr>
                <w:rFonts w:ascii="Arial" w:hAnsi="Arial" w:cs="Arial"/>
                <w:b/>
                <w:bCs/>
                <w:sz w:val="20"/>
                <w:szCs w:val="20"/>
              </w:rPr>
              <w:t>587,10</w:t>
            </w:r>
          </w:p>
        </w:tc>
        <w:tc>
          <w:tcPr>
            <w:tcW w:w="1204"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2</w:t>
            </w:r>
            <w:r>
              <w:rPr>
                <w:rFonts w:ascii="Arial" w:hAnsi="Arial" w:cs="Arial"/>
                <w:b/>
                <w:bCs/>
                <w:sz w:val="20"/>
                <w:szCs w:val="20"/>
              </w:rPr>
              <w:t xml:space="preserve"> </w:t>
            </w:r>
            <w:r w:rsidRPr="00886979">
              <w:rPr>
                <w:rFonts w:ascii="Arial" w:hAnsi="Arial" w:cs="Arial"/>
                <w:b/>
                <w:bCs/>
                <w:sz w:val="20"/>
                <w:szCs w:val="20"/>
              </w:rPr>
              <w:t>124,62</w:t>
            </w:r>
          </w:p>
        </w:tc>
      </w:tr>
      <w:tr w:rsidR="00886979" w:rsidRPr="00101216" w:rsidTr="00F47219">
        <w:tc>
          <w:tcPr>
            <w:tcW w:w="3331" w:type="dxa"/>
            <w:shd w:val="clear" w:color="auto" w:fill="D9D9D9" w:themeFill="background1" w:themeFillShade="D9"/>
          </w:tcPr>
          <w:p w:rsidR="00886979" w:rsidRPr="005E574C" w:rsidRDefault="00886979" w:rsidP="002814A0">
            <w:pPr>
              <w:spacing w:after="0" w:line="240" w:lineRule="auto"/>
              <w:rPr>
                <w:rFonts w:ascii="Arial" w:hAnsi="Arial" w:cs="Arial"/>
                <w:b/>
                <w:sz w:val="19"/>
                <w:szCs w:val="19"/>
              </w:rPr>
            </w:pPr>
            <w:r>
              <w:rPr>
                <w:rFonts w:ascii="Arial" w:hAnsi="Arial" w:cs="Arial"/>
                <w:b/>
                <w:sz w:val="19"/>
                <w:szCs w:val="19"/>
              </w:rPr>
              <w:t>% k ploche celkom</w:t>
            </w:r>
          </w:p>
        </w:tc>
        <w:tc>
          <w:tcPr>
            <w:tcW w:w="1134"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23,05</w:t>
            </w:r>
          </w:p>
        </w:tc>
        <w:tc>
          <w:tcPr>
            <w:tcW w:w="1275"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2,25</w:t>
            </w:r>
          </w:p>
        </w:tc>
        <w:tc>
          <w:tcPr>
            <w:tcW w:w="1134"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0</w:t>
            </w:r>
          </w:p>
        </w:tc>
        <w:tc>
          <w:tcPr>
            <w:tcW w:w="1134"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sidRPr="00886979">
              <w:rPr>
                <w:rFonts w:ascii="Arial" w:hAnsi="Arial" w:cs="Arial"/>
                <w:b/>
                <w:bCs/>
                <w:sz w:val="20"/>
                <w:szCs w:val="20"/>
              </w:rPr>
              <w:t>74,70</w:t>
            </w:r>
          </w:p>
        </w:tc>
        <w:tc>
          <w:tcPr>
            <w:tcW w:w="1204" w:type="dxa"/>
            <w:shd w:val="clear" w:color="auto" w:fill="D9D9D9" w:themeFill="background1" w:themeFillShade="D9"/>
          </w:tcPr>
          <w:p w:rsidR="00886979" w:rsidRPr="00886979" w:rsidRDefault="00886979">
            <w:pPr>
              <w:spacing w:after="0" w:line="240" w:lineRule="auto"/>
              <w:jc w:val="center"/>
              <w:rPr>
                <w:rFonts w:ascii="Arial" w:hAnsi="Arial" w:cs="Arial"/>
                <w:b/>
                <w:bCs/>
                <w:sz w:val="20"/>
                <w:szCs w:val="20"/>
              </w:rPr>
            </w:pPr>
            <w:r>
              <w:rPr>
                <w:rFonts w:ascii="Arial" w:hAnsi="Arial" w:cs="Arial"/>
                <w:b/>
                <w:bCs/>
                <w:sz w:val="20"/>
                <w:szCs w:val="20"/>
              </w:rPr>
              <w:t>100</w:t>
            </w:r>
          </w:p>
        </w:tc>
      </w:tr>
    </w:tbl>
    <w:p w:rsidR="00164A4E" w:rsidRPr="00164A4E" w:rsidRDefault="00164A4E" w:rsidP="00164A4E">
      <w:pPr>
        <w:pStyle w:val="Nadpis2"/>
        <w:rPr>
          <w:rFonts w:ascii="Arial" w:hAnsi="Arial" w:cs="Arial"/>
          <w:b w:val="0"/>
          <w:sz w:val="16"/>
          <w:szCs w:val="20"/>
        </w:rPr>
      </w:pPr>
      <w:r w:rsidRPr="00164A4E">
        <w:rPr>
          <w:rFonts w:ascii="Arial" w:hAnsi="Arial" w:cs="Arial"/>
          <w:b w:val="0"/>
          <w:sz w:val="16"/>
          <w:szCs w:val="20"/>
        </w:rPr>
        <w:t>Uvádzané v</w:t>
      </w:r>
      <w:r>
        <w:rPr>
          <w:rFonts w:ascii="Arial" w:hAnsi="Arial" w:cs="Arial"/>
          <w:b w:val="0"/>
          <w:sz w:val="16"/>
          <w:szCs w:val="20"/>
        </w:rPr>
        <w:t> </w:t>
      </w:r>
      <w:r w:rsidRPr="00164A4E">
        <w:rPr>
          <w:rFonts w:ascii="Arial" w:hAnsi="Arial" w:cs="Arial"/>
          <w:b w:val="0"/>
          <w:sz w:val="16"/>
          <w:szCs w:val="20"/>
        </w:rPr>
        <w:t>ha</w:t>
      </w:r>
      <w:r>
        <w:rPr>
          <w:rFonts w:ascii="Arial" w:hAnsi="Arial" w:cs="Arial"/>
          <w:b w:val="0"/>
          <w:sz w:val="16"/>
          <w:szCs w:val="20"/>
        </w:rPr>
        <w:t>.</w:t>
      </w:r>
    </w:p>
    <w:p w:rsidR="00570B8F" w:rsidRDefault="00612C29" w:rsidP="00101216">
      <w:pPr>
        <w:pStyle w:val="Default"/>
        <w:rPr>
          <w:rFonts w:ascii="Arial" w:hAnsi="Arial" w:cs="Arial"/>
          <w:sz w:val="20"/>
          <w:szCs w:val="20"/>
        </w:rPr>
      </w:pPr>
      <w:r w:rsidRPr="00304E5A">
        <w:rPr>
          <w:rFonts w:ascii="Arial" w:hAnsi="Arial" w:cs="Arial"/>
          <w:sz w:val="16"/>
        </w:rPr>
        <w:t xml:space="preserve">Zdroj: obce </w:t>
      </w:r>
      <w:r w:rsidR="00EE3E3D" w:rsidRPr="00EE3E3D">
        <w:rPr>
          <w:rFonts w:ascii="Arial" w:hAnsi="Arial" w:cs="Arial"/>
          <w:sz w:val="16"/>
          <w:szCs w:val="28"/>
        </w:rPr>
        <w:t>Lukavica, Nižná Voľa, Rešov, Vyšná Voľa</w:t>
      </w:r>
      <w:r>
        <w:rPr>
          <w:rFonts w:ascii="Arial" w:hAnsi="Arial" w:cs="Arial"/>
          <w:sz w:val="16"/>
        </w:rPr>
        <w:t xml:space="preserve">, </w:t>
      </w:r>
      <w:r w:rsidRPr="00304E5A">
        <w:rPr>
          <w:rFonts w:ascii="Arial" w:hAnsi="Arial" w:cs="Arial"/>
          <w:sz w:val="16"/>
        </w:rPr>
        <w:t>20</w:t>
      </w:r>
      <w:r>
        <w:rPr>
          <w:rFonts w:ascii="Arial" w:hAnsi="Arial" w:cs="Arial"/>
          <w:sz w:val="16"/>
        </w:rPr>
        <w:t>15</w:t>
      </w:r>
    </w:p>
    <w:p w:rsidR="00254A2A" w:rsidRDefault="00254A2A" w:rsidP="00101216">
      <w:pPr>
        <w:pStyle w:val="Default"/>
        <w:rPr>
          <w:rFonts w:ascii="Arial" w:hAnsi="Arial" w:cs="Arial"/>
          <w:sz w:val="20"/>
          <w:szCs w:val="20"/>
        </w:rPr>
      </w:pPr>
    </w:p>
    <w:p w:rsidR="00612C29" w:rsidRPr="00334C98" w:rsidRDefault="00612C29" w:rsidP="00101216">
      <w:pPr>
        <w:pStyle w:val="Default"/>
        <w:rPr>
          <w:rFonts w:ascii="Arial" w:hAnsi="Arial" w:cs="Arial"/>
          <w:sz w:val="20"/>
          <w:szCs w:val="20"/>
        </w:rPr>
      </w:pPr>
    </w:p>
    <w:p w:rsidR="00E73F79" w:rsidRPr="00334C98" w:rsidRDefault="005C461B" w:rsidP="00101216">
      <w:pPr>
        <w:pStyle w:val="Default"/>
        <w:rPr>
          <w:rFonts w:ascii="Arial" w:hAnsi="Arial" w:cs="Arial"/>
          <w:b/>
          <w:sz w:val="22"/>
          <w:szCs w:val="20"/>
        </w:rPr>
      </w:pPr>
      <w:r w:rsidRPr="00334C98">
        <w:rPr>
          <w:rFonts w:ascii="Arial" w:hAnsi="Arial" w:cs="Arial"/>
          <w:b/>
          <w:sz w:val="22"/>
          <w:szCs w:val="20"/>
        </w:rPr>
        <w:t>4. OBYVATEĽSTVO</w:t>
      </w:r>
    </w:p>
    <w:p w:rsidR="00DA003C" w:rsidRPr="00334C98" w:rsidRDefault="00DA003C" w:rsidP="00101216">
      <w:pPr>
        <w:pStyle w:val="Default"/>
        <w:rPr>
          <w:rFonts w:ascii="Arial" w:hAnsi="Arial" w:cs="Arial"/>
          <w:sz w:val="20"/>
          <w:szCs w:val="20"/>
        </w:rPr>
      </w:pPr>
    </w:p>
    <w:p w:rsidR="00DA003C" w:rsidRPr="00334C98" w:rsidRDefault="005C461B" w:rsidP="00101216">
      <w:pPr>
        <w:pStyle w:val="Default"/>
        <w:rPr>
          <w:rFonts w:ascii="Arial" w:hAnsi="Arial" w:cs="Arial"/>
          <w:b/>
          <w:sz w:val="20"/>
          <w:szCs w:val="20"/>
        </w:rPr>
      </w:pPr>
      <w:r w:rsidRPr="00334C98">
        <w:rPr>
          <w:rFonts w:ascii="Arial" w:hAnsi="Arial" w:cs="Arial"/>
          <w:b/>
          <w:sz w:val="20"/>
          <w:szCs w:val="20"/>
        </w:rPr>
        <w:t>4.1</w:t>
      </w:r>
      <w:r w:rsidRPr="00334C98">
        <w:rPr>
          <w:rFonts w:ascii="Arial" w:hAnsi="Arial" w:cs="Arial"/>
          <w:sz w:val="20"/>
          <w:szCs w:val="20"/>
        </w:rPr>
        <w:t xml:space="preserve"> </w:t>
      </w:r>
      <w:r w:rsidRPr="00334C98">
        <w:rPr>
          <w:rFonts w:ascii="Arial" w:hAnsi="Arial" w:cs="Arial"/>
          <w:b/>
          <w:sz w:val="20"/>
          <w:szCs w:val="20"/>
        </w:rPr>
        <w:t>VÝVOJ POČTU OBYVATEĽOV</w:t>
      </w:r>
    </w:p>
    <w:p w:rsidR="005C461B" w:rsidRPr="00334C98" w:rsidRDefault="005C461B" w:rsidP="00101216">
      <w:pPr>
        <w:pStyle w:val="Zkladntext"/>
        <w:rPr>
          <w:rFonts w:ascii="Arial" w:hAnsi="Arial" w:cs="Arial"/>
          <w:sz w:val="20"/>
        </w:rPr>
      </w:pPr>
    </w:p>
    <w:p w:rsidR="00334C98" w:rsidRDefault="00DA003C" w:rsidP="00334C98">
      <w:pPr>
        <w:pStyle w:val="Zkladntext0"/>
        <w:widowControl/>
        <w:ind w:firstLine="708"/>
        <w:jc w:val="both"/>
        <w:rPr>
          <w:rFonts w:ascii="Arial" w:hAnsi="Arial" w:cs="Arial"/>
          <w:color w:val="000000"/>
          <w:sz w:val="20"/>
          <w:lang w:val="sk-SK"/>
        </w:rPr>
      </w:pPr>
      <w:r w:rsidRPr="00334C98">
        <w:rPr>
          <w:rFonts w:ascii="Arial" w:hAnsi="Arial" w:cs="Arial"/>
          <w:sz w:val="20"/>
          <w:lang w:val="sk-SK"/>
        </w:rPr>
        <w:t>Dlhodobý vývoj počtu obyvateľov vypovedá o</w:t>
      </w:r>
      <w:r w:rsidR="00254A2A">
        <w:rPr>
          <w:rFonts w:ascii="Arial" w:hAnsi="Arial" w:cs="Arial"/>
          <w:sz w:val="20"/>
          <w:lang w:val="sk-SK"/>
        </w:rPr>
        <w:t> </w:t>
      </w:r>
      <w:r w:rsidR="00450FD4">
        <w:rPr>
          <w:rFonts w:ascii="Arial" w:hAnsi="Arial" w:cs="Arial"/>
          <w:sz w:val="20"/>
          <w:lang w:val="sk-SK"/>
        </w:rPr>
        <w:t>stagnuj</w:t>
      </w:r>
      <w:r w:rsidR="00254A2A">
        <w:rPr>
          <w:rFonts w:ascii="Arial" w:hAnsi="Arial" w:cs="Arial"/>
          <w:sz w:val="20"/>
          <w:lang w:val="sk-SK"/>
        </w:rPr>
        <w:t xml:space="preserve">úcom </w:t>
      </w:r>
      <w:r w:rsidRPr="00334C98">
        <w:rPr>
          <w:rFonts w:ascii="Arial" w:hAnsi="Arial" w:cs="Arial"/>
          <w:sz w:val="20"/>
          <w:lang w:val="sk-SK"/>
        </w:rPr>
        <w:t xml:space="preserve">demografickom vývoji obcí  v sledovanom období. </w:t>
      </w:r>
      <w:r w:rsidR="000D7D8F">
        <w:rPr>
          <w:rFonts w:ascii="Arial" w:hAnsi="Arial" w:cs="Arial"/>
          <w:sz w:val="20"/>
          <w:lang w:val="sk-SK"/>
        </w:rPr>
        <w:t xml:space="preserve">Počet obyvateľov v jednotlivých obciach </w:t>
      </w:r>
      <w:r w:rsidR="00450FD4">
        <w:rPr>
          <w:rFonts w:ascii="Arial" w:hAnsi="Arial" w:cs="Arial"/>
          <w:sz w:val="20"/>
          <w:lang w:val="sk-SK"/>
        </w:rPr>
        <w:t>kolíše</w:t>
      </w:r>
      <w:r w:rsidR="000D7D8F">
        <w:rPr>
          <w:rFonts w:ascii="Arial" w:hAnsi="Arial" w:cs="Arial"/>
          <w:sz w:val="20"/>
          <w:lang w:val="sk-SK"/>
        </w:rPr>
        <w:t xml:space="preserve">, čo zodpovedá demografickému vývoju v rámci celého </w:t>
      </w:r>
      <w:r w:rsidR="00450FD4">
        <w:rPr>
          <w:rFonts w:ascii="Arial" w:hAnsi="Arial" w:cs="Arial"/>
          <w:sz w:val="20"/>
          <w:lang w:val="sk-SK"/>
        </w:rPr>
        <w:t xml:space="preserve">východného </w:t>
      </w:r>
      <w:r w:rsidR="000D7D8F">
        <w:rPr>
          <w:rFonts w:ascii="Arial" w:hAnsi="Arial" w:cs="Arial"/>
          <w:sz w:val="20"/>
          <w:lang w:val="sk-SK"/>
        </w:rPr>
        <w:t xml:space="preserve">Slovenska. Počet obyvateľov </w:t>
      </w:r>
      <w:r w:rsidR="00450FD4">
        <w:rPr>
          <w:rFonts w:ascii="Arial" w:hAnsi="Arial" w:cs="Arial"/>
          <w:sz w:val="20"/>
          <w:lang w:val="sk-SK"/>
        </w:rPr>
        <w:t>výrazne nenarastá</w:t>
      </w:r>
      <w:r w:rsidR="000D7D8F">
        <w:rPr>
          <w:rFonts w:ascii="Arial" w:hAnsi="Arial" w:cs="Arial"/>
          <w:sz w:val="20"/>
          <w:lang w:val="sk-SK"/>
        </w:rPr>
        <w:t xml:space="preserve"> aj z dôvodu trvalého odchodu mladých ľudí aj ľudí v produktívnom strednom veku </w:t>
      </w:r>
      <w:r w:rsidRPr="00334C98">
        <w:rPr>
          <w:rFonts w:ascii="Arial" w:hAnsi="Arial" w:cs="Arial"/>
          <w:sz w:val="20"/>
          <w:lang w:val="sk-SK"/>
        </w:rPr>
        <w:t xml:space="preserve"> </w:t>
      </w:r>
      <w:r w:rsidR="00FD14ED">
        <w:rPr>
          <w:rFonts w:ascii="Arial" w:hAnsi="Arial" w:cs="Arial"/>
          <w:sz w:val="20"/>
          <w:lang w:val="sk-SK"/>
        </w:rPr>
        <w:t xml:space="preserve">za prácou do iných častí regiónu, alebo mimo región. </w:t>
      </w:r>
      <w:r w:rsidRPr="00334C98">
        <w:rPr>
          <w:rFonts w:ascii="Arial" w:hAnsi="Arial" w:cs="Arial"/>
          <w:sz w:val="20"/>
          <w:lang w:val="sk-SK"/>
        </w:rPr>
        <w:t>Trend úbytku obyvateľov v dlhodobom horizonte</w:t>
      </w:r>
      <w:r w:rsidR="000D7D8F">
        <w:rPr>
          <w:rFonts w:ascii="Arial" w:hAnsi="Arial" w:cs="Arial"/>
          <w:sz w:val="20"/>
          <w:lang w:val="sk-SK"/>
        </w:rPr>
        <w:t xml:space="preserve"> ovplyvní rozvoj obcí, ich ekonomický vývoj a zameranie služieb.  </w:t>
      </w:r>
      <w:r w:rsidR="00334C98" w:rsidRPr="00334C98">
        <w:rPr>
          <w:rFonts w:ascii="Arial" w:hAnsi="Arial" w:cs="Arial"/>
          <w:sz w:val="20"/>
          <w:lang w:val="sk-SK"/>
        </w:rPr>
        <w:t>Hustota osídlenia je</w:t>
      </w:r>
      <w:r w:rsidR="00B16669">
        <w:rPr>
          <w:rFonts w:ascii="Arial" w:hAnsi="Arial" w:cs="Arial"/>
          <w:sz w:val="20"/>
          <w:lang w:val="sk-SK"/>
        </w:rPr>
        <w:t xml:space="preserve"> približne</w:t>
      </w:r>
      <w:r w:rsidR="00334C98" w:rsidRPr="00334C98">
        <w:rPr>
          <w:rFonts w:ascii="Arial" w:hAnsi="Arial" w:cs="Arial"/>
          <w:sz w:val="20"/>
          <w:lang w:val="sk-SK"/>
        </w:rPr>
        <w:t xml:space="preserve"> </w:t>
      </w:r>
      <w:r w:rsidR="00653851">
        <w:rPr>
          <w:rFonts w:ascii="Arial" w:hAnsi="Arial" w:cs="Arial"/>
          <w:sz w:val="20"/>
          <w:lang w:val="sk-SK"/>
        </w:rPr>
        <w:t>44</w:t>
      </w:r>
      <w:r w:rsidR="00334C98" w:rsidRPr="00B16669">
        <w:rPr>
          <w:rFonts w:ascii="Arial" w:hAnsi="Arial" w:cs="Arial"/>
          <w:sz w:val="20"/>
          <w:lang w:val="sk-SK"/>
        </w:rPr>
        <w:t xml:space="preserve"> obyvateľov na </w:t>
      </w:r>
      <w:smartTag w:uri="urn:schemas-microsoft-com:office:smarttags" w:element="metricconverter">
        <w:smartTagPr>
          <w:attr w:name="ProductID" w:val="1 km"/>
        </w:smartTagPr>
        <w:r w:rsidR="00334C98" w:rsidRPr="00B16669">
          <w:rPr>
            <w:rFonts w:ascii="Arial" w:hAnsi="Arial" w:cs="Arial"/>
            <w:sz w:val="20"/>
            <w:lang w:val="sk-SK"/>
          </w:rPr>
          <w:t>1 km</w:t>
        </w:r>
      </w:smartTag>
      <w:r w:rsidR="00334C98" w:rsidRPr="00B16669">
        <w:rPr>
          <w:rFonts w:ascii="Arial" w:hAnsi="Arial" w:cs="Arial"/>
          <w:color w:val="000000"/>
          <w:sz w:val="20"/>
          <w:vertAlign w:val="superscript"/>
          <w:lang w:val="sk-SK"/>
        </w:rPr>
        <w:sym w:font="Symbol" w:char="F032"/>
      </w:r>
      <w:r w:rsidR="00334C98" w:rsidRPr="00B16669">
        <w:rPr>
          <w:rFonts w:ascii="Arial" w:hAnsi="Arial" w:cs="Arial"/>
          <w:color w:val="000000"/>
          <w:sz w:val="20"/>
          <w:lang w:val="sk-SK"/>
        </w:rPr>
        <w:t>.</w:t>
      </w:r>
      <w:r w:rsidR="00334C98" w:rsidRPr="00334C98">
        <w:rPr>
          <w:rFonts w:ascii="Arial" w:hAnsi="Arial" w:cs="Arial"/>
          <w:color w:val="000000"/>
          <w:sz w:val="20"/>
          <w:lang w:val="sk-SK"/>
        </w:rPr>
        <w:t xml:space="preserve"> </w:t>
      </w:r>
    </w:p>
    <w:p w:rsidR="00CB39D5" w:rsidRPr="00334C98" w:rsidRDefault="00CB39D5" w:rsidP="00334C98">
      <w:pPr>
        <w:pStyle w:val="Zkladntext0"/>
        <w:widowControl/>
        <w:ind w:firstLine="708"/>
        <w:jc w:val="both"/>
        <w:rPr>
          <w:rFonts w:ascii="Arial" w:hAnsi="Arial" w:cs="Arial"/>
          <w:sz w:val="20"/>
          <w:lang w:val="sk-SK"/>
        </w:rPr>
      </w:pPr>
      <w:r>
        <w:rPr>
          <w:rFonts w:ascii="Arial" w:hAnsi="Arial" w:cs="Arial"/>
          <w:color w:val="000000"/>
          <w:sz w:val="20"/>
          <w:lang w:val="sk-SK"/>
        </w:rPr>
        <w:lastRenderedPageBreak/>
        <w:t xml:space="preserve">Vzhľadom na historický vývoj </w:t>
      </w:r>
      <w:r w:rsidR="00655BF7">
        <w:rPr>
          <w:rFonts w:ascii="Arial" w:hAnsi="Arial" w:cs="Arial"/>
          <w:color w:val="000000"/>
          <w:sz w:val="20"/>
          <w:lang w:val="sk-SK"/>
        </w:rPr>
        <w:t xml:space="preserve">v obciach Lukavica, Nižná Voľa a Vyšná Voľa </w:t>
      </w:r>
      <w:r>
        <w:rPr>
          <w:rFonts w:ascii="Arial" w:hAnsi="Arial" w:cs="Arial"/>
          <w:color w:val="000000"/>
          <w:sz w:val="20"/>
          <w:lang w:val="sk-SK"/>
        </w:rPr>
        <w:t xml:space="preserve">prevažujú </w:t>
      </w:r>
      <w:r w:rsidRPr="00060D62">
        <w:rPr>
          <w:rFonts w:ascii="Arial" w:hAnsi="Arial" w:cs="Arial"/>
          <w:color w:val="000000"/>
          <w:sz w:val="20"/>
          <w:lang w:val="sk-SK"/>
        </w:rPr>
        <w:t xml:space="preserve">obyvatelia </w:t>
      </w:r>
      <w:r w:rsidR="00450FD4" w:rsidRPr="00060D62">
        <w:rPr>
          <w:rFonts w:ascii="Arial" w:hAnsi="Arial" w:cs="Arial"/>
          <w:color w:val="000000"/>
          <w:sz w:val="20"/>
          <w:lang w:val="sk-SK"/>
        </w:rPr>
        <w:t>slovenskej</w:t>
      </w:r>
      <w:r w:rsidRPr="00060D62">
        <w:rPr>
          <w:rFonts w:ascii="Arial" w:hAnsi="Arial" w:cs="Arial"/>
          <w:color w:val="000000"/>
          <w:sz w:val="20"/>
          <w:lang w:val="sk-SK"/>
        </w:rPr>
        <w:t xml:space="preserve"> národnosti</w:t>
      </w:r>
      <w:r w:rsidR="00655BF7">
        <w:rPr>
          <w:rFonts w:ascii="Arial" w:hAnsi="Arial" w:cs="Arial"/>
          <w:color w:val="000000"/>
          <w:sz w:val="20"/>
          <w:lang w:val="sk-SK"/>
        </w:rPr>
        <w:t>. Obec Rešov je pôvodne rusínska obec. V povojnových rokoch boli obyvatelia prinútení svoju národnosť zmeniť na slovenskú, alebo ukrajinskú. Po roku 1998 viacerí obyvatelia využili možnosť a opäť sa hlásia k rusínskej národnosti.</w:t>
      </w:r>
      <w:r w:rsidR="00450FD4">
        <w:rPr>
          <w:rFonts w:ascii="Arial" w:hAnsi="Arial" w:cs="Arial"/>
          <w:color w:val="000000"/>
          <w:sz w:val="20"/>
          <w:lang w:val="sk-SK"/>
        </w:rPr>
        <w:t xml:space="preserve"> </w:t>
      </w:r>
      <w:r>
        <w:rPr>
          <w:rFonts w:ascii="Arial" w:hAnsi="Arial" w:cs="Arial"/>
          <w:color w:val="000000"/>
          <w:sz w:val="20"/>
          <w:lang w:val="sk-SK"/>
        </w:rPr>
        <w:t xml:space="preserve"> </w:t>
      </w:r>
    </w:p>
    <w:p w:rsidR="00DA003C" w:rsidRDefault="00DA003C" w:rsidP="00101216">
      <w:pPr>
        <w:spacing w:after="0" w:line="240" w:lineRule="auto"/>
        <w:jc w:val="both"/>
        <w:rPr>
          <w:rFonts w:ascii="Arial" w:hAnsi="Arial" w:cs="Arial"/>
          <w:color w:val="000000"/>
          <w:sz w:val="20"/>
          <w:szCs w:val="20"/>
        </w:rPr>
      </w:pPr>
    </w:p>
    <w:p w:rsidR="005C461B" w:rsidRDefault="00334C98" w:rsidP="00101216">
      <w:pPr>
        <w:spacing w:after="0" w:line="240" w:lineRule="auto"/>
        <w:jc w:val="both"/>
        <w:rPr>
          <w:rFonts w:ascii="Arial" w:hAnsi="Arial" w:cs="Arial"/>
          <w:color w:val="000000"/>
          <w:sz w:val="20"/>
          <w:szCs w:val="20"/>
        </w:rPr>
      </w:pPr>
      <w:r>
        <w:rPr>
          <w:rFonts w:ascii="Arial" w:hAnsi="Arial" w:cs="Arial"/>
          <w:color w:val="000000"/>
          <w:sz w:val="20"/>
          <w:szCs w:val="20"/>
        </w:rPr>
        <w:t>Tabuľka</w:t>
      </w:r>
      <w:r w:rsidR="00B16606">
        <w:rPr>
          <w:rFonts w:ascii="Arial" w:hAnsi="Arial" w:cs="Arial"/>
          <w:color w:val="000000"/>
          <w:sz w:val="20"/>
          <w:szCs w:val="20"/>
        </w:rPr>
        <w:t xml:space="preserve">: Vývoj počtu obyvateľov v obciach </w:t>
      </w:r>
    </w:p>
    <w:tbl>
      <w:tblPr>
        <w:tblStyle w:val="Mriekatabuky"/>
        <w:tblW w:w="0" w:type="auto"/>
        <w:tblLook w:val="04A0" w:firstRow="1" w:lastRow="0" w:firstColumn="1" w:lastColumn="0" w:noHBand="0" w:noVBand="1"/>
      </w:tblPr>
      <w:tblGrid>
        <w:gridCol w:w="1661"/>
        <w:gridCol w:w="843"/>
        <w:gridCol w:w="844"/>
        <w:gridCol w:w="843"/>
        <w:gridCol w:w="844"/>
        <w:gridCol w:w="844"/>
        <w:gridCol w:w="845"/>
        <w:gridCol w:w="844"/>
        <w:gridCol w:w="845"/>
        <w:gridCol w:w="875"/>
      </w:tblGrid>
      <w:tr w:rsidR="00144501" w:rsidTr="00612C29">
        <w:tc>
          <w:tcPr>
            <w:tcW w:w="1661" w:type="dxa"/>
            <w:shd w:val="clear" w:color="auto" w:fill="D9D9D9" w:themeFill="background1" w:themeFillShade="D9"/>
          </w:tcPr>
          <w:p w:rsidR="00144501" w:rsidRPr="00334C98" w:rsidRDefault="00144501" w:rsidP="00101216">
            <w:pPr>
              <w:jc w:val="both"/>
              <w:rPr>
                <w:rFonts w:ascii="Arial" w:hAnsi="Arial" w:cs="Arial"/>
                <w:b/>
                <w:color w:val="000000"/>
                <w:sz w:val="20"/>
                <w:szCs w:val="20"/>
              </w:rPr>
            </w:pPr>
            <w:r w:rsidRPr="00334C98">
              <w:rPr>
                <w:rFonts w:ascii="Arial" w:hAnsi="Arial" w:cs="Arial"/>
                <w:b/>
                <w:color w:val="000000"/>
                <w:szCs w:val="20"/>
              </w:rPr>
              <w:t>OBEC</w:t>
            </w:r>
          </w:p>
        </w:tc>
        <w:tc>
          <w:tcPr>
            <w:tcW w:w="843" w:type="dxa"/>
            <w:shd w:val="clear" w:color="auto" w:fill="D9D9D9" w:themeFill="background1" w:themeFillShade="D9"/>
          </w:tcPr>
          <w:p w:rsidR="00144501" w:rsidRPr="00334C98" w:rsidRDefault="00144501" w:rsidP="001F7359">
            <w:pPr>
              <w:jc w:val="center"/>
              <w:rPr>
                <w:rFonts w:ascii="Arial" w:hAnsi="Arial" w:cs="Arial"/>
                <w:b/>
                <w:color w:val="000000"/>
                <w:sz w:val="20"/>
                <w:szCs w:val="20"/>
              </w:rPr>
            </w:pPr>
            <w:r w:rsidRPr="00144501">
              <w:rPr>
                <w:rFonts w:ascii="Arial" w:hAnsi="Arial" w:cs="Arial"/>
                <w:b/>
                <w:color w:val="000000"/>
                <w:sz w:val="18"/>
                <w:szCs w:val="20"/>
              </w:rPr>
              <w:t>2007</w:t>
            </w:r>
          </w:p>
        </w:tc>
        <w:tc>
          <w:tcPr>
            <w:tcW w:w="844" w:type="dxa"/>
            <w:shd w:val="clear" w:color="auto" w:fill="D9D9D9" w:themeFill="background1" w:themeFillShade="D9"/>
          </w:tcPr>
          <w:p w:rsidR="00144501" w:rsidRPr="00334C98" w:rsidRDefault="00144501" w:rsidP="00334C98">
            <w:pPr>
              <w:jc w:val="center"/>
              <w:rPr>
                <w:rFonts w:ascii="Arial" w:hAnsi="Arial" w:cs="Arial"/>
                <w:b/>
                <w:color w:val="000000"/>
                <w:sz w:val="18"/>
                <w:szCs w:val="20"/>
              </w:rPr>
            </w:pPr>
            <w:r w:rsidRPr="00334C98">
              <w:rPr>
                <w:rFonts w:ascii="Arial" w:hAnsi="Arial" w:cs="Arial"/>
                <w:b/>
                <w:color w:val="000000"/>
                <w:sz w:val="18"/>
                <w:szCs w:val="20"/>
              </w:rPr>
              <w:t>2008</w:t>
            </w:r>
          </w:p>
        </w:tc>
        <w:tc>
          <w:tcPr>
            <w:tcW w:w="843" w:type="dxa"/>
            <w:shd w:val="clear" w:color="auto" w:fill="D9D9D9" w:themeFill="background1" w:themeFillShade="D9"/>
          </w:tcPr>
          <w:p w:rsidR="00144501" w:rsidRPr="00334C98" w:rsidRDefault="00144501" w:rsidP="00334C98">
            <w:pPr>
              <w:jc w:val="center"/>
              <w:rPr>
                <w:rFonts w:ascii="Arial" w:hAnsi="Arial" w:cs="Arial"/>
                <w:b/>
                <w:color w:val="000000"/>
                <w:sz w:val="18"/>
                <w:szCs w:val="20"/>
              </w:rPr>
            </w:pPr>
            <w:r w:rsidRPr="00334C98">
              <w:rPr>
                <w:rFonts w:ascii="Arial" w:hAnsi="Arial" w:cs="Arial"/>
                <w:b/>
                <w:color w:val="000000"/>
                <w:sz w:val="18"/>
                <w:szCs w:val="20"/>
              </w:rPr>
              <w:t>2009</w:t>
            </w:r>
          </w:p>
        </w:tc>
        <w:tc>
          <w:tcPr>
            <w:tcW w:w="844" w:type="dxa"/>
            <w:shd w:val="clear" w:color="auto" w:fill="D9D9D9" w:themeFill="background1" w:themeFillShade="D9"/>
          </w:tcPr>
          <w:p w:rsidR="00144501" w:rsidRPr="00334C98" w:rsidRDefault="00144501" w:rsidP="00334C98">
            <w:pPr>
              <w:jc w:val="center"/>
              <w:rPr>
                <w:rFonts w:ascii="Arial" w:hAnsi="Arial" w:cs="Arial"/>
                <w:b/>
                <w:color w:val="000000"/>
                <w:sz w:val="18"/>
                <w:szCs w:val="20"/>
              </w:rPr>
            </w:pPr>
            <w:r w:rsidRPr="00334C98">
              <w:rPr>
                <w:rFonts w:ascii="Arial" w:hAnsi="Arial" w:cs="Arial"/>
                <w:b/>
                <w:color w:val="000000"/>
                <w:sz w:val="18"/>
                <w:szCs w:val="20"/>
              </w:rPr>
              <w:t>2010</w:t>
            </w:r>
          </w:p>
        </w:tc>
        <w:tc>
          <w:tcPr>
            <w:tcW w:w="844" w:type="dxa"/>
            <w:shd w:val="clear" w:color="auto" w:fill="D9D9D9" w:themeFill="background1" w:themeFillShade="D9"/>
          </w:tcPr>
          <w:p w:rsidR="00144501" w:rsidRPr="00334C98" w:rsidRDefault="00144501" w:rsidP="00334C98">
            <w:pPr>
              <w:jc w:val="center"/>
              <w:rPr>
                <w:rFonts w:ascii="Arial" w:hAnsi="Arial" w:cs="Arial"/>
                <w:b/>
                <w:color w:val="000000"/>
                <w:sz w:val="18"/>
                <w:szCs w:val="20"/>
              </w:rPr>
            </w:pPr>
            <w:r w:rsidRPr="00334C98">
              <w:rPr>
                <w:rFonts w:ascii="Arial" w:hAnsi="Arial" w:cs="Arial"/>
                <w:b/>
                <w:color w:val="000000"/>
                <w:sz w:val="18"/>
                <w:szCs w:val="20"/>
              </w:rPr>
              <w:t>2011</w:t>
            </w:r>
          </w:p>
        </w:tc>
        <w:tc>
          <w:tcPr>
            <w:tcW w:w="845" w:type="dxa"/>
            <w:shd w:val="clear" w:color="auto" w:fill="D9D9D9" w:themeFill="background1" w:themeFillShade="D9"/>
          </w:tcPr>
          <w:p w:rsidR="00144501" w:rsidRPr="00334C98" w:rsidRDefault="00144501" w:rsidP="00334C98">
            <w:pPr>
              <w:jc w:val="center"/>
              <w:rPr>
                <w:rFonts w:ascii="Arial" w:hAnsi="Arial" w:cs="Arial"/>
                <w:b/>
                <w:color w:val="000000"/>
                <w:sz w:val="18"/>
                <w:szCs w:val="20"/>
              </w:rPr>
            </w:pPr>
            <w:r w:rsidRPr="00334C98">
              <w:rPr>
                <w:rFonts w:ascii="Arial" w:hAnsi="Arial" w:cs="Arial"/>
                <w:b/>
                <w:color w:val="000000"/>
                <w:sz w:val="18"/>
                <w:szCs w:val="20"/>
              </w:rPr>
              <w:t>2012</w:t>
            </w:r>
          </w:p>
        </w:tc>
        <w:tc>
          <w:tcPr>
            <w:tcW w:w="844" w:type="dxa"/>
            <w:shd w:val="clear" w:color="auto" w:fill="D9D9D9" w:themeFill="background1" w:themeFillShade="D9"/>
          </w:tcPr>
          <w:p w:rsidR="00144501" w:rsidRPr="00334C98" w:rsidRDefault="00144501" w:rsidP="00334C98">
            <w:pPr>
              <w:jc w:val="center"/>
              <w:rPr>
                <w:rFonts w:ascii="Arial" w:hAnsi="Arial" w:cs="Arial"/>
                <w:b/>
                <w:color w:val="000000"/>
                <w:sz w:val="18"/>
                <w:szCs w:val="20"/>
              </w:rPr>
            </w:pPr>
            <w:r w:rsidRPr="00334C98">
              <w:rPr>
                <w:rFonts w:ascii="Arial" w:hAnsi="Arial" w:cs="Arial"/>
                <w:b/>
                <w:color w:val="000000"/>
                <w:sz w:val="18"/>
                <w:szCs w:val="20"/>
              </w:rPr>
              <w:t>2013</w:t>
            </w:r>
          </w:p>
        </w:tc>
        <w:tc>
          <w:tcPr>
            <w:tcW w:w="845" w:type="dxa"/>
            <w:shd w:val="clear" w:color="auto" w:fill="D9D9D9" w:themeFill="background1" w:themeFillShade="D9"/>
          </w:tcPr>
          <w:p w:rsidR="00144501" w:rsidRPr="00334C98" w:rsidRDefault="00144501" w:rsidP="00334C98">
            <w:pPr>
              <w:jc w:val="center"/>
              <w:rPr>
                <w:rFonts w:ascii="Arial" w:hAnsi="Arial" w:cs="Arial"/>
                <w:b/>
                <w:color w:val="000000"/>
                <w:sz w:val="18"/>
                <w:szCs w:val="20"/>
              </w:rPr>
            </w:pPr>
            <w:r w:rsidRPr="00334C98">
              <w:rPr>
                <w:rFonts w:ascii="Arial" w:hAnsi="Arial" w:cs="Arial"/>
                <w:b/>
                <w:color w:val="000000"/>
                <w:sz w:val="18"/>
                <w:szCs w:val="20"/>
              </w:rPr>
              <w:t>2014</w:t>
            </w:r>
          </w:p>
        </w:tc>
        <w:tc>
          <w:tcPr>
            <w:tcW w:w="875" w:type="dxa"/>
            <w:shd w:val="clear" w:color="auto" w:fill="D9D9D9" w:themeFill="background1" w:themeFillShade="D9"/>
          </w:tcPr>
          <w:p w:rsidR="00144501" w:rsidRPr="00334C98" w:rsidRDefault="00144501" w:rsidP="00334C98">
            <w:pPr>
              <w:jc w:val="center"/>
              <w:rPr>
                <w:rFonts w:ascii="Arial" w:hAnsi="Arial" w:cs="Arial"/>
                <w:b/>
                <w:color w:val="000000"/>
                <w:sz w:val="18"/>
                <w:szCs w:val="20"/>
              </w:rPr>
            </w:pPr>
            <w:r w:rsidRPr="00334C98">
              <w:rPr>
                <w:rFonts w:ascii="Arial" w:hAnsi="Arial" w:cs="Arial"/>
                <w:b/>
                <w:color w:val="000000"/>
                <w:sz w:val="18"/>
                <w:szCs w:val="20"/>
              </w:rPr>
              <w:t>2015</w:t>
            </w:r>
          </w:p>
        </w:tc>
      </w:tr>
      <w:tr w:rsidR="00C604EB" w:rsidTr="00612C29">
        <w:tc>
          <w:tcPr>
            <w:tcW w:w="1661" w:type="dxa"/>
          </w:tcPr>
          <w:p w:rsidR="00C604EB" w:rsidRPr="00C604EB" w:rsidRDefault="00C604EB" w:rsidP="00A43881">
            <w:pPr>
              <w:rPr>
                <w:rFonts w:ascii="Arial" w:hAnsi="Arial" w:cs="Arial"/>
                <w:b/>
                <w:sz w:val="20"/>
                <w:szCs w:val="20"/>
              </w:rPr>
            </w:pPr>
            <w:r w:rsidRPr="00C604EB">
              <w:rPr>
                <w:rFonts w:ascii="Arial" w:hAnsi="Arial" w:cs="Arial"/>
                <w:b/>
                <w:sz w:val="20"/>
                <w:szCs w:val="28"/>
              </w:rPr>
              <w:t>LUKAVICA</w:t>
            </w:r>
          </w:p>
        </w:tc>
        <w:tc>
          <w:tcPr>
            <w:tcW w:w="843" w:type="dxa"/>
          </w:tcPr>
          <w:p w:rsidR="00C604EB" w:rsidRPr="00A06C67" w:rsidRDefault="00136221" w:rsidP="00A06C67">
            <w:pPr>
              <w:jc w:val="center"/>
              <w:rPr>
                <w:rFonts w:ascii="Arial" w:hAnsi="Arial" w:cs="Arial"/>
                <w:sz w:val="20"/>
                <w:szCs w:val="20"/>
              </w:rPr>
            </w:pPr>
            <w:r>
              <w:rPr>
                <w:rFonts w:ascii="Arial" w:hAnsi="Arial" w:cs="Arial"/>
                <w:sz w:val="20"/>
                <w:szCs w:val="20"/>
              </w:rPr>
              <w:t>386</w:t>
            </w:r>
          </w:p>
        </w:tc>
        <w:tc>
          <w:tcPr>
            <w:tcW w:w="844" w:type="dxa"/>
          </w:tcPr>
          <w:p w:rsidR="00C604EB" w:rsidRPr="00A06C67" w:rsidRDefault="00136221" w:rsidP="00B16606">
            <w:pPr>
              <w:jc w:val="center"/>
              <w:rPr>
                <w:rFonts w:ascii="Arial" w:hAnsi="Arial" w:cs="Arial"/>
                <w:color w:val="000000"/>
                <w:sz w:val="20"/>
                <w:szCs w:val="20"/>
              </w:rPr>
            </w:pPr>
            <w:r>
              <w:rPr>
                <w:rFonts w:ascii="Arial" w:hAnsi="Arial" w:cs="Arial"/>
                <w:color w:val="000000"/>
                <w:sz w:val="20"/>
                <w:szCs w:val="20"/>
              </w:rPr>
              <w:t>384</w:t>
            </w:r>
          </w:p>
        </w:tc>
        <w:tc>
          <w:tcPr>
            <w:tcW w:w="843" w:type="dxa"/>
          </w:tcPr>
          <w:p w:rsidR="00C604EB" w:rsidRPr="00A06C67" w:rsidRDefault="00136221" w:rsidP="00B16606">
            <w:pPr>
              <w:jc w:val="center"/>
              <w:rPr>
                <w:rFonts w:ascii="Arial" w:hAnsi="Arial" w:cs="Arial"/>
                <w:color w:val="000000"/>
                <w:sz w:val="20"/>
                <w:szCs w:val="20"/>
              </w:rPr>
            </w:pPr>
            <w:r>
              <w:rPr>
                <w:rFonts w:ascii="Arial" w:hAnsi="Arial" w:cs="Arial"/>
                <w:color w:val="000000"/>
                <w:sz w:val="20"/>
                <w:szCs w:val="20"/>
              </w:rPr>
              <w:t>382</w:t>
            </w:r>
          </w:p>
        </w:tc>
        <w:tc>
          <w:tcPr>
            <w:tcW w:w="844" w:type="dxa"/>
          </w:tcPr>
          <w:p w:rsidR="00C604EB" w:rsidRPr="00A06C67" w:rsidRDefault="00136221" w:rsidP="00B16606">
            <w:pPr>
              <w:jc w:val="center"/>
              <w:rPr>
                <w:rFonts w:ascii="Arial" w:hAnsi="Arial" w:cs="Arial"/>
                <w:color w:val="000000"/>
                <w:sz w:val="20"/>
                <w:szCs w:val="20"/>
              </w:rPr>
            </w:pPr>
            <w:r>
              <w:rPr>
                <w:rFonts w:ascii="Arial" w:hAnsi="Arial" w:cs="Arial"/>
                <w:color w:val="000000"/>
                <w:sz w:val="20"/>
                <w:szCs w:val="20"/>
              </w:rPr>
              <w:t>376</w:t>
            </w:r>
          </w:p>
        </w:tc>
        <w:tc>
          <w:tcPr>
            <w:tcW w:w="844" w:type="dxa"/>
          </w:tcPr>
          <w:p w:rsidR="00C604EB" w:rsidRPr="00A06C67" w:rsidRDefault="00136221" w:rsidP="00B16606">
            <w:pPr>
              <w:jc w:val="center"/>
              <w:rPr>
                <w:rFonts w:ascii="Arial" w:hAnsi="Arial" w:cs="Arial"/>
                <w:color w:val="000000"/>
                <w:sz w:val="20"/>
                <w:szCs w:val="20"/>
              </w:rPr>
            </w:pPr>
            <w:r>
              <w:rPr>
                <w:rFonts w:ascii="Arial" w:hAnsi="Arial" w:cs="Arial"/>
                <w:color w:val="000000"/>
                <w:sz w:val="20"/>
                <w:szCs w:val="20"/>
              </w:rPr>
              <w:t>383</w:t>
            </w:r>
          </w:p>
        </w:tc>
        <w:tc>
          <w:tcPr>
            <w:tcW w:w="845" w:type="dxa"/>
          </w:tcPr>
          <w:p w:rsidR="00C604EB" w:rsidRPr="00A06C67" w:rsidRDefault="00136221" w:rsidP="00B16606">
            <w:pPr>
              <w:jc w:val="center"/>
              <w:rPr>
                <w:rFonts w:ascii="Arial" w:hAnsi="Arial" w:cs="Arial"/>
                <w:color w:val="000000"/>
                <w:sz w:val="20"/>
                <w:szCs w:val="20"/>
              </w:rPr>
            </w:pPr>
            <w:r>
              <w:rPr>
                <w:rFonts w:ascii="Arial" w:hAnsi="Arial" w:cs="Arial"/>
                <w:color w:val="000000"/>
                <w:sz w:val="20"/>
                <w:szCs w:val="20"/>
              </w:rPr>
              <w:t>380</w:t>
            </w:r>
          </w:p>
        </w:tc>
        <w:tc>
          <w:tcPr>
            <w:tcW w:w="844" w:type="dxa"/>
          </w:tcPr>
          <w:p w:rsidR="00C604EB" w:rsidRPr="00A06C67" w:rsidRDefault="00136221" w:rsidP="00B16606">
            <w:pPr>
              <w:jc w:val="center"/>
              <w:rPr>
                <w:rFonts w:ascii="Arial" w:hAnsi="Arial" w:cs="Arial"/>
                <w:color w:val="000000"/>
                <w:sz w:val="20"/>
                <w:szCs w:val="20"/>
              </w:rPr>
            </w:pPr>
            <w:r>
              <w:rPr>
                <w:rFonts w:ascii="Arial" w:hAnsi="Arial" w:cs="Arial"/>
                <w:color w:val="000000"/>
                <w:sz w:val="20"/>
                <w:szCs w:val="20"/>
              </w:rPr>
              <w:t>378</w:t>
            </w:r>
          </w:p>
        </w:tc>
        <w:tc>
          <w:tcPr>
            <w:tcW w:w="845" w:type="dxa"/>
          </w:tcPr>
          <w:p w:rsidR="00C604EB" w:rsidRPr="00A06C67" w:rsidRDefault="00136221" w:rsidP="00B16606">
            <w:pPr>
              <w:jc w:val="center"/>
              <w:rPr>
                <w:rFonts w:ascii="Arial" w:hAnsi="Arial" w:cs="Arial"/>
                <w:color w:val="000000"/>
                <w:sz w:val="20"/>
                <w:szCs w:val="20"/>
              </w:rPr>
            </w:pPr>
            <w:r>
              <w:rPr>
                <w:rFonts w:ascii="Arial" w:hAnsi="Arial" w:cs="Arial"/>
                <w:color w:val="000000"/>
                <w:sz w:val="20"/>
                <w:szCs w:val="20"/>
              </w:rPr>
              <w:t>380</w:t>
            </w:r>
          </w:p>
        </w:tc>
        <w:tc>
          <w:tcPr>
            <w:tcW w:w="875" w:type="dxa"/>
          </w:tcPr>
          <w:p w:rsidR="00C604EB" w:rsidRPr="00DA0B02" w:rsidRDefault="00136221" w:rsidP="00B16606">
            <w:pPr>
              <w:jc w:val="center"/>
              <w:rPr>
                <w:rFonts w:ascii="Arial" w:hAnsi="Arial" w:cs="Arial"/>
                <w:sz w:val="20"/>
                <w:szCs w:val="20"/>
              </w:rPr>
            </w:pPr>
            <w:r w:rsidRPr="00DA0B02">
              <w:rPr>
                <w:rFonts w:ascii="Arial" w:hAnsi="Arial" w:cs="Arial"/>
                <w:sz w:val="20"/>
                <w:szCs w:val="20"/>
              </w:rPr>
              <w:t>381</w:t>
            </w:r>
          </w:p>
        </w:tc>
      </w:tr>
      <w:tr w:rsidR="00C604EB" w:rsidTr="00DA0B02">
        <w:tc>
          <w:tcPr>
            <w:tcW w:w="1661" w:type="dxa"/>
          </w:tcPr>
          <w:p w:rsidR="00C604EB" w:rsidRPr="00C604EB" w:rsidRDefault="00C604EB" w:rsidP="00A43881">
            <w:pPr>
              <w:rPr>
                <w:rFonts w:ascii="Arial" w:hAnsi="Arial" w:cs="Arial"/>
                <w:b/>
                <w:sz w:val="20"/>
                <w:szCs w:val="20"/>
              </w:rPr>
            </w:pPr>
            <w:r w:rsidRPr="00C604EB">
              <w:rPr>
                <w:rFonts w:ascii="Arial" w:hAnsi="Arial" w:cs="Arial"/>
                <w:b/>
                <w:sz w:val="20"/>
                <w:szCs w:val="28"/>
              </w:rPr>
              <w:t>NIŽNÁ VOĽA</w:t>
            </w:r>
          </w:p>
        </w:tc>
        <w:tc>
          <w:tcPr>
            <w:tcW w:w="843" w:type="dxa"/>
            <w:shd w:val="clear" w:color="auto" w:fill="auto"/>
          </w:tcPr>
          <w:p w:rsidR="00C604EB" w:rsidRPr="00A06C67" w:rsidRDefault="00DA0B02" w:rsidP="001F7359">
            <w:pPr>
              <w:pStyle w:val="Nadpis1"/>
              <w:spacing w:before="0"/>
              <w:jc w:val="center"/>
              <w:outlineLvl w:val="0"/>
              <w:rPr>
                <w:rFonts w:ascii="Arial" w:hAnsi="Arial" w:cs="Arial"/>
                <w:b w:val="0"/>
                <w:color w:val="auto"/>
                <w:sz w:val="20"/>
                <w:szCs w:val="20"/>
              </w:rPr>
            </w:pPr>
            <w:r>
              <w:rPr>
                <w:rFonts w:ascii="Arial" w:hAnsi="Arial" w:cs="Arial"/>
                <w:b w:val="0"/>
                <w:color w:val="auto"/>
                <w:sz w:val="20"/>
                <w:szCs w:val="20"/>
              </w:rPr>
              <w:t>287</w:t>
            </w:r>
          </w:p>
        </w:tc>
        <w:tc>
          <w:tcPr>
            <w:tcW w:w="844" w:type="dxa"/>
            <w:shd w:val="clear" w:color="auto" w:fill="auto"/>
          </w:tcPr>
          <w:p w:rsidR="00C604EB" w:rsidRPr="00A06C67" w:rsidRDefault="00DA0B02" w:rsidP="00F47219">
            <w:pPr>
              <w:pStyle w:val="Nadpis1"/>
              <w:spacing w:before="0"/>
              <w:jc w:val="center"/>
              <w:outlineLvl w:val="0"/>
              <w:rPr>
                <w:rFonts w:ascii="Arial" w:hAnsi="Arial" w:cs="Arial"/>
                <w:b w:val="0"/>
                <w:color w:val="auto"/>
                <w:sz w:val="20"/>
                <w:szCs w:val="20"/>
              </w:rPr>
            </w:pPr>
            <w:r>
              <w:rPr>
                <w:rFonts w:ascii="Arial" w:hAnsi="Arial" w:cs="Arial"/>
                <w:b w:val="0"/>
                <w:color w:val="auto"/>
                <w:sz w:val="20"/>
                <w:szCs w:val="20"/>
              </w:rPr>
              <w:t>285</w:t>
            </w:r>
          </w:p>
        </w:tc>
        <w:tc>
          <w:tcPr>
            <w:tcW w:w="843" w:type="dxa"/>
            <w:shd w:val="clear" w:color="auto" w:fill="auto"/>
          </w:tcPr>
          <w:p w:rsidR="00C604EB" w:rsidRPr="00A06C67" w:rsidRDefault="00DA0B02" w:rsidP="00F47219">
            <w:pPr>
              <w:pStyle w:val="Nadpis1"/>
              <w:spacing w:before="0"/>
              <w:jc w:val="center"/>
              <w:outlineLvl w:val="0"/>
              <w:rPr>
                <w:rFonts w:ascii="Arial" w:hAnsi="Arial" w:cs="Arial"/>
                <w:b w:val="0"/>
                <w:color w:val="auto"/>
                <w:sz w:val="20"/>
                <w:szCs w:val="20"/>
              </w:rPr>
            </w:pPr>
            <w:r>
              <w:rPr>
                <w:rFonts w:ascii="Arial" w:hAnsi="Arial" w:cs="Arial"/>
                <w:b w:val="0"/>
                <w:color w:val="auto"/>
                <w:sz w:val="20"/>
                <w:szCs w:val="20"/>
              </w:rPr>
              <w:t>279</w:t>
            </w:r>
          </w:p>
        </w:tc>
        <w:tc>
          <w:tcPr>
            <w:tcW w:w="844" w:type="dxa"/>
          </w:tcPr>
          <w:p w:rsidR="00C604EB" w:rsidRPr="00A06C67" w:rsidRDefault="00F10E5C" w:rsidP="001F7359">
            <w:pPr>
              <w:pStyle w:val="Nadpis1"/>
              <w:spacing w:before="0"/>
              <w:jc w:val="center"/>
              <w:outlineLvl w:val="0"/>
              <w:rPr>
                <w:rFonts w:ascii="Arial" w:hAnsi="Arial" w:cs="Arial"/>
                <w:b w:val="0"/>
                <w:color w:val="auto"/>
                <w:sz w:val="20"/>
                <w:szCs w:val="20"/>
              </w:rPr>
            </w:pPr>
            <w:r>
              <w:rPr>
                <w:rFonts w:ascii="Arial" w:hAnsi="Arial" w:cs="Arial"/>
                <w:b w:val="0"/>
                <w:color w:val="auto"/>
                <w:sz w:val="20"/>
                <w:szCs w:val="20"/>
              </w:rPr>
              <w:t>276</w:t>
            </w:r>
          </w:p>
        </w:tc>
        <w:tc>
          <w:tcPr>
            <w:tcW w:w="844" w:type="dxa"/>
          </w:tcPr>
          <w:p w:rsidR="00C604EB" w:rsidRPr="00A06C67" w:rsidRDefault="00F10E5C" w:rsidP="001F7359">
            <w:pPr>
              <w:pStyle w:val="Nadpis1"/>
              <w:spacing w:before="0"/>
              <w:jc w:val="center"/>
              <w:outlineLvl w:val="0"/>
              <w:rPr>
                <w:rFonts w:ascii="Arial" w:hAnsi="Arial" w:cs="Arial"/>
                <w:b w:val="0"/>
                <w:color w:val="auto"/>
                <w:sz w:val="20"/>
                <w:szCs w:val="20"/>
              </w:rPr>
            </w:pPr>
            <w:r>
              <w:rPr>
                <w:rFonts w:ascii="Arial" w:hAnsi="Arial" w:cs="Arial"/>
                <w:b w:val="0"/>
                <w:color w:val="auto"/>
                <w:sz w:val="20"/>
                <w:szCs w:val="20"/>
              </w:rPr>
              <w:t>275</w:t>
            </w:r>
          </w:p>
        </w:tc>
        <w:tc>
          <w:tcPr>
            <w:tcW w:w="845" w:type="dxa"/>
          </w:tcPr>
          <w:p w:rsidR="00C604EB" w:rsidRPr="00A06C67" w:rsidRDefault="00F10E5C" w:rsidP="001F7359">
            <w:pPr>
              <w:pStyle w:val="Nadpis1"/>
              <w:spacing w:before="0"/>
              <w:jc w:val="center"/>
              <w:outlineLvl w:val="0"/>
              <w:rPr>
                <w:rFonts w:ascii="Arial" w:hAnsi="Arial" w:cs="Arial"/>
                <w:b w:val="0"/>
                <w:color w:val="auto"/>
                <w:sz w:val="20"/>
                <w:szCs w:val="20"/>
              </w:rPr>
            </w:pPr>
            <w:r>
              <w:rPr>
                <w:rFonts w:ascii="Arial" w:hAnsi="Arial" w:cs="Arial"/>
                <w:b w:val="0"/>
                <w:color w:val="auto"/>
                <w:sz w:val="20"/>
                <w:szCs w:val="20"/>
              </w:rPr>
              <w:t>276</w:t>
            </w:r>
          </w:p>
        </w:tc>
        <w:tc>
          <w:tcPr>
            <w:tcW w:w="844" w:type="dxa"/>
          </w:tcPr>
          <w:p w:rsidR="00C604EB" w:rsidRPr="00A06C67" w:rsidRDefault="00F10E5C" w:rsidP="001F7359">
            <w:pPr>
              <w:pStyle w:val="Nadpis1"/>
              <w:spacing w:before="0"/>
              <w:jc w:val="center"/>
              <w:outlineLvl w:val="0"/>
              <w:rPr>
                <w:rFonts w:ascii="Arial" w:hAnsi="Arial" w:cs="Arial"/>
                <w:b w:val="0"/>
                <w:color w:val="auto"/>
                <w:sz w:val="20"/>
                <w:szCs w:val="20"/>
              </w:rPr>
            </w:pPr>
            <w:r>
              <w:rPr>
                <w:rFonts w:ascii="Arial" w:hAnsi="Arial" w:cs="Arial"/>
                <w:b w:val="0"/>
                <w:color w:val="auto"/>
                <w:sz w:val="20"/>
                <w:szCs w:val="20"/>
              </w:rPr>
              <w:t>280</w:t>
            </w:r>
          </w:p>
        </w:tc>
        <w:tc>
          <w:tcPr>
            <w:tcW w:w="845" w:type="dxa"/>
          </w:tcPr>
          <w:p w:rsidR="00C604EB" w:rsidRPr="00A06C67" w:rsidRDefault="00F10E5C" w:rsidP="001F7359">
            <w:pPr>
              <w:pStyle w:val="Nadpis1"/>
              <w:spacing w:before="0"/>
              <w:jc w:val="center"/>
              <w:outlineLvl w:val="0"/>
              <w:rPr>
                <w:rFonts w:ascii="Arial" w:hAnsi="Arial" w:cs="Arial"/>
                <w:b w:val="0"/>
                <w:color w:val="auto"/>
                <w:sz w:val="20"/>
                <w:szCs w:val="20"/>
              </w:rPr>
            </w:pPr>
            <w:r>
              <w:rPr>
                <w:rFonts w:ascii="Arial" w:hAnsi="Arial" w:cs="Arial"/>
                <w:b w:val="0"/>
                <w:color w:val="auto"/>
                <w:sz w:val="20"/>
                <w:szCs w:val="20"/>
              </w:rPr>
              <w:t>283</w:t>
            </w:r>
          </w:p>
        </w:tc>
        <w:tc>
          <w:tcPr>
            <w:tcW w:w="875" w:type="dxa"/>
          </w:tcPr>
          <w:p w:rsidR="00C604EB" w:rsidRPr="00DA0B02" w:rsidRDefault="00F10E5C" w:rsidP="001F7359">
            <w:pPr>
              <w:jc w:val="center"/>
              <w:rPr>
                <w:rFonts w:ascii="Arial" w:hAnsi="Arial" w:cs="Arial"/>
                <w:sz w:val="20"/>
                <w:szCs w:val="20"/>
              </w:rPr>
            </w:pPr>
            <w:r w:rsidRPr="00DA0B02">
              <w:rPr>
                <w:rFonts w:ascii="Arial" w:hAnsi="Arial" w:cs="Arial"/>
                <w:sz w:val="20"/>
                <w:szCs w:val="20"/>
              </w:rPr>
              <w:t>286</w:t>
            </w:r>
          </w:p>
        </w:tc>
      </w:tr>
      <w:tr w:rsidR="00C604EB" w:rsidTr="00612C29">
        <w:tc>
          <w:tcPr>
            <w:tcW w:w="1661" w:type="dxa"/>
          </w:tcPr>
          <w:p w:rsidR="00C604EB" w:rsidRPr="00C604EB" w:rsidRDefault="00C604EB" w:rsidP="00A43881">
            <w:pPr>
              <w:rPr>
                <w:rFonts w:ascii="Arial" w:hAnsi="Arial" w:cs="Arial"/>
                <w:b/>
                <w:sz w:val="20"/>
                <w:szCs w:val="20"/>
              </w:rPr>
            </w:pPr>
            <w:r w:rsidRPr="00C604EB">
              <w:rPr>
                <w:rFonts w:ascii="Arial" w:hAnsi="Arial" w:cs="Arial"/>
                <w:b/>
                <w:sz w:val="20"/>
                <w:szCs w:val="28"/>
              </w:rPr>
              <w:t>REŠOV</w:t>
            </w:r>
          </w:p>
        </w:tc>
        <w:tc>
          <w:tcPr>
            <w:tcW w:w="843" w:type="dxa"/>
          </w:tcPr>
          <w:p w:rsidR="00C604EB" w:rsidRPr="00A06C67" w:rsidRDefault="00F10E5C" w:rsidP="00786F5C">
            <w:pPr>
              <w:jc w:val="center"/>
              <w:rPr>
                <w:rFonts w:ascii="Arial" w:hAnsi="Arial" w:cs="Arial"/>
                <w:sz w:val="20"/>
                <w:szCs w:val="20"/>
              </w:rPr>
            </w:pPr>
            <w:r>
              <w:rPr>
                <w:rFonts w:ascii="Arial" w:hAnsi="Arial" w:cs="Arial"/>
                <w:sz w:val="20"/>
                <w:szCs w:val="20"/>
              </w:rPr>
              <w:t>348</w:t>
            </w:r>
          </w:p>
        </w:tc>
        <w:tc>
          <w:tcPr>
            <w:tcW w:w="844"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334</w:t>
            </w:r>
          </w:p>
        </w:tc>
        <w:tc>
          <w:tcPr>
            <w:tcW w:w="843"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338</w:t>
            </w:r>
          </w:p>
        </w:tc>
        <w:tc>
          <w:tcPr>
            <w:tcW w:w="844"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328</w:t>
            </w:r>
          </w:p>
        </w:tc>
        <w:tc>
          <w:tcPr>
            <w:tcW w:w="844"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324</w:t>
            </w:r>
          </w:p>
        </w:tc>
        <w:tc>
          <w:tcPr>
            <w:tcW w:w="845"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316</w:t>
            </w:r>
          </w:p>
        </w:tc>
        <w:tc>
          <w:tcPr>
            <w:tcW w:w="844"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315</w:t>
            </w:r>
          </w:p>
        </w:tc>
        <w:tc>
          <w:tcPr>
            <w:tcW w:w="845"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307</w:t>
            </w:r>
          </w:p>
        </w:tc>
        <w:tc>
          <w:tcPr>
            <w:tcW w:w="875" w:type="dxa"/>
          </w:tcPr>
          <w:p w:rsidR="00C604EB" w:rsidRPr="00DA0B02" w:rsidRDefault="00F10E5C" w:rsidP="00B16606">
            <w:pPr>
              <w:jc w:val="center"/>
              <w:rPr>
                <w:rFonts w:ascii="Arial" w:hAnsi="Arial" w:cs="Arial"/>
                <w:sz w:val="20"/>
                <w:szCs w:val="20"/>
              </w:rPr>
            </w:pPr>
            <w:r w:rsidRPr="00DA0B02">
              <w:rPr>
                <w:rFonts w:ascii="Arial" w:hAnsi="Arial" w:cs="Arial"/>
                <w:sz w:val="20"/>
                <w:szCs w:val="20"/>
              </w:rPr>
              <w:t>312</w:t>
            </w:r>
          </w:p>
        </w:tc>
      </w:tr>
      <w:tr w:rsidR="00C604EB" w:rsidTr="00612C29">
        <w:tc>
          <w:tcPr>
            <w:tcW w:w="1661" w:type="dxa"/>
          </w:tcPr>
          <w:p w:rsidR="00C604EB" w:rsidRPr="00C604EB" w:rsidRDefault="00C604EB" w:rsidP="00A43881">
            <w:pPr>
              <w:rPr>
                <w:rFonts w:ascii="Arial" w:hAnsi="Arial" w:cs="Arial"/>
                <w:b/>
                <w:sz w:val="20"/>
                <w:szCs w:val="20"/>
              </w:rPr>
            </w:pPr>
            <w:r w:rsidRPr="00C604EB">
              <w:rPr>
                <w:rFonts w:ascii="Arial" w:hAnsi="Arial" w:cs="Arial"/>
                <w:b/>
                <w:sz w:val="20"/>
                <w:szCs w:val="28"/>
              </w:rPr>
              <w:t>VYŠNÁ VOĽA</w:t>
            </w:r>
          </w:p>
        </w:tc>
        <w:tc>
          <w:tcPr>
            <w:tcW w:w="843" w:type="dxa"/>
          </w:tcPr>
          <w:p w:rsidR="00C604EB" w:rsidRPr="00A06C67" w:rsidRDefault="00F10E5C" w:rsidP="00786F5C">
            <w:pPr>
              <w:jc w:val="center"/>
              <w:rPr>
                <w:rFonts w:ascii="Arial" w:hAnsi="Arial" w:cs="Arial"/>
                <w:sz w:val="20"/>
                <w:szCs w:val="20"/>
              </w:rPr>
            </w:pPr>
            <w:r>
              <w:rPr>
                <w:rFonts w:ascii="Arial" w:hAnsi="Arial" w:cs="Arial"/>
                <w:sz w:val="20"/>
                <w:szCs w:val="20"/>
              </w:rPr>
              <w:t>406</w:t>
            </w:r>
          </w:p>
        </w:tc>
        <w:tc>
          <w:tcPr>
            <w:tcW w:w="844"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402</w:t>
            </w:r>
          </w:p>
        </w:tc>
        <w:tc>
          <w:tcPr>
            <w:tcW w:w="843"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403</w:t>
            </w:r>
          </w:p>
        </w:tc>
        <w:tc>
          <w:tcPr>
            <w:tcW w:w="844"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402</w:t>
            </w:r>
          </w:p>
        </w:tc>
        <w:tc>
          <w:tcPr>
            <w:tcW w:w="844"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399</w:t>
            </w:r>
          </w:p>
        </w:tc>
        <w:tc>
          <w:tcPr>
            <w:tcW w:w="845"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400</w:t>
            </w:r>
          </w:p>
        </w:tc>
        <w:tc>
          <w:tcPr>
            <w:tcW w:w="844"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397</w:t>
            </w:r>
          </w:p>
        </w:tc>
        <w:tc>
          <w:tcPr>
            <w:tcW w:w="845" w:type="dxa"/>
          </w:tcPr>
          <w:p w:rsidR="00C604EB" w:rsidRPr="00A06C67" w:rsidRDefault="00F10E5C" w:rsidP="00786F5C">
            <w:pPr>
              <w:jc w:val="center"/>
              <w:rPr>
                <w:rFonts w:ascii="Arial" w:hAnsi="Arial" w:cs="Arial"/>
                <w:color w:val="000000"/>
                <w:sz w:val="20"/>
                <w:szCs w:val="20"/>
              </w:rPr>
            </w:pPr>
            <w:r>
              <w:rPr>
                <w:rFonts w:ascii="Arial" w:hAnsi="Arial" w:cs="Arial"/>
                <w:color w:val="000000"/>
                <w:sz w:val="20"/>
                <w:szCs w:val="20"/>
              </w:rPr>
              <w:t>398</w:t>
            </w:r>
          </w:p>
        </w:tc>
        <w:tc>
          <w:tcPr>
            <w:tcW w:w="875" w:type="dxa"/>
          </w:tcPr>
          <w:p w:rsidR="00C604EB" w:rsidRPr="00DA0B02" w:rsidRDefault="00F10E5C" w:rsidP="00B16606">
            <w:pPr>
              <w:jc w:val="center"/>
              <w:rPr>
                <w:rFonts w:ascii="Arial" w:hAnsi="Arial" w:cs="Arial"/>
                <w:sz w:val="20"/>
                <w:szCs w:val="20"/>
              </w:rPr>
            </w:pPr>
            <w:r w:rsidRPr="00DA0B02">
              <w:rPr>
                <w:rFonts w:ascii="Arial" w:hAnsi="Arial" w:cs="Arial"/>
                <w:sz w:val="20"/>
                <w:szCs w:val="20"/>
              </w:rPr>
              <w:t>400</w:t>
            </w:r>
          </w:p>
        </w:tc>
      </w:tr>
      <w:tr w:rsidR="009151D3" w:rsidRPr="00DA0B02" w:rsidTr="00612C29">
        <w:tc>
          <w:tcPr>
            <w:tcW w:w="1661" w:type="dxa"/>
            <w:shd w:val="clear" w:color="auto" w:fill="D9D9D9" w:themeFill="background1" w:themeFillShade="D9"/>
          </w:tcPr>
          <w:p w:rsidR="009151D3" w:rsidRPr="00DA0B02" w:rsidRDefault="009151D3" w:rsidP="0022111E">
            <w:pPr>
              <w:jc w:val="both"/>
              <w:rPr>
                <w:rFonts w:ascii="Arial" w:hAnsi="Arial" w:cs="Arial"/>
                <w:b/>
                <w:sz w:val="20"/>
                <w:szCs w:val="20"/>
              </w:rPr>
            </w:pPr>
            <w:r w:rsidRPr="00DA0B02">
              <w:rPr>
                <w:rFonts w:ascii="Arial" w:hAnsi="Arial" w:cs="Arial"/>
                <w:b/>
                <w:szCs w:val="20"/>
              </w:rPr>
              <w:t>SPOLU</w:t>
            </w:r>
          </w:p>
        </w:tc>
        <w:tc>
          <w:tcPr>
            <w:tcW w:w="843" w:type="dxa"/>
            <w:shd w:val="clear" w:color="auto" w:fill="D9D9D9" w:themeFill="background1" w:themeFillShade="D9"/>
          </w:tcPr>
          <w:p w:rsidR="009151D3" w:rsidRPr="00DA0B02" w:rsidRDefault="00DA0B02">
            <w:pPr>
              <w:jc w:val="both"/>
              <w:rPr>
                <w:rFonts w:ascii="Arial" w:eastAsiaTheme="minorHAnsi" w:hAnsi="Arial" w:cs="Arial"/>
                <w:b/>
                <w:bCs/>
                <w:sz w:val="20"/>
                <w:szCs w:val="20"/>
              </w:rPr>
            </w:pPr>
            <w:r w:rsidRPr="00DA0B02">
              <w:rPr>
                <w:rFonts w:ascii="Arial" w:hAnsi="Arial" w:cs="Arial"/>
                <w:b/>
                <w:bCs/>
                <w:sz w:val="20"/>
                <w:szCs w:val="20"/>
              </w:rPr>
              <w:t>1 427</w:t>
            </w:r>
          </w:p>
        </w:tc>
        <w:tc>
          <w:tcPr>
            <w:tcW w:w="844" w:type="dxa"/>
            <w:shd w:val="clear" w:color="auto" w:fill="D9D9D9" w:themeFill="background1" w:themeFillShade="D9"/>
          </w:tcPr>
          <w:p w:rsidR="009151D3" w:rsidRPr="00DA0B02" w:rsidRDefault="00DA0B02">
            <w:pPr>
              <w:jc w:val="center"/>
              <w:rPr>
                <w:rFonts w:ascii="Arial" w:eastAsiaTheme="minorHAnsi" w:hAnsi="Arial" w:cs="Arial"/>
                <w:b/>
                <w:bCs/>
                <w:sz w:val="20"/>
                <w:szCs w:val="20"/>
              </w:rPr>
            </w:pPr>
            <w:r w:rsidRPr="00DA0B02">
              <w:rPr>
                <w:rFonts w:ascii="Arial" w:hAnsi="Arial" w:cs="Arial"/>
                <w:b/>
                <w:bCs/>
                <w:sz w:val="20"/>
                <w:szCs w:val="20"/>
              </w:rPr>
              <w:t>1 405</w:t>
            </w:r>
          </w:p>
        </w:tc>
        <w:tc>
          <w:tcPr>
            <w:tcW w:w="843" w:type="dxa"/>
            <w:shd w:val="clear" w:color="auto" w:fill="D9D9D9" w:themeFill="background1" w:themeFillShade="D9"/>
          </w:tcPr>
          <w:p w:rsidR="009151D3" w:rsidRPr="00DA0B02" w:rsidRDefault="00DA0B02">
            <w:pPr>
              <w:jc w:val="center"/>
              <w:rPr>
                <w:rFonts w:ascii="Arial" w:eastAsiaTheme="minorHAnsi" w:hAnsi="Arial" w:cs="Arial"/>
                <w:b/>
                <w:bCs/>
                <w:sz w:val="20"/>
                <w:szCs w:val="20"/>
              </w:rPr>
            </w:pPr>
            <w:r w:rsidRPr="00DA0B02">
              <w:rPr>
                <w:rFonts w:ascii="Arial" w:hAnsi="Arial" w:cs="Arial"/>
                <w:b/>
                <w:bCs/>
                <w:sz w:val="20"/>
                <w:szCs w:val="20"/>
              </w:rPr>
              <w:t>1 402</w:t>
            </w:r>
          </w:p>
        </w:tc>
        <w:tc>
          <w:tcPr>
            <w:tcW w:w="844" w:type="dxa"/>
            <w:shd w:val="clear" w:color="auto" w:fill="D9D9D9" w:themeFill="background1" w:themeFillShade="D9"/>
          </w:tcPr>
          <w:p w:rsidR="009151D3" w:rsidRPr="00DA0B02" w:rsidRDefault="009151D3">
            <w:pPr>
              <w:jc w:val="center"/>
              <w:rPr>
                <w:rFonts w:ascii="Arial" w:eastAsiaTheme="minorHAnsi" w:hAnsi="Arial" w:cs="Arial"/>
                <w:b/>
                <w:bCs/>
                <w:sz w:val="20"/>
                <w:szCs w:val="20"/>
              </w:rPr>
            </w:pPr>
            <w:r w:rsidRPr="00DA0B02">
              <w:rPr>
                <w:rFonts w:ascii="Arial" w:hAnsi="Arial" w:cs="Arial"/>
                <w:b/>
                <w:bCs/>
                <w:sz w:val="20"/>
                <w:szCs w:val="20"/>
              </w:rPr>
              <w:t>1 382</w:t>
            </w:r>
          </w:p>
        </w:tc>
        <w:tc>
          <w:tcPr>
            <w:tcW w:w="844" w:type="dxa"/>
            <w:shd w:val="clear" w:color="auto" w:fill="D9D9D9" w:themeFill="background1" w:themeFillShade="D9"/>
          </w:tcPr>
          <w:p w:rsidR="009151D3" w:rsidRPr="00DA0B02" w:rsidRDefault="009151D3">
            <w:pPr>
              <w:jc w:val="center"/>
              <w:rPr>
                <w:rFonts w:ascii="Arial" w:eastAsiaTheme="minorHAnsi" w:hAnsi="Arial" w:cs="Arial"/>
                <w:b/>
                <w:bCs/>
                <w:sz w:val="20"/>
                <w:szCs w:val="20"/>
              </w:rPr>
            </w:pPr>
            <w:r w:rsidRPr="00DA0B02">
              <w:rPr>
                <w:rFonts w:ascii="Arial" w:hAnsi="Arial" w:cs="Arial"/>
                <w:b/>
                <w:bCs/>
                <w:sz w:val="20"/>
                <w:szCs w:val="20"/>
              </w:rPr>
              <w:t>1 381</w:t>
            </w:r>
          </w:p>
        </w:tc>
        <w:tc>
          <w:tcPr>
            <w:tcW w:w="845" w:type="dxa"/>
            <w:shd w:val="clear" w:color="auto" w:fill="D9D9D9" w:themeFill="background1" w:themeFillShade="D9"/>
          </w:tcPr>
          <w:p w:rsidR="009151D3" w:rsidRPr="00DA0B02" w:rsidRDefault="009151D3">
            <w:pPr>
              <w:jc w:val="center"/>
              <w:rPr>
                <w:rFonts w:ascii="Arial" w:eastAsiaTheme="minorHAnsi" w:hAnsi="Arial" w:cs="Arial"/>
                <w:b/>
                <w:bCs/>
                <w:sz w:val="20"/>
                <w:szCs w:val="20"/>
              </w:rPr>
            </w:pPr>
            <w:r w:rsidRPr="00DA0B02">
              <w:rPr>
                <w:rFonts w:ascii="Arial" w:hAnsi="Arial" w:cs="Arial"/>
                <w:b/>
                <w:bCs/>
                <w:sz w:val="20"/>
                <w:szCs w:val="20"/>
              </w:rPr>
              <w:t>1 372</w:t>
            </w:r>
          </w:p>
        </w:tc>
        <w:tc>
          <w:tcPr>
            <w:tcW w:w="844" w:type="dxa"/>
            <w:shd w:val="clear" w:color="auto" w:fill="D9D9D9" w:themeFill="background1" w:themeFillShade="D9"/>
          </w:tcPr>
          <w:p w:rsidR="009151D3" w:rsidRPr="00DA0B02" w:rsidRDefault="009151D3">
            <w:pPr>
              <w:jc w:val="center"/>
              <w:rPr>
                <w:rFonts w:ascii="Arial" w:eastAsiaTheme="minorHAnsi" w:hAnsi="Arial" w:cs="Arial"/>
                <w:b/>
                <w:bCs/>
                <w:sz w:val="20"/>
                <w:szCs w:val="20"/>
              </w:rPr>
            </w:pPr>
            <w:r w:rsidRPr="00DA0B02">
              <w:rPr>
                <w:rFonts w:ascii="Arial" w:hAnsi="Arial" w:cs="Arial"/>
                <w:b/>
                <w:bCs/>
                <w:sz w:val="20"/>
                <w:szCs w:val="20"/>
              </w:rPr>
              <w:t>1 370</w:t>
            </w:r>
          </w:p>
        </w:tc>
        <w:tc>
          <w:tcPr>
            <w:tcW w:w="845" w:type="dxa"/>
            <w:shd w:val="clear" w:color="auto" w:fill="D9D9D9" w:themeFill="background1" w:themeFillShade="D9"/>
          </w:tcPr>
          <w:p w:rsidR="009151D3" w:rsidRPr="00DA0B02" w:rsidRDefault="009151D3">
            <w:pPr>
              <w:jc w:val="center"/>
              <w:rPr>
                <w:rFonts w:ascii="Arial" w:eastAsiaTheme="minorHAnsi" w:hAnsi="Arial" w:cs="Arial"/>
                <w:b/>
                <w:bCs/>
                <w:sz w:val="20"/>
                <w:szCs w:val="20"/>
              </w:rPr>
            </w:pPr>
            <w:r w:rsidRPr="00DA0B02">
              <w:rPr>
                <w:rFonts w:ascii="Arial" w:hAnsi="Arial" w:cs="Arial"/>
                <w:b/>
                <w:bCs/>
                <w:sz w:val="20"/>
                <w:szCs w:val="20"/>
              </w:rPr>
              <w:t>1 368</w:t>
            </w:r>
          </w:p>
        </w:tc>
        <w:tc>
          <w:tcPr>
            <w:tcW w:w="875" w:type="dxa"/>
            <w:shd w:val="clear" w:color="auto" w:fill="D9D9D9" w:themeFill="background1" w:themeFillShade="D9"/>
          </w:tcPr>
          <w:p w:rsidR="009151D3" w:rsidRPr="00DA0B02" w:rsidRDefault="009151D3">
            <w:pPr>
              <w:jc w:val="center"/>
              <w:rPr>
                <w:rFonts w:ascii="Arial" w:eastAsiaTheme="minorHAnsi" w:hAnsi="Arial" w:cs="Arial"/>
                <w:b/>
                <w:bCs/>
                <w:sz w:val="20"/>
                <w:szCs w:val="20"/>
              </w:rPr>
            </w:pPr>
            <w:r w:rsidRPr="00DA0B02">
              <w:rPr>
                <w:rFonts w:ascii="Arial" w:hAnsi="Arial" w:cs="Arial"/>
                <w:b/>
                <w:bCs/>
                <w:sz w:val="20"/>
                <w:szCs w:val="20"/>
              </w:rPr>
              <w:t>1 379</w:t>
            </w:r>
          </w:p>
        </w:tc>
      </w:tr>
    </w:tbl>
    <w:p w:rsidR="00334C98" w:rsidRPr="00DA0B02" w:rsidRDefault="00612C29" w:rsidP="00144501">
      <w:pPr>
        <w:pStyle w:val="Zkladntext0"/>
        <w:widowControl/>
        <w:rPr>
          <w:rFonts w:ascii="Arial" w:hAnsi="Arial" w:cs="Arial"/>
          <w:b/>
          <w:sz w:val="16"/>
        </w:rPr>
      </w:pPr>
      <w:r w:rsidRPr="00DA0B02">
        <w:rPr>
          <w:rFonts w:ascii="Arial" w:hAnsi="Arial" w:cs="Arial"/>
          <w:sz w:val="16"/>
        </w:rPr>
        <w:t xml:space="preserve">Zdroj: obce </w:t>
      </w:r>
      <w:proofErr w:type="spellStart"/>
      <w:r w:rsidR="00EE3E3D" w:rsidRPr="00DA0B02">
        <w:rPr>
          <w:rFonts w:ascii="Arial" w:hAnsi="Arial" w:cs="Arial"/>
          <w:sz w:val="16"/>
          <w:szCs w:val="28"/>
        </w:rPr>
        <w:t>Lukavica</w:t>
      </w:r>
      <w:proofErr w:type="spellEnd"/>
      <w:r w:rsidR="00EE3E3D" w:rsidRPr="00DA0B02">
        <w:rPr>
          <w:rFonts w:ascii="Arial" w:hAnsi="Arial" w:cs="Arial"/>
          <w:sz w:val="16"/>
          <w:szCs w:val="28"/>
        </w:rPr>
        <w:t>, Nižná Voľa, Rešov, Vyšná Voľa</w:t>
      </w:r>
      <w:r w:rsidRPr="00DA0B02">
        <w:rPr>
          <w:rFonts w:ascii="Arial" w:hAnsi="Arial" w:cs="Arial"/>
          <w:sz w:val="16"/>
        </w:rPr>
        <w:t>, 2015</w:t>
      </w:r>
      <w:r w:rsidR="00900E10" w:rsidRPr="00DA0B02">
        <w:rPr>
          <w:rFonts w:ascii="Arial" w:hAnsi="Arial" w:cs="Arial"/>
          <w:sz w:val="16"/>
        </w:rPr>
        <w:t>, stav k 3</w:t>
      </w:r>
      <w:r w:rsidR="00170483" w:rsidRPr="00DA0B02">
        <w:rPr>
          <w:rFonts w:ascii="Arial" w:hAnsi="Arial" w:cs="Arial"/>
          <w:sz w:val="16"/>
        </w:rPr>
        <w:t>0</w:t>
      </w:r>
      <w:r w:rsidR="00900E10" w:rsidRPr="00DA0B02">
        <w:rPr>
          <w:rFonts w:ascii="Arial" w:hAnsi="Arial" w:cs="Arial"/>
          <w:sz w:val="16"/>
        </w:rPr>
        <w:t xml:space="preserve">. </w:t>
      </w:r>
      <w:r w:rsidR="00170483" w:rsidRPr="00DA0B02">
        <w:rPr>
          <w:rFonts w:ascii="Arial" w:hAnsi="Arial" w:cs="Arial"/>
          <w:sz w:val="16"/>
        </w:rPr>
        <w:t>9</w:t>
      </w:r>
      <w:r w:rsidR="00900E10" w:rsidRPr="00DA0B02">
        <w:rPr>
          <w:rFonts w:ascii="Arial" w:hAnsi="Arial" w:cs="Arial"/>
          <w:sz w:val="16"/>
        </w:rPr>
        <w:t>. 2015</w:t>
      </w:r>
    </w:p>
    <w:p w:rsidR="00A72DE7" w:rsidRDefault="00A72DE7" w:rsidP="00A72DE7">
      <w:pPr>
        <w:spacing w:after="0" w:line="240" w:lineRule="auto"/>
        <w:jc w:val="both"/>
        <w:rPr>
          <w:rFonts w:ascii="Arial" w:hAnsi="Arial" w:cs="Arial"/>
          <w:color w:val="000000"/>
          <w:sz w:val="20"/>
          <w:szCs w:val="20"/>
        </w:rPr>
      </w:pPr>
    </w:p>
    <w:p w:rsidR="003B7AF6" w:rsidRDefault="003B7AF6" w:rsidP="00A72DE7">
      <w:pPr>
        <w:spacing w:after="0" w:line="240" w:lineRule="auto"/>
        <w:jc w:val="both"/>
        <w:rPr>
          <w:rFonts w:ascii="Arial" w:hAnsi="Arial" w:cs="Arial"/>
          <w:color w:val="000000"/>
          <w:sz w:val="20"/>
          <w:szCs w:val="20"/>
        </w:rPr>
      </w:pPr>
    </w:p>
    <w:p w:rsidR="00334C98" w:rsidRPr="00101216" w:rsidRDefault="00B45709" w:rsidP="00101216">
      <w:pPr>
        <w:pStyle w:val="Default"/>
        <w:rPr>
          <w:rFonts w:ascii="Arial" w:hAnsi="Arial" w:cs="Arial"/>
          <w:sz w:val="20"/>
          <w:szCs w:val="20"/>
        </w:rPr>
      </w:pPr>
      <w:r>
        <w:rPr>
          <w:rFonts w:ascii="Arial" w:hAnsi="Arial" w:cs="Arial"/>
          <w:b/>
          <w:sz w:val="20"/>
          <w:szCs w:val="20"/>
        </w:rPr>
        <w:t>4.2</w:t>
      </w:r>
      <w:r w:rsidR="00334C98" w:rsidRPr="00334C98">
        <w:rPr>
          <w:rFonts w:ascii="Arial" w:hAnsi="Arial" w:cs="Arial"/>
          <w:b/>
          <w:sz w:val="20"/>
          <w:szCs w:val="20"/>
        </w:rPr>
        <w:t xml:space="preserve"> </w:t>
      </w:r>
      <w:r w:rsidR="00334C98" w:rsidRPr="00101216">
        <w:rPr>
          <w:rFonts w:ascii="Arial" w:hAnsi="Arial" w:cs="Arial"/>
          <w:b/>
          <w:sz w:val="20"/>
          <w:szCs w:val="20"/>
        </w:rPr>
        <w:t>VEKOVÁ ŠTRUKTÚRA OBYVATEĽOV</w:t>
      </w:r>
    </w:p>
    <w:p w:rsidR="00F60DB5" w:rsidRPr="00101216" w:rsidRDefault="00F60DB5" w:rsidP="00101216">
      <w:pPr>
        <w:pStyle w:val="Default"/>
        <w:rPr>
          <w:rFonts w:ascii="Arial" w:hAnsi="Arial" w:cs="Arial"/>
          <w:sz w:val="20"/>
          <w:szCs w:val="20"/>
        </w:rPr>
      </w:pPr>
    </w:p>
    <w:p w:rsidR="00334C98" w:rsidRPr="00450FD4" w:rsidRDefault="00334C98" w:rsidP="00334C98">
      <w:pPr>
        <w:pStyle w:val="Zkladntext"/>
        <w:ind w:firstLine="708"/>
        <w:rPr>
          <w:rFonts w:ascii="Arial" w:hAnsi="Arial" w:cs="Arial"/>
          <w:b/>
          <w:sz w:val="20"/>
        </w:rPr>
      </w:pPr>
      <w:r w:rsidRPr="00101216">
        <w:rPr>
          <w:rFonts w:ascii="Arial" w:hAnsi="Arial" w:cs="Arial"/>
          <w:sz w:val="20"/>
        </w:rPr>
        <w:t xml:space="preserve">V </w:t>
      </w:r>
      <w:r w:rsidR="00C803B8">
        <w:rPr>
          <w:rFonts w:ascii="Arial" w:hAnsi="Arial" w:cs="Arial"/>
          <w:sz w:val="20"/>
        </w:rPr>
        <w:t>obciach</w:t>
      </w:r>
      <w:r w:rsidRPr="00101216">
        <w:rPr>
          <w:rFonts w:ascii="Arial" w:hAnsi="Arial" w:cs="Arial"/>
          <w:sz w:val="20"/>
        </w:rPr>
        <w:t xml:space="preserve"> je možné sledovať </w:t>
      </w:r>
      <w:r w:rsidR="000D7D8F">
        <w:rPr>
          <w:rFonts w:ascii="Arial" w:hAnsi="Arial" w:cs="Arial"/>
          <w:sz w:val="20"/>
        </w:rPr>
        <w:t xml:space="preserve">pomerne slabý </w:t>
      </w:r>
      <w:r w:rsidR="00AD6A4E">
        <w:rPr>
          <w:rFonts w:ascii="Arial" w:hAnsi="Arial" w:cs="Arial"/>
          <w:sz w:val="20"/>
        </w:rPr>
        <w:t>podiel</w:t>
      </w:r>
      <w:r w:rsidRPr="00101216">
        <w:rPr>
          <w:rFonts w:ascii="Arial" w:hAnsi="Arial" w:cs="Arial"/>
          <w:sz w:val="20"/>
        </w:rPr>
        <w:t xml:space="preserve"> obyvateľov v produktívnom veku ku „seniorom“.  O vekovej štruktúre obyvateľov najlepšie vypovedá hodnota indexu starnutia, ktorá v </w:t>
      </w:r>
      <w:r w:rsidR="00AD6A4E">
        <w:rPr>
          <w:rFonts w:ascii="Arial" w:hAnsi="Arial" w:cs="Arial"/>
          <w:sz w:val="20"/>
        </w:rPr>
        <w:t>obciach</w:t>
      </w:r>
      <w:r w:rsidRPr="00101216">
        <w:rPr>
          <w:rFonts w:ascii="Arial" w:hAnsi="Arial" w:cs="Arial"/>
          <w:sz w:val="20"/>
        </w:rPr>
        <w:t xml:space="preserve"> dosiahla </w:t>
      </w:r>
      <w:r w:rsidRPr="000D7D8F">
        <w:rPr>
          <w:rFonts w:ascii="Arial" w:hAnsi="Arial" w:cs="Arial"/>
          <w:sz w:val="20"/>
        </w:rPr>
        <w:t xml:space="preserve">hodnotu </w:t>
      </w:r>
      <w:r w:rsidR="00060D62">
        <w:rPr>
          <w:rFonts w:ascii="Arial" w:hAnsi="Arial" w:cs="Arial"/>
          <w:sz w:val="20"/>
        </w:rPr>
        <w:t>1,004</w:t>
      </w:r>
      <w:r w:rsidR="002814A0">
        <w:rPr>
          <w:rFonts w:ascii="Arial" w:hAnsi="Arial" w:cs="Arial"/>
          <w:sz w:val="20"/>
        </w:rPr>
        <w:t>.</w:t>
      </w:r>
      <w:r w:rsidRPr="000D7D8F">
        <w:rPr>
          <w:rFonts w:ascii="Arial" w:hAnsi="Arial" w:cs="Arial"/>
          <w:sz w:val="20"/>
        </w:rPr>
        <w:t xml:space="preserve"> Táto</w:t>
      </w:r>
      <w:r w:rsidRPr="00101216">
        <w:rPr>
          <w:rFonts w:ascii="Arial" w:hAnsi="Arial" w:cs="Arial"/>
          <w:sz w:val="20"/>
        </w:rPr>
        <w:t xml:space="preserve"> hodnota vyjadruje podiel obyvateľov v neproduktívnom veku (6</w:t>
      </w:r>
      <w:r w:rsidR="00AD6A4E">
        <w:rPr>
          <w:rFonts w:ascii="Arial" w:hAnsi="Arial" w:cs="Arial"/>
          <w:sz w:val="20"/>
        </w:rPr>
        <w:t>2</w:t>
      </w:r>
      <w:r w:rsidRPr="00101216">
        <w:rPr>
          <w:rFonts w:ascii="Arial" w:hAnsi="Arial" w:cs="Arial"/>
          <w:sz w:val="20"/>
        </w:rPr>
        <w:t xml:space="preserve"> rokov a viac) ku počtu obyvateľov vo veku 0-1</w:t>
      </w:r>
      <w:r w:rsidR="00AD6A4E">
        <w:rPr>
          <w:rFonts w:ascii="Arial" w:hAnsi="Arial" w:cs="Arial"/>
          <w:sz w:val="20"/>
        </w:rPr>
        <w:t>5</w:t>
      </w:r>
      <w:r w:rsidRPr="00101216">
        <w:rPr>
          <w:rFonts w:ascii="Arial" w:hAnsi="Arial" w:cs="Arial"/>
          <w:sz w:val="20"/>
        </w:rPr>
        <w:t xml:space="preserve"> rokov</w:t>
      </w:r>
      <w:r w:rsidR="00063863">
        <w:rPr>
          <w:rFonts w:ascii="Arial" w:hAnsi="Arial" w:cs="Arial"/>
          <w:sz w:val="20"/>
        </w:rPr>
        <w:t xml:space="preserve">. </w:t>
      </w:r>
      <w:r w:rsidR="000D7D8F">
        <w:rPr>
          <w:rFonts w:ascii="Arial" w:hAnsi="Arial" w:cs="Arial"/>
          <w:sz w:val="20"/>
        </w:rPr>
        <w:t xml:space="preserve">V porovnaní s inými regiónmi východného Slovenska hodnota indexu starnutia v obciach </w:t>
      </w:r>
      <w:r w:rsidR="00060D62">
        <w:rPr>
          <w:rFonts w:ascii="Arial" w:hAnsi="Arial" w:cs="Arial"/>
          <w:sz w:val="20"/>
          <w:szCs w:val="28"/>
        </w:rPr>
        <w:t>Lukavica, Nižná Voľa, Rešov a Vyšná Voľa</w:t>
      </w:r>
      <w:r w:rsidR="00E777C3" w:rsidRPr="00E777C3">
        <w:rPr>
          <w:rFonts w:ascii="Arial" w:hAnsi="Arial" w:cs="Arial"/>
        </w:rPr>
        <w:t xml:space="preserve"> </w:t>
      </w:r>
      <w:r w:rsidR="000D7D8F">
        <w:rPr>
          <w:rFonts w:ascii="Arial" w:hAnsi="Arial" w:cs="Arial"/>
          <w:sz w:val="20"/>
        </w:rPr>
        <w:t>je nízka a potvrdzuje nepriaznivý demografický vývoj</w:t>
      </w:r>
      <w:r w:rsidR="00DF30C5">
        <w:rPr>
          <w:rFonts w:ascii="Arial" w:hAnsi="Arial" w:cs="Arial"/>
          <w:sz w:val="20"/>
        </w:rPr>
        <w:t>.</w:t>
      </w:r>
      <w:r w:rsidRPr="00101216">
        <w:rPr>
          <w:rFonts w:ascii="Arial" w:hAnsi="Arial" w:cs="Arial"/>
          <w:color w:val="FF0000"/>
          <w:sz w:val="20"/>
        </w:rPr>
        <w:t xml:space="preserve"> </w:t>
      </w:r>
    </w:p>
    <w:p w:rsidR="00F60DB5" w:rsidRPr="00101216" w:rsidRDefault="00F60DB5" w:rsidP="00334C98">
      <w:pPr>
        <w:pStyle w:val="Default"/>
        <w:rPr>
          <w:rFonts w:ascii="Arial" w:hAnsi="Arial" w:cs="Arial"/>
          <w:sz w:val="20"/>
          <w:szCs w:val="20"/>
        </w:rPr>
      </w:pPr>
    </w:p>
    <w:p w:rsidR="00DA003C" w:rsidRPr="00334C98" w:rsidRDefault="00334C98" w:rsidP="00334C98">
      <w:pPr>
        <w:pStyle w:val="Nadpis3"/>
        <w:spacing w:before="0" w:line="240" w:lineRule="auto"/>
        <w:rPr>
          <w:rFonts w:ascii="Arial" w:hAnsi="Arial" w:cs="Arial"/>
          <w:b w:val="0"/>
          <w:color w:val="auto"/>
          <w:sz w:val="20"/>
          <w:szCs w:val="20"/>
        </w:rPr>
      </w:pPr>
      <w:r w:rsidRPr="00334C98">
        <w:rPr>
          <w:rFonts w:ascii="Arial" w:hAnsi="Arial" w:cs="Arial"/>
          <w:b w:val="0"/>
          <w:color w:val="auto"/>
          <w:sz w:val="20"/>
          <w:szCs w:val="20"/>
        </w:rPr>
        <w:t>Tabuľka</w:t>
      </w:r>
      <w:r w:rsidR="00063863">
        <w:rPr>
          <w:rFonts w:ascii="Arial" w:hAnsi="Arial" w:cs="Arial"/>
          <w:b w:val="0"/>
          <w:color w:val="auto"/>
          <w:sz w:val="20"/>
          <w:szCs w:val="20"/>
        </w:rPr>
        <w:t>: Za</w:t>
      </w:r>
      <w:r w:rsidR="00717C72">
        <w:rPr>
          <w:rFonts w:ascii="Arial" w:hAnsi="Arial" w:cs="Arial"/>
          <w:b w:val="0"/>
          <w:color w:val="auto"/>
          <w:sz w:val="20"/>
          <w:szCs w:val="20"/>
        </w:rPr>
        <w:t>s</w:t>
      </w:r>
      <w:r w:rsidR="00063863">
        <w:rPr>
          <w:rFonts w:ascii="Arial" w:hAnsi="Arial" w:cs="Arial"/>
          <w:b w:val="0"/>
          <w:color w:val="auto"/>
          <w:sz w:val="20"/>
          <w:szCs w:val="20"/>
        </w:rPr>
        <w:t xml:space="preserve">túpenie vekových kategórií v obciach </w:t>
      </w:r>
    </w:p>
    <w:tbl>
      <w:tblPr>
        <w:tblStyle w:val="Mriekatabuky"/>
        <w:tblW w:w="0" w:type="auto"/>
        <w:tblLayout w:type="fixed"/>
        <w:tblLook w:val="04A0" w:firstRow="1" w:lastRow="0" w:firstColumn="1" w:lastColumn="0" w:noHBand="0" w:noVBand="1"/>
      </w:tblPr>
      <w:tblGrid>
        <w:gridCol w:w="1951"/>
        <w:gridCol w:w="992"/>
        <w:gridCol w:w="993"/>
        <w:gridCol w:w="992"/>
        <w:gridCol w:w="1134"/>
      </w:tblGrid>
      <w:tr w:rsidR="00FD14ED" w:rsidTr="00F47219">
        <w:tc>
          <w:tcPr>
            <w:tcW w:w="1951" w:type="dxa"/>
            <w:shd w:val="clear" w:color="auto" w:fill="D9D9D9" w:themeFill="background1" w:themeFillShade="D9"/>
          </w:tcPr>
          <w:p w:rsidR="00FD14ED" w:rsidRPr="00B45709" w:rsidRDefault="00FD14ED" w:rsidP="00334C98">
            <w:pPr>
              <w:rPr>
                <w:rFonts w:ascii="Arial" w:hAnsi="Arial" w:cs="Arial"/>
                <w:b/>
                <w:sz w:val="8"/>
              </w:rPr>
            </w:pPr>
          </w:p>
          <w:p w:rsidR="00FD14ED" w:rsidRPr="00B45709" w:rsidRDefault="00FD14ED" w:rsidP="00334C98">
            <w:pPr>
              <w:rPr>
                <w:rFonts w:ascii="Arial" w:hAnsi="Arial" w:cs="Arial"/>
                <w:b/>
                <w:sz w:val="20"/>
              </w:rPr>
            </w:pPr>
            <w:r w:rsidRPr="00B45709">
              <w:rPr>
                <w:rFonts w:ascii="Arial" w:hAnsi="Arial" w:cs="Arial"/>
                <w:b/>
              </w:rPr>
              <w:t>OBEC</w:t>
            </w:r>
          </w:p>
        </w:tc>
        <w:tc>
          <w:tcPr>
            <w:tcW w:w="992" w:type="dxa"/>
            <w:shd w:val="clear" w:color="auto" w:fill="D9D9D9" w:themeFill="background1" w:themeFillShade="D9"/>
          </w:tcPr>
          <w:p w:rsidR="00FD14ED" w:rsidRPr="00B45709" w:rsidRDefault="00FD14ED" w:rsidP="00FD14ED">
            <w:pPr>
              <w:jc w:val="center"/>
              <w:rPr>
                <w:rFonts w:ascii="Arial" w:hAnsi="Arial" w:cs="Arial"/>
                <w:b/>
                <w:sz w:val="16"/>
              </w:rPr>
            </w:pPr>
            <w:r w:rsidRPr="00B45709">
              <w:rPr>
                <w:rFonts w:ascii="Arial" w:hAnsi="Arial" w:cs="Arial"/>
                <w:b/>
                <w:sz w:val="16"/>
              </w:rPr>
              <w:t>0 – 1</w:t>
            </w:r>
            <w:r>
              <w:rPr>
                <w:rFonts w:ascii="Arial" w:hAnsi="Arial" w:cs="Arial"/>
                <w:b/>
                <w:sz w:val="16"/>
              </w:rPr>
              <w:t>5</w:t>
            </w:r>
            <w:r w:rsidRPr="00B45709">
              <w:rPr>
                <w:rFonts w:ascii="Arial" w:hAnsi="Arial" w:cs="Arial"/>
                <w:b/>
                <w:sz w:val="16"/>
              </w:rPr>
              <w:t xml:space="preserve"> ROKOV</w:t>
            </w:r>
          </w:p>
        </w:tc>
        <w:tc>
          <w:tcPr>
            <w:tcW w:w="993" w:type="dxa"/>
            <w:shd w:val="clear" w:color="auto" w:fill="D9D9D9" w:themeFill="background1" w:themeFillShade="D9"/>
          </w:tcPr>
          <w:p w:rsidR="00FD14ED" w:rsidRPr="00B45709" w:rsidRDefault="00FD14ED" w:rsidP="00FD14ED">
            <w:pPr>
              <w:jc w:val="center"/>
              <w:rPr>
                <w:rFonts w:ascii="Arial" w:hAnsi="Arial" w:cs="Arial"/>
                <w:b/>
                <w:sz w:val="16"/>
              </w:rPr>
            </w:pPr>
            <w:r w:rsidRPr="00B45709">
              <w:rPr>
                <w:rFonts w:ascii="Arial" w:hAnsi="Arial" w:cs="Arial"/>
                <w:b/>
                <w:sz w:val="16"/>
              </w:rPr>
              <w:t xml:space="preserve">15 – </w:t>
            </w:r>
            <w:r>
              <w:rPr>
                <w:rFonts w:ascii="Arial" w:hAnsi="Arial" w:cs="Arial"/>
                <w:b/>
                <w:sz w:val="16"/>
              </w:rPr>
              <w:t>30</w:t>
            </w:r>
            <w:r w:rsidRPr="00B45709">
              <w:rPr>
                <w:rFonts w:ascii="Arial" w:hAnsi="Arial" w:cs="Arial"/>
                <w:b/>
                <w:sz w:val="16"/>
              </w:rPr>
              <w:t xml:space="preserve"> ROKOV</w:t>
            </w:r>
          </w:p>
        </w:tc>
        <w:tc>
          <w:tcPr>
            <w:tcW w:w="992" w:type="dxa"/>
            <w:shd w:val="clear" w:color="auto" w:fill="D9D9D9" w:themeFill="background1" w:themeFillShade="D9"/>
          </w:tcPr>
          <w:p w:rsidR="00FD14ED" w:rsidRPr="00B45709" w:rsidRDefault="00FD14ED" w:rsidP="00FD14ED">
            <w:pPr>
              <w:jc w:val="center"/>
              <w:rPr>
                <w:rFonts w:ascii="Arial" w:hAnsi="Arial" w:cs="Arial"/>
                <w:b/>
                <w:sz w:val="16"/>
              </w:rPr>
            </w:pPr>
            <w:r>
              <w:rPr>
                <w:rFonts w:ascii="Arial" w:hAnsi="Arial" w:cs="Arial"/>
                <w:b/>
                <w:sz w:val="16"/>
              </w:rPr>
              <w:t>30</w:t>
            </w:r>
            <w:r w:rsidRPr="00B45709">
              <w:rPr>
                <w:rFonts w:ascii="Arial" w:hAnsi="Arial" w:cs="Arial"/>
                <w:b/>
                <w:sz w:val="16"/>
              </w:rPr>
              <w:t xml:space="preserve"> – </w:t>
            </w:r>
            <w:r>
              <w:rPr>
                <w:rFonts w:ascii="Arial" w:hAnsi="Arial" w:cs="Arial"/>
                <w:b/>
                <w:sz w:val="16"/>
              </w:rPr>
              <w:t>62</w:t>
            </w:r>
            <w:r w:rsidRPr="00B45709">
              <w:rPr>
                <w:rFonts w:ascii="Arial" w:hAnsi="Arial" w:cs="Arial"/>
                <w:b/>
                <w:sz w:val="16"/>
              </w:rPr>
              <w:t xml:space="preserve"> ROKOV</w:t>
            </w:r>
          </w:p>
        </w:tc>
        <w:tc>
          <w:tcPr>
            <w:tcW w:w="1134" w:type="dxa"/>
            <w:shd w:val="clear" w:color="auto" w:fill="D9D9D9" w:themeFill="background1" w:themeFillShade="D9"/>
          </w:tcPr>
          <w:p w:rsidR="00FD14ED" w:rsidRPr="00B45709" w:rsidRDefault="00FD14ED" w:rsidP="00FD14ED">
            <w:pPr>
              <w:rPr>
                <w:rFonts w:ascii="Arial" w:hAnsi="Arial" w:cs="Arial"/>
                <w:b/>
                <w:sz w:val="20"/>
              </w:rPr>
            </w:pPr>
            <w:r w:rsidRPr="00B45709">
              <w:rPr>
                <w:rFonts w:ascii="Arial" w:hAnsi="Arial" w:cs="Arial"/>
                <w:b/>
                <w:sz w:val="16"/>
              </w:rPr>
              <w:t>VIAC AKO 6</w:t>
            </w:r>
            <w:r>
              <w:rPr>
                <w:rFonts w:ascii="Arial" w:hAnsi="Arial" w:cs="Arial"/>
                <w:b/>
                <w:sz w:val="16"/>
              </w:rPr>
              <w:t>2</w:t>
            </w:r>
            <w:r w:rsidRPr="00B45709">
              <w:rPr>
                <w:rFonts w:ascii="Arial" w:hAnsi="Arial" w:cs="Arial"/>
                <w:b/>
                <w:sz w:val="16"/>
              </w:rPr>
              <w:t xml:space="preserve"> ROKOV</w:t>
            </w:r>
          </w:p>
        </w:tc>
      </w:tr>
      <w:tr w:rsidR="006422E4" w:rsidTr="00F47219">
        <w:tc>
          <w:tcPr>
            <w:tcW w:w="1951" w:type="dxa"/>
          </w:tcPr>
          <w:p w:rsidR="006422E4" w:rsidRPr="00C604EB" w:rsidRDefault="006422E4" w:rsidP="00A43881">
            <w:pPr>
              <w:rPr>
                <w:rFonts w:ascii="Arial" w:hAnsi="Arial" w:cs="Arial"/>
                <w:b/>
                <w:sz w:val="20"/>
                <w:szCs w:val="20"/>
              </w:rPr>
            </w:pPr>
            <w:r w:rsidRPr="00C604EB">
              <w:rPr>
                <w:rFonts w:ascii="Arial" w:hAnsi="Arial" w:cs="Arial"/>
                <w:b/>
                <w:sz w:val="20"/>
                <w:szCs w:val="28"/>
              </w:rPr>
              <w:t>LUKAVICA</w:t>
            </w:r>
          </w:p>
        </w:tc>
        <w:tc>
          <w:tcPr>
            <w:tcW w:w="992" w:type="dxa"/>
          </w:tcPr>
          <w:p w:rsidR="006422E4" w:rsidRDefault="00136221" w:rsidP="00063863">
            <w:pPr>
              <w:jc w:val="center"/>
              <w:rPr>
                <w:rFonts w:ascii="Arial" w:hAnsi="Arial" w:cs="Arial"/>
                <w:sz w:val="20"/>
              </w:rPr>
            </w:pPr>
            <w:r>
              <w:rPr>
                <w:rFonts w:ascii="Arial" w:hAnsi="Arial" w:cs="Arial"/>
                <w:sz w:val="20"/>
              </w:rPr>
              <w:t>60</w:t>
            </w:r>
          </w:p>
        </w:tc>
        <w:tc>
          <w:tcPr>
            <w:tcW w:w="993" w:type="dxa"/>
          </w:tcPr>
          <w:p w:rsidR="006422E4" w:rsidRDefault="00136221" w:rsidP="00063863">
            <w:pPr>
              <w:jc w:val="center"/>
              <w:rPr>
                <w:rFonts w:ascii="Arial" w:hAnsi="Arial" w:cs="Arial"/>
                <w:sz w:val="20"/>
              </w:rPr>
            </w:pPr>
            <w:r>
              <w:rPr>
                <w:rFonts w:ascii="Arial" w:hAnsi="Arial" w:cs="Arial"/>
                <w:sz w:val="20"/>
              </w:rPr>
              <w:t>79</w:t>
            </w:r>
          </w:p>
        </w:tc>
        <w:tc>
          <w:tcPr>
            <w:tcW w:w="992" w:type="dxa"/>
          </w:tcPr>
          <w:p w:rsidR="006422E4" w:rsidRDefault="00136221" w:rsidP="00063863">
            <w:pPr>
              <w:jc w:val="center"/>
              <w:rPr>
                <w:rFonts w:ascii="Arial" w:hAnsi="Arial" w:cs="Arial"/>
                <w:sz w:val="20"/>
              </w:rPr>
            </w:pPr>
            <w:r>
              <w:rPr>
                <w:rFonts w:ascii="Arial" w:hAnsi="Arial" w:cs="Arial"/>
                <w:sz w:val="20"/>
              </w:rPr>
              <w:t>183</w:t>
            </w:r>
          </w:p>
        </w:tc>
        <w:tc>
          <w:tcPr>
            <w:tcW w:w="1134" w:type="dxa"/>
          </w:tcPr>
          <w:p w:rsidR="006422E4" w:rsidRPr="0067104B" w:rsidRDefault="00136221" w:rsidP="0067104B">
            <w:pPr>
              <w:jc w:val="center"/>
              <w:rPr>
                <w:rFonts w:ascii="Arial" w:hAnsi="Arial" w:cs="Arial"/>
                <w:sz w:val="20"/>
                <w:szCs w:val="20"/>
              </w:rPr>
            </w:pPr>
            <w:r>
              <w:rPr>
                <w:rFonts w:ascii="Arial" w:hAnsi="Arial" w:cs="Arial"/>
                <w:sz w:val="20"/>
                <w:szCs w:val="20"/>
              </w:rPr>
              <w:t>59</w:t>
            </w:r>
          </w:p>
        </w:tc>
      </w:tr>
      <w:tr w:rsidR="006422E4" w:rsidTr="00F47219">
        <w:tc>
          <w:tcPr>
            <w:tcW w:w="1951" w:type="dxa"/>
          </w:tcPr>
          <w:p w:rsidR="006422E4" w:rsidRPr="00C604EB" w:rsidRDefault="006422E4" w:rsidP="00A43881">
            <w:pPr>
              <w:rPr>
                <w:rFonts w:ascii="Arial" w:hAnsi="Arial" w:cs="Arial"/>
                <w:b/>
                <w:sz w:val="20"/>
                <w:szCs w:val="20"/>
              </w:rPr>
            </w:pPr>
            <w:r w:rsidRPr="00C604EB">
              <w:rPr>
                <w:rFonts w:ascii="Arial" w:hAnsi="Arial" w:cs="Arial"/>
                <w:b/>
                <w:sz w:val="20"/>
                <w:szCs w:val="28"/>
              </w:rPr>
              <w:t>NIŽNÁ VOĽA</w:t>
            </w:r>
          </w:p>
        </w:tc>
        <w:tc>
          <w:tcPr>
            <w:tcW w:w="992" w:type="dxa"/>
          </w:tcPr>
          <w:p w:rsidR="006422E4" w:rsidRDefault="00F10E5C" w:rsidP="00063863">
            <w:pPr>
              <w:jc w:val="center"/>
              <w:rPr>
                <w:rFonts w:ascii="Arial" w:hAnsi="Arial" w:cs="Arial"/>
                <w:sz w:val="20"/>
              </w:rPr>
            </w:pPr>
            <w:r>
              <w:rPr>
                <w:rFonts w:ascii="Arial" w:hAnsi="Arial" w:cs="Arial"/>
                <w:sz w:val="20"/>
              </w:rPr>
              <w:t>46</w:t>
            </w:r>
          </w:p>
        </w:tc>
        <w:tc>
          <w:tcPr>
            <w:tcW w:w="993" w:type="dxa"/>
          </w:tcPr>
          <w:p w:rsidR="006422E4" w:rsidRDefault="00F10E5C" w:rsidP="00063863">
            <w:pPr>
              <w:jc w:val="center"/>
              <w:rPr>
                <w:rFonts w:ascii="Arial" w:hAnsi="Arial" w:cs="Arial"/>
                <w:sz w:val="20"/>
              </w:rPr>
            </w:pPr>
            <w:r>
              <w:rPr>
                <w:rFonts w:ascii="Arial" w:hAnsi="Arial" w:cs="Arial"/>
                <w:sz w:val="20"/>
              </w:rPr>
              <w:t>74</w:t>
            </w:r>
          </w:p>
        </w:tc>
        <w:tc>
          <w:tcPr>
            <w:tcW w:w="992" w:type="dxa"/>
          </w:tcPr>
          <w:p w:rsidR="006422E4" w:rsidRDefault="00F10E5C" w:rsidP="00063863">
            <w:pPr>
              <w:jc w:val="center"/>
              <w:rPr>
                <w:rFonts w:ascii="Arial" w:hAnsi="Arial" w:cs="Arial"/>
                <w:sz w:val="20"/>
              </w:rPr>
            </w:pPr>
            <w:r>
              <w:rPr>
                <w:rFonts w:ascii="Arial" w:hAnsi="Arial" w:cs="Arial"/>
                <w:sz w:val="20"/>
              </w:rPr>
              <w:t>129</w:t>
            </w:r>
          </w:p>
        </w:tc>
        <w:tc>
          <w:tcPr>
            <w:tcW w:w="1134" w:type="dxa"/>
          </w:tcPr>
          <w:p w:rsidR="006422E4" w:rsidRPr="00406090" w:rsidRDefault="00F10E5C" w:rsidP="00406090">
            <w:pPr>
              <w:jc w:val="center"/>
              <w:rPr>
                <w:rFonts w:ascii="Arial" w:hAnsi="Arial" w:cs="Arial"/>
                <w:sz w:val="20"/>
                <w:szCs w:val="20"/>
              </w:rPr>
            </w:pPr>
            <w:r>
              <w:rPr>
                <w:rFonts w:ascii="Arial" w:hAnsi="Arial" w:cs="Arial"/>
                <w:sz w:val="20"/>
                <w:szCs w:val="20"/>
              </w:rPr>
              <w:t>37</w:t>
            </w:r>
          </w:p>
        </w:tc>
      </w:tr>
      <w:tr w:rsidR="006422E4" w:rsidTr="00F47219">
        <w:tc>
          <w:tcPr>
            <w:tcW w:w="1951" w:type="dxa"/>
          </w:tcPr>
          <w:p w:rsidR="006422E4" w:rsidRPr="00C604EB" w:rsidRDefault="006422E4" w:rsidP="00A43881">
            <w:pPr>
              <w:rPr>
                <w:rFonts w:ascii="Arial" w:hAnsi="Arial" w:cs="Arial"/>
                <w:b/>
                <w:sz w:val="20"/>
                <w:szCs w:val="20"/>
              </w:rPr>
            </w:pPr>
            <w:r w:rsidRPr="00C604EB">
              <w:rPr>
                <w:rFonts w:ascii="Arial" w:hAnsi="Arial" w:cs="Arial"/>
                <w:b/>
                <w:sz w:val="20"/>
                <w:szCs w:val="28"/>
              </w:rPr>
              <w:t>REŠOV</w:t>
            </w:r>
          </w:p>
        </w:tc>
        <w:tc>
          <w:tcPr>
            <w:tcW w:w="992" w:type="dxa"/>
          </w:tcPr>
          <w:p w:rsidR="006422E4" w:rsidRDefault="00F10E5C" w:rsidP="00063863">
            <w:pPr>
              <w:jc w:val="center"/>
              <w:rPr>
                <w:rFonts w:ascii="Arial" w:hAnsi="Arial" w:cs="Arial"/>
                <w:sz w:val="20"/>
              </w:rPr>
            </w:pPr>
            <w:r>
              <w:rPr>
                <w:rFonts w:ascii="Arial" w:hAnsi="Arial" w:cs="Arial"/>
                <w:sz w:val="20"/>
              </w:rPr>
              <w:t>52</w:t>
            </w:r>
          </w:p>
        </w:tc>
        <w:tc>
          <w:tcPr>
            <w:tcW w:w="993" w:type="dxa"/>
          </w:tcPr>
          <w:p w:rsidR="006422E4" w:rsidRDefault="00F10E5C" w:rsidP="00063863">
            <w:pPr>
              <w:jc w:val="center"/>
              <w:rPr>
                <w:rFonts w:ascii="Arial" w:hAnsi="Arial" w:cs="Arial"/>
                <w:sz w:val="20"/>
              </w:rPr>
            </w:pPr>
            <w:r>
              <w:rPr>
                <w:rFonts w:ascii="Arial" w:hAnsi="Arial" w:cs="Arial"/>
                <w:sz w:val="20"/>
              </w:rPr>
              <w:t>76</w:t>
            </w:r>
          </w:p>
        </w:tc>
        <w:tc>
          <w:tcPr>
            <w:tcW w:w="992" w:type="dxa"/>
          </w:tcPr>
          <w:p w:rsidR="006422E4" w:rsidRDefault="00F10E5C" w:rsidP="00063863">
            <w:pPr>
              <w:jc w:val="center"/>
              <w:rPr>
                <w:rFonts w:ascii="Arial" w:hAnsi="Arial" w:cs="Arial"/>
                <w:sz w:val="20"/>
              </w:rPr>
            </w:pPr>
            <w:r>
              <w:rPr>
                <w:rFonts w:ascii="Arial" w:hAnsi="Arial" w:cs="Arial"/>
                <w:sz w:val="20"/>
              </w:rPr>
              <w:t>131</w:t>
            </w:r>
          </w:p>
        </w:tc>
        <w:tc>
          <w:tcPr>
            <w:tcW w:w="1134" w:type="dxa"/>
          </w:tcPr>
          <w:p w:rsidR="006422E4" w:rsidRPr="00786F5C" w:rsidRDefault="00F10E5C" w:rsidP="00786F5C">
            <w:pPr>
              <w:jc w:val="center"/>
              <w:rPr>
                <w:rFonts w:ascii="Arial" w:hAnsi="Arial" w:cs="Arial"/>
                <w:sz w:val="20"/>
                <w:szCs w:val="20"/>
              </w:rPr>
            </w:pPr>
            <w:r>
              <w:rPr>
                <w:rFonts w:ascii="Arial" w:hAnsi="Arial" w:cs="Arial"/>
                <w:sz w:val="20"/>
                <w:szCs w:val="20"/>
              </w:rPr>
              <w:t>55</w:t>
            </w:r>
          </w:p>
        </w:tc>
      </w:tr>
      <w:tr w:rsidR="006422E4" w:rsidTr="00F47219">
        <w:tc>
          <w:tcPr>
            <w:tcW w:w="1951" w:type="dxa"/>
          </w:tcPr>
          <w:p w:rsidR="006422E4" w:rsidRPr="00C604EB" w:rsidRDefault="006422E4" w:rsidP="00A43881">
            <w:pPr>
              <w:rPr>
                <w:rFonts w:ascii="Arial" w:hAnsi="Arial" w:cs="Arial"/>
                <w:b/>
                <w:sz w:val="20"/>
                <w:szCs w:val="20"/>
              </w:rPr>
            </w:pPr>
            <w:r w:rsidRPr="00C604EB">
              <w:rPr>
                <w:rFonts w:ascii="Arial" w:hAnsi="Arial" w:cs="Arial"/>
                <w:b/>
                <w:sz w:val="20"/>
                <w:szCs w:val="28"/>
              </w:rPr>
              <w:t>VYŠNÁ VOĽA</w:t>
            </w:r>
          </w:p>
        </w:tc>
        <w:tc>
          <w:tcPr>
            <w:tcW w:w="992" w:type="dxa"/>
          </w:tcPr>
          <w:p w:rsidR="006422E4" w:rsidRDefault="00F10E5C" w:rsidP="00063863">
            <w:pPr>
              <w:jc w:val="center"/>
              <w:rPr>
                <w:rFonts w:ascii="Arial" w:hAnsi="Arial" w:cs="Arial"/>
                <w:sz w:val="20"/>
              </w:rPr>
            </w:pPr>
            <w:r>
              <w:rPr>
                <w:rFonts w:ascii="Arial" w:hAnsi="Arial" w:cs="Arial"/>
                <w:sz w:val="20"/>
              </w:rPr>
              <w:t>65</w:t>
            </w:r>
          </w:p>
        </w:tc>
        <w:tc>
          <w:tcPr>
            <w:tcW w:w="993" w:type="dxa"/>
          </w:tcPr>
          <w:p w:rsidR="006422E4" w:rsidRDefault="00F10E5C" w:rsidP="00063863">
            <w:pPr>
              <w:jc w:val="center"/>
              <w:rPr>
                <w:rFonts w:ascii="Arial" w:hAnsi="Arial" w:cs="Arial"/>
                <w:sz w:val="20"/>
              </w:rPr>
            </w:pPr>
            <w:r>
              <w:rPr>
                <w:rFonts w:ascii="Arial" w:hAnsi="Arial" w:cs="Arial"/>
                <w:sz w:val="20"/>
              </w:rPr>
              <w:t>102</w:t>
            </w:r>
          </w:p>
        </w:tc>
        <w:tc>
          <w:tcPr>
            <w:tcW w:w="992" w:type="dxa"/>
          </w:tcPr>
          <w:p w:rsidR="006422E4" w:rsidRDefault="00F10E5C" w:rsidP="00063863">
            <w:pPr>
              <w:jc w:val="center"/>
              <w:rPr>
                <w:rFonts w:ascii="Arial" w:hAnsi="Arial" w:cs="Arial"/>
                <w:sz w:val="20"/>
              </w:rPr>
            </w:pPr>
            <w:r>
              <w:rPr>
                <w:rFonts w:ascii="Arial" w:hAnsi="Arial" w:cs="Arial"/>
                <w:sz w:val="20"/>
              </w:rPr>
              <w:t>178</w:t>
            </w:r>
          </w:p>
        </w:tc>
        <w:tc>
          <w:tcPr>
            <w:tcW w:w="1134" w:type="dxa"/>
          </w:tcPr>
          <w:p w:rsidR="006422E4" w:rsidRPr="00786F5C" w:rsidRDefault="00F10E5C" w:rsidP="00786F5C">
            <w:pPr>
              <w:jc w:val="center"/>
              <w:rPr>
                <w:rFonts w:ascii="Arial" w:hAnsi="Arial" w:cs="Arial"/>
                <w:sz w:val="20"/>
                <w:szCs w:val="20"/>
              </w:rPr>
            </w:pPr>
            <w:r>
              <w:rPr>
                <w:rFonts w:ascii="Arial" w:hAnsi="Arial" w:cs="Arial"/>
                <w:sz w:val="20"/>
                <w:szCs w:val="20"/>
              </w:rPr>
              <w:t>73</w:t>
            </w:r>
          </w:p>
        </w:tc>
      </w:tr>
      <w:tr w:rsidR="002814A0" w:rsidTr="00F47219">
        <w:tc>
          <w:tcPr>
            <w:tcW w:w="1951" w:type="dxa"/>
            <w:shd w:val="clear" w:color="auto" w:fill="D9D9D9" w:themeFill="background1" w:themeFillShade="D9"/>
          </w:tcPr>
          <w:p w:rsidR="002814A0" w:rsidRPr="00334C98" w:rsidRDefault="002814A0" w:rsidP="008C2518">
            <w:pPr>
              <w:jc w:val="both"/>
              <w:rPr>
                <w:rFonts w:ascii="Arial" w:hAnsi="Arial" w:cs="Arial"/>
                <w:b/>
                <w:color w:val="000000"/>
                <w:sz w:val="20"/>
                <w:szCs w:val="20"/>
              </w:rPr>
            </w:pPr>
            <w:r w:rsidRPr="00334C98">
              <w:rPr>
                <w:rFonts w:ascii="Arial" w:hAnsi="Arial" w:cs="Arial"/>
                <w:b/>
                <w:color w:val="000000"/>
                <w:szCs w:val="20"/>
              </w:rPr>
              <w:t>SPOLU</w:t>
            </w:r>
          </w:p>
        </w:tc>
        <w:tc>
          <w:tcPr>
            <w:tcW w:w="992" w:type="dxa"/>
            <w:shd w:val="clear" w:color="auto" w:fill="D9D9D9" w:themeFill="background1" w:themeFillShade="D9"/>
          </w:tcPr>
          <w:p w:rsidR="002814A0" w:rsidRPr="002814A0" w:rsidRDefault="00060D62">
            <w:pPr>
              <w:jc w:val="center"/>
              <w:rPr>
                <w:rFonts w:ascii="Arial" w:eastAsiaTheme="minorHAnsi" w:hAnsi="Arial" w:cs="Arial"/>
                <w:b/>
                <w:bCs/>
                <w:sz w:val="20"/>
                <w:szCs w:val="20"/>
              </w:rPr>
            </w:pPr>
            <w:r>
              <w:rPr>
                <w:rFonts w:ascii="Arial" w:eastAsiaTheme="minorHAnsi" w:hAnsi="Arial" w:cs="Arial"/>
                <w:b/>
                <w:bCs/>
                <w:sz w:val="20"/>
                <w:szCs w:val="20"/>
              </w:rPr>
              <w:t>223</w:t>
            </w:r>
          </w:p>
        </w:tc>
        <w:tc>
          <w:tcPr>
            <w:tcW w:w="993" w:type="dxa"/>
            <w:shd w:val="clear" w:color="auto" w:fill="D9D9D9" w:themeFill="background1" w:themeFillShade="D9"/>
          </w:tcPr>
          <w:p w:rsidR="002814A0" w:rsidRPr="002814A0" w:rsidRDefault="00060D62">
            <w:pPr>
              <w:jc w:val="center"/>
              <w:rPr>
                <w:rFonts w:ascii="Arial" w:eastAsiaTheme="minorHAnsi" w:hAnsi="Arial" w:cs="Arial"/>
                <w:b/>
                <w:bCs/>
                <w:sz w:val="20"/>
                <w:szCs w:val="20"/>
              </w:rPr>
            </w:pPr>
            <w:r>
              <w:rPr>
                <w:rFonts w:ascii="Arial" w:eastAsiaTheme="minorHAnsi" w:hAnsi="Arial" w:cs="Arial"/>
                <w:b/>
                <w:bCs/>
                <w:sz w:val="20"/>
                <w:szCs w:val="20"/>
              </w:rPr>
              <w:t>331</w:t>
            </w:r>
          </w:p>
        </w:tc>
        <w:tc>
          <w:tcPr>
            <w:tcW w:w="992" w:type="dxa"/>
            <w:shd w:val="clear" w:color="auto" w:fill="D9D9D9" w:themeFill="background1" w:themeFillShade="D9"/>
          </w:tcPr>
          <w:p w:rsidR="002814A0" w:rsidRPr="002814A0" w:rsidRDefault="00060D62">
            <w:pPr>
              <w:jc w:val="center"/>
              <w:rPr>
                <w:rFonts w:ascii="Arial" w:eastAsiaTheme="minorHAnsi" w:hAnsi="Arial" w:cs="Arial"/>
                <w:b/>
                <w:bCs/>
                <w:sz w:val="20"/>
                <w:szCs w:val="20"/>
              </w:rPr>
            </w:pPr>
            <w:r>
              <w:rPr>
                <w:rFonts w:ascii="Arial" w:eastAsiaTheme="minorHAnsi" w:hAnsi="Arial" w:cs="Arial"/>
                <w:b/>
                <w:bCs/>
                <w:sz w:val="20"/>
                <w:szCs w:val="20"/>
              </w:rPr>
              <w:t>621</w:t>
            </w:r>
          </w:p>
        </w:tc>
        <w:tc>
          <w:tcPr>
            <w:tcW w:w="1134" w:type="dxa"/>
            <w:shd w:val="clear" w:color="auto" w:fill="D9D9D9" w:themeFill="background1" w:themeFillShade="D9"/>
          </w:tcPr>
          <w:p w:rsidR="002814A0" w:rsidRPr="002814A0" w:rsidRDefault="00060D62">
            <w:pPr>
              <w:jc w:val="center"/>
              <w:rPr>
                <w:rFonts w:ascii="Arial" w:eastAsiaTheme="minorHAnsi" w:hAnsi="Arial" w:cs="Arial"/>
                <w:b/>
                <w:bCs/>
                <w:sz w:val="20"/>
                <w:szCs w:val="20"/>
              </w:rPr>
            </w:pPr>
            <w:r>
              <w:rPr>
                <w:rFonts w:ascii="Arial" w:eastAsiaTheme="minorHAnsi" w:hAnsi="Arial" w:cs="Arial"/>
                <w:b/>
                <w:bCs/>
                <w:sz w:val="20"/>
                <w:szCs w:val="20"/>
              </w:rPr>
              <w:t>224</w:t>
            </w:r>
          </w:p>
        </w:tc>
      </w:tr>
    </w:tbl>
    <w:p w:rsidR="00DA003C" w:rsidRDefault="00612C29" w:rsidP="00B45709">
      <w:pPr>
        <w:spacing w:after="0" w:line="240" w:lineRule="auto"/>
        <w:jc w:val="both"/>
        <w:rPr>
          <w:rFonts w:ascii="Arial" w:hAnsi="Arial" w:cs="Arial"/>
          <w:sz w:val="16"/>
        </w:rPr>
      </w:pPr>
      <w:r w:rsidRPr="00304E5A">
        <w:rPr>
          <w:rFonts w:ascii="Arial" w:hAnsi="Arial" w:cs="Arial"/>
          <w:sz w:val="16"/>
        </w:rPr>
        <w:t xml:space="preserve">Zdroj: obce </w:t>
      </w:r>
      <w:r w:rsidR="00EE3E3D" w:rsidRPr="00EE3E3D">
        <w:rPr>
          <w:rFonts w:ascii="Arial" w:hAnsi="Arial" w:cs="Arial"/>
          <w:sz w:val="16"/>
          <w:szCs w:val="28"/>
        </w:rPr>
        <w:t>Lukavica, Nižná Voľa, Rešov, Vyšná Voľa</w:t>
      </w:r>
      <w:r>
        <w:rPr>
          <w:rFonts w:ascii="Arial" w:hAnsi="Arial" w:cs="Arial"/>
          <w:sz w:val="16"/>
        </w:rPr>
        <w:t xml:space="preserve">, </w:t>
      </w:r>
      <w:r w:rsidRPr="00304E5A">
        <w:rPr>
          <w:rFonts w:ascii="Arial" w:hAnsi="Arial" w:cs="Arial"/>
          <w:sz w:val="16"/>
        </w:rPr>
        <w:t>20</w:t>
      </w:r>
      <w:r>
        <w:rPr>
          <w:rFonts w:ascii="Arial" w:hAnsi="Arial" w:cs="Arial"/>
          <w:sz w:val="16"/>
        </w:rPr>
        <w:t>15</w:t>
      </w:r>
    </w:p>
    <w:p w:rsidR="00612C29" w:rsidRDefault="00612C29" w:rsidP="00B45709">
      <w:pPr>
        <w:spacing w:after="0" w:line="240" w:lineRule="auto"/>
        <w:jc w:val="both"/>
        <w:rPr>
          <w:rFonts w:ascii="Arial" w:hAnsi="Arial" w:cs="Arial"/>
          <w:b/>
          <w:color w:val="000000"/>
          <w:sz w:val="20"/>
          <w:szCs w:val="20"/>
        </w:rPr>
      </w:pPr>
    </w:p>
    <w:p w:rsidR="00CB39D5" w:rsidRPr="00101216" w:rsidRDefault="00CB39D5" w:rsidP="00B45709">
      <w:pPr>
        <w:spacing w:after="0" w:line="240" w:lineRule="auto"/>
        <w:jc w:val="both"/>
        <w:rPr>
          <w:rFonts w:ascii="Arial" w:hAnsi="Arial" w:cs="Arial"/>
          <w:b/>
          <w:color w:val="000000"/>
          <w:sz w:val="20"/>
          <w:szCs w:val="20"/>
        </w:rPr>
      </w:pPr>
    </w:p>
    <w:p w:rsidR="00DA003C" w:rsidRDefault="00B45709" w:rsidP="00B45709">
      <w:pPr>
        <w:pStyle w:val="Zoznam"/>
        <w:rPr>
          <w:rFonts w:ascii="Arial" w:hAnsi="Arial" w:cs="Arial"/>
          <w:b/>
          <w:sz w:val="20"/>
        </w:rPr>
      </w:pPr>
      <w:r>
        <w:rPr>
          <w:rFonts w:ascii="Arial" w:hAnsi="Arial" w:cs="Arial"/>
          <w:b/>
          <w:sz w:val="20"/>
        </w:rPr>
        <w:t xml:space="preserve">4.3 </w:t>
      </w:r>
      <w:r w:rsidRPr="00101216">
        <w:rPr>
          <w:rFonts w:ascii="Arial" w:hAnsi="Arial" w:cs="Arial"/>
          <w:b/>
          <w:sz w:val="20"/>
        </w:rPr>
        <w:t>VZDELANOSTNÁ ŠTRUKTÚRA  OBYVATEĽOV</w:t>
      </w:r>
    </w:p>
    <w:p w:rsidR="00163F1E" w:rsidRPr="00101216" w:rsidRDefault="00163F1E" w:rsidP="00B45709">
      <w:pPr>
        <w:pStyle w:val="Zoznam"/>
        <w:rPr>
          <w:rFonts w:ascii="Arial" w:hAnsi="Arial" w:cs="Arial"/>
          <w:b/>
          <w:sz w:val="20"/>
        </w:rPr>
      </w:pPr>
    </w:p>
    <w:p w:rsidR="00B45709" w:rsidRDefault="00163F1E" w:rsidP="00163F1E">
      <w:pPr>
        <w:pStyle w:val="Pokraovaniezoznamu"/>
        <w:spacing w:after="0" w:line="240" w:lineRule="auto"/>
        <w:ind w:left="0"/>
        <w:jc w:val="both"/>
        <w:rPr>
          <w:rFonts w:ascii="Arial" w:hAnsi="Arial" w:cs="Arial"/>
          <w:sz w:val="20"/>
          <w:szCs w:val="20"/>
        </w:rPr>
      </w:pPr>
      <w:r>
        <w:rPr>
          <w:rFonts w:ascii="Arial" w:hAnsi="Arial" w:cs="Arial"/>
          <w:sz w:val="20"/>
          <w:szCs w:val="20"/>
        </w:rPr>
        <w:tab/>
      </w:r>
      <w:r w:rsidR="00DA003C" w:rsidRPr="00101216">
        <w:rPr>
          <w:rFonts w:ascii="Arial" w:hAnsi="Arial" w:cs="Arial"/>
          <w:sz w:val="20"/>
          <w:szCs w:val="20"/>
        </w:rPr>
        <w:t>Vzdelanie obyvateľov úzko súvisí so schopnosťami a zručnosťami</w:t>
      </w:r>
      <w:r w:rsidR="00DA003C" w:rsidRPr="00101216">
        <w:rPr>
          <w:rFonts w:ascii="Arial" w:hAnsi="Arial" w:cs="Arial"/>
          <w:color w:val="FF0000"/>
          <w:sz w:val="20"/>
          <w:szCs w:val="20"/>
        </w:rPr>
        <w:t xml:space="preserve"> </w:t>
      </w:r>
      <w:r w:rsidR="00DA003C" w:rsidRPr="00101216">
        <w:rPr>
          <w:rFonts w:ascii="Arial" w:hAnsi="Arial" w:cs="Arial"/>
          <w:sz w:val="20"/>
          <w:szCs w:val="20"/>
        </w:rPr>
        <w:t xml:space="preserve">uplatniť sa na trhu práce. </w:t>
      </w:r>
      <w:r w:rsidR="00221EA1">
        <w:rPr>
          <w:rFonts w:ascii="Arial" w:hAnsi="Arial" w:cs="Arial"/>
          <w:sz w:val="20"/>
          <w:szCs w:val="20"/>
        </w:rPr>
        <w:t>Mimo väčších miest, v regiónoch kde prevažujú menšie obce je vzdelanostná úroveň obyvateľov tradične n</w:t>
      </w:r>
      <w:r w:rsidR="00DA003C" w:rsidRPr="00101216">
        <w:rPr>
          <w:rFonts w:ascii="Arial" w:hAnsi="Arial" w:cs="Arial"/>
          <w:sz w:val="20"/>
          <w:szCs w:val="20"/>
        </w:rPr>
        <w:t>ižšia</w:t>
      </w:r>
      <w:r w:rsidR="00221EA1">
        <w:rPr>
          <w:rFonts w:ascii="Arial" w:hAnsi="Arial" w:cs="Arial"/>
          <w:sz w:val="20"/>
          <w:szCs w:val="20"/>
        </w:rPr>
        <w:t>, čo</w:t>
      </w:r>
      <w:r w:rsidR="00DF30C5">
        <w:rPr>
          <w:rFonts w:ascii="Arial" w:hAnsi="Arial" w:cs="Arial"/>
          <w:sz w:val="20"/>
          <w:szCs w:val="20"/>
        </w:rPr>
        <w:t xml:space="preserve"> síce</w:t>
      </w:r>
      <w:r w:rsidR="00221EA1">
        <w:rPr>
          <w:rFonts w:ascii="Arial" w:hAnsi="Arial" w:cs="Arial"/>
          <w:sz w:val="20"/>
          <w:szCs w:val="20"/>
        </w:rPr>
        <w:t xml:space="preserve"> </w:t>
      </w:r>
      <w:r w:rsidR="00DA003C" w:rsidRPr="00101216">
        <w:rPr>
          <w:rFonts w:ascii="Arial" w:hAnsi="Arial" w:cs="Arial"/>
          <w:sz w:val="20"/>
          <w:szCs w:val="20"/>
        </w:rPr>
        <w:t xml:space="preserve"> prináša riziko vyššej nezamestnanosti</w:t>
      </w:r>
      <w:r w:rsidR="00DF30C5">
        <w:rPr>
          <w:rFonts w:ascii="Arial" w:hAnsi="Arial" w:cs="Arial"/>
          <w:sz w:val="20"/>
          <w:szCs w:val="20"/>
        </w:rPr>
        <w:t>, na druhej strane je to potenciál pre tradičné remeslá a prácu v poľnohospodárstve</w:t>
      </w:r>
      <w:r w:rsidR="00DA003C" w:rsidRPr="00101216">
        <w:rPr>
          <w:rFonts w:ascii="Arial" w:hAnsi="Arial" w:cs="Arial"/>
          <w:sz w:val="20"/>
          <w:szCs w:val="20"/>
        </w:rPr>
        <w:t>. Naopak</w:t>
      </w:r>
      <w:r w:rsidR="00DF30C5">
        <w:rPr>
          <w:rFonts w:ascii="Arial" w:hAnsi="Arial" w:cs="Arial"/>
          <w:sz w:val="20"/>
          <w:szCs w:val="20"/>
        </w:rPr>
        <w:t>,</w:t>
      </w:r>
      <w:r w:rsidR="00DA003C" w:rsidRPr="00101216">
        <w:rPr>
          <w:rFonts w:ascii="Arial" w:hAnsi="Arial" w:cs="Arial"/>
          <w:sz w:val="20"/>
          <w:szCs w:val="20"/>
        </w:rPr>
        <w:t xml:space="preserve"> vyššie vzdelanie obyvateľov </w:t>
      </w:r>
      <w:r w:rsidR="00DF30C5">
        <w:rPr>
          <w:rFonts w:ascii="Arial" w:hAnsi="Arial" w:cs="Arial"/>
          <w:sz w:val="20"/>
          <w:szCs w:val="20"/>
        </w:rPr>
        <w:t>môže mať pozitívny vplyv na rozvoj ek</w:t>
      </w:r>
      <w:r w:rsidR="00DA003C" w:rsidRPr="00101216">
        <w:rPr>
          <w:rFonts w:ascii="Arial" w:hAnsi="Arial" w:cs="Arial"/>
          <w:sz w:val="20"/>
          <w:szCs w:val="20"/>
        </w:rPr>
        <w:t>onomického potenciálu obc</w:t>
      </w:r>
      <w:r w:rsidR="00DF30C5">
        <w:rPr>
          <w:rFonts w:ascii="Arial" w:hAnsi="Arial" w:cs="Arial"/>
          <w:sz w:val="20"/>
          <w:szCs w:val="20"/>
        </w:rPr>
        <w:t>í</w:t>
      </w:r>
      <w:r w:rsidR="00DA003C" w:rsidRPr="00101216">
        <w:rPr>
          <w:rFonts w:ascii="Arial" w:hAnsi="Arial" w:cs="Arial"/>
          <w:sz w:val="20"/>
          <w:szCs w:val="20"/>
        </w:rPr>
        <w:t xml:space="preserve">. </w:t>
      </w:r>
    </w:p>
    <w:p w:rsidR="00DA003C" w:rsidRPr="00B45709" w:rsidRDefault="00221EA1" w:rsidP="00163F1E">
      <w:pPr>
        <w:pStyle w:val="Pokraovaniezoznamu"/>
        <w:spacing w:after="0" w:line="240" w:lineRule="auto"/>
        <w:ind w:left="0" w:firstLine="708"/>
        <w:jc w:val="both"/>
        <w:rPr>
          <w:rFonts w:ascii="Arial" w:hAnsi="Arial" w:cs="Arial"/>
          <w:color w:val="008000"/>
          <w:sz w:val="20"/>
          <w:szCs w:val="20"/>
        </w:rPr>
      </w:pPr>
      <w:r>
        <w:rPr>
          <w:rFonts w:ascii="Arial" w:hAnsi="Arial" w:cs="Arial"/>
          <w:sz w:val="20"/>
          <w:szCs w:val="20"/>
        </w:rPr>
        <w:t>V</w:t>
      </w:r>
      <w:r w:rsidR="00AD6A4E">
        <w:rPr>
          <w:rFonts w:ascii="Arial" w:hAnsi="Arial" w:cs="Arial"/>
          <w:sz w:val="20"/>
          <w:szCs w:val="20"/>
        </w:rPr>
        <w:t> </w:t>
      </w:r>
      <w:r>
        <w:rPr>
          <w:rFonts w:ascii="Arial" w:hAnsi="Arial" w:cs="Arial"/>
          <w:sz w:val="20"/>
          <w:szCs w:val="20"/>
        </w:rPr>
        <w:t>obciach</w:t>
      </w:r>
      <w:r w:rsidR="00AD6A4E">
        <w:rPr>
          <w:rFonts w:ascii="Arial" w:hAnsi="Arial" w:cs="Arial"/>
          <w:sz w:val="20"/>
          <w:szCs w:val="20"/>
        </w:rPr>
        <w:t xml:space="preserve"> </w:t>
      </w:r>
      <w:r w:rsidR="00060D62">
        <w:rPr>
          <w:rFonts w:ascii="Arial" w:hAnsi="Arial" w:cs="Arial"/>
          <w:sz w:val="20"/>
          <w:szCs w:val="28"/>
        </w:rPr>
        <w:t>Lukavica, Nižná Voľa, Rešov a Vyšná Voľa</w:t>
      </w:r>
      <w:r w:rsidR="00060D62" w:rsidRPr="00E777C3">
        <w:rPr>
          <w:rFonts w:ascii="Arial" w:hAnsi="Arial" w:cs="Arial"/>
        </w:rPr>
        <w:t xml:space="preserve"> </w:t>
      </w:r>
      <w:r>
        <w:rPr>
          <w:rFonts w:ascii="Arial" w:hAnsi="Arial" w:cs="Arial"/>
          <w:sz w:val="20"/>
          <w:szCs w:val="20"/>
        </w:rPr>
        <w:t xml:space="preserve">celkovo prevažujú obyvatelia v aktívnom veku </w:t>
      </w:r>
      <w:r w:rsidR="00060D62">
        <w:rPr>
          <w:rFonts w:ascii="Arial" w:hAnsi="Arial" w:cs="Arial"/>
          <w:sz w:val="20"/>
          <w:szCs w:val="20"/>
        </w:rPr>
        <w:t>s učňovským vzdelaním bez maturity</w:t>
      </w:r>
      <w:r w:rsidR="00DF30C5">
        <w:rPr>
          <w:rFonts w:ascii="Arial" w:hAnsi="Arial" w:cs="Arial"/>
          <w:sz w:val="20"/>
          <w:szCs w:val="20"/>
        </w:rPr>
        <w:t xml:space="preserve">, </w:t>
      </w:r>
      <w:r>
        <w:rPr>
          <w:rFonts w:ascii="Arial" w:hAnsi="Arial" w:cs="Arial"/>
          <w:sz w:val="20"/>
          <w:szCs w:val="20"/>
        </w:rPr>
        <w:t>druhou najpočetnejšou skupinou ekonomicky aktívneho obyvateľstva sú obyvatelia</w:t>
      </w:r>
      <w:r w:rsidR="00BC6CD2" w:rsidRPr="00BC6CD2">
        <w:rPr>
          <w:rFonts w:ascii="Arial" w:hAnsi="Arial" w:cs="Arial"/>
          <w:sz w:val="20"/>
          <w:szCs w:val="20"/>
        </w:rPr>
        <w:t xml:space="preserve"> </w:t>
      </w:r>
      <w:r w:rsidR="00BC6CD2">
        <w:rPr>
          <w:rFonts w:ascii="Arial" w:hAnsi="Arial" w:cs="Arial"/>
          <w:sz w:val="20"/>
          <w:szCs w:val="20"/>
        </w:rPr>
        <w:t xml:space="preserve">so stredným odborným vzdelaním s maturitou, </w:t>
      </w:r>
      <w:r w:rsidR="00653851">
        <w:rPr>
          <w:rFonts w:ascii="Arial" w:hAnsi="Arial" w:cs="Arial"/>
          <w:sz w:val="20"/>
          <w:szCs w:val="20"/>
        </w:rPr>
        <w:t xml:space="preserve">takmer rovnako </w:t>
      </w:r>
      <w:r w:rsidR="00BC6CD2">
        <w:rPr>
          <w:rFonts w:ascii="Arial" w:hAnsi="Arial" w:cs="Arial"/>
          <w:sz w:val="20"/>
          <w:szCs w:val="20"/>
        </w:rPr>
        <w:t>početná je aj skupina obyvateľov s ukončeným základným vzdelaním</w:t>
      </w:r>
      <w:r>
        <w:rPr>
          <w:rFonts w:ascii="Arial" w:hAnsi="Arial" w:cs="Arial"/>
          <w:sz w:val="20"/>
          <w:szCs w:val="20"/>
        </w:rPr>
        <w:t xml:space="preserve">. </w:t>
      </w:r>
      <w:r w:rsidR="00DA003C" w:rsidRPr="00101216">
        <w:rPr>
          <w:rFonts w:ascii="Arial" w:hAnsi="Arial" w:cs="Arial"/>
          <w:color w:val="000000"/>
          <w:sz w:val="20"/>
          <w:szCs w:val="20"/>
        </w:rPr>
        <w:t>Z</w:t>
      </w:r>
      <w:r w:rsidR="00DF30C5">
        <w:rPr>
          <w:rFonts w:ascii="Arial" w:hAnsi="Arial" w:cs="Arial"/>
          <w:color w:val="000000"/>
          <w:sz w:val="20"/>
          <w:szCs w:val="20"/>
        </w:rPr>
        <w:t xml:space="preserve"> reálneho </w:t>
      </w:r>
      <w:r w:rsidR="00DA003C" w:rsidRPr="00101216">
        <w:rPr>
          <w:rFonts w:ascii="Arial" w:hAnsi="Arial" w:cs="Arial"/>
          <w:color w:val="000000"/>
          <w:sz w:val="20"/>
          <w:szCs w:val="20"/>
        </w:rPr>
        <w:t xml:space="preserve">podielu jednotlivých vzdelanostných kategórií vyplýva, že </w:t>
      </w:r>
      <w:r w:rsidR="00AD6A4E">
        <w:rPr>
          <w:rFonts w:ascii="Arial" w:hAnsi="Arial" w:cs="Arial"/>
          <w:color w:val="000000"/>
          <w:sz w:val="20"/>
          <w:szCs w:val="20"/>
        </w:rPr>
        <w:t xml:space="preserve">obyvatelia s odbornosťou </w:t>
      </w:r>
      <w:r w:rsidR="00DA003C" w:rsidRPr="00101216">
        <w:rPr>
          <w:rFonts w:ascii="Arial" w:hAnsi="Arial" w:cs="Arial"/>
          <w:color w:val="000000"/>
          <w:sz w:val="20"/>
          <w:szCs w:val="20"/>
        </w:rPr>
        <w:t xml:space="preserve">sú silným potenciálom </w:t>
      </w:r>
      <w:r>
        <w:rPr>
          <w:rFonts w:ascii="Arial" w:hAnsi="Arial" w:cs="Arial"/>
          <w:color w:val="000000"/>
          <w:sz w:val="20"/>
          <w:szCs w:val="20"/>
        </w:rPr>
        <w:t>obcí</w:t>
      </w:r>
      <w:r w:rsidR="00DA003C" w:rsidRPr="00101216">
        <w:rPr>
          <w:rFonts w:ascii="Arial" w:hAnsi="Arial" w:cs="Arial"/>
          <w:color w:val="000000"/>
          <w:sz w:val="20"/>
          <w:szCs w:val="20"/>
        </w:rPr>
        <w:t xml:space="preserve">. </w:t>
      </w:r>
    </w:p>
    <w:p w:rsidR="00965F48" w:rsidRDefault="00AD6A4E" w:rsidP="00AD6A4E">
      <w:pPr>
        <w:spacing w:after="0" w:line="240" w:lineRule="auto"/>
        <w:ind w:firstLine="708"/>
        <w:jc w:val="both"/>
        <w:rPr>
          <w:rFonts w:ascii="Arial" w:hAnsi="Arial" w:cs="Arial"/>
          <w:color w:val="000000"/>
          <w:sz w:val="20"/>
          <w:szCs w:val="20"/>
        </w:rPr>
      </w:pPr>
      <w:r w:rsidRPr="00101216">
        <w:rPr>
          <w:rFonts w:ascii="Arial" w:hAnsi="Arial" w:cs="Arial"/>
          <w:color w:val="000000"/>
          <w:sz w:val="20"/>
          <w:szCs w:val="20"/>
        </w:rPr>
        <w:t xml:space="preserve">Podiel vysokoškolsky vzdelaných ľudí </w:t>
      </w:r>
      <w:r>
        <w:rPr>
          <w:rFonts w:ascii="Arial" w:hAnsi="Arial" w:cs="Arial"/>
          <w:color w:val="000000"/>
          <w:sz w:val="20"/>
          <w:szCs w:val="20"/>
        </w:rPr>
        <w:t>nie je vysoký, ale nie je ani zanedbateľný a zodpovedá vzdelanostným trendom regiónu malých obcí, kde je potrebné za vzdelávaním odchádzať do vzdialenejších centier</w:t>
      </w:r>
      <w:r w:rsidRPr="00101216">
        <w:rPr>
          <w:rFonts w:ascii="Arial" w:hAnsi="Arial" w:cs="Arial"/>
          <w:color w:val="000000"/>
          <w:sz w:val="20"/>
          <w:szCs w:val="20"/>
        </w:rPr>
        <w:t xml:space="preserve">. </w:t>
      </w:r>
      <w:r>
        <w:rPr>
          <w:rFonts w:ascii="Arial" w:hAnsi="Arial" w:cs="Arial"/>
          <w:color w:val="000000"/>
          <w:sz w:val="20"/>
          <w:szCs w:val="20"/>
        </w:rPr>
        <w:t xml:space="preserve">Nižší záujem o vysokoškolské vzdelanie môže súvisieť aj s </w:t>
      </w:r>
      <w:r w:rsidRPr="00101216">
        <w:rPr>
          <w:rFonts w:ascii="Arial" w:hAnsi="Arial" w:cs="Arial"/>
          <w:color w:val="000000"/>
          <w:sz w:val="20"/>
          <w:szCs w:val="20"/>
        </w:rPr>
        <w:t>nedostatočn</w:t>
      </w:r>
      <w:r>
        <w:rPr>
          <w:rFonts w:ascii="Arial" w:hAnsi="Arial" w:cs="Arial"/>
          <w:color w:val="000000"/>
          <w:sz w:val="20"/>
          <w:szCs w:val="20"/>
        </w:rPr>
        <w:t>ou</w:t>
      </w:r>
      <w:r w:rsidRPr="00101216">
        <w:rPr>
          <w:rFonts w:ascii="Arial" w:hAnsi="Arial" w:cs="Arial"/>
          <w:color w:val="000000"/>
          <w:sz w:val="20"/>
          <w:szCs w:val="20"/>
        </w:rPr>
        <w:t xml:space="preserve"> možnosť</w:t>
      </w:r>
      <w:r>
        <w:rPr>
          <w:rFonts w:ascii="Arial" w:hAnsi="Arial" w:cs="Arial"/>
          <w:color w:val="000000"/>
          <w:sz w:val="20"/>
          <w:szCs w:val="20"/>
        </w:rPr>
        <w:t>ou</w:t>
      </w:r>
      <w:r w:rsidRPr="00101216">
        <w:rPr>
          <w:rFonts w:ascii="Arial" w:hAnsi="Arial" w:cs="Arial"/>
          <w:color w:val="000000"/>
          <w:sz w:val="20"/>
          <w:szCs w:val="20"/>
        </w:rPr>
        <w:t xml:space="preserve"> vysokoškolsky vzdelaných obyvateľov sa v</w:t>
      </w:r>
      <w:r>
        <w:rPr>
          <w:rFonts w:ascii="Arial" w:hAnsi="Arial" w:cs="Arial"/>
          <w:color w:val="000000"/>
          <w:sz w:val="20"/>
          <w:szCs w:val="20"/>
        </w:rPr>
        <w:t> regióne a v obciach</w:t>
      </w:r>
      <w:r w:rsidRPr="00101216">
        <w:rPr>
          <w:rFonts w:ascii="Arial" w:hAnsi="Arial" w:cs="Arial"/>
          <w:color w:val="000000"/>
          <w:sz w:val="20"/>
          <w:szCs w:val="20"/>
        </w:rPr>
        <w:t xml:space="preserve"> realizovať a uplatniť svoju kvalifikáciu. Dôsledkom je</w:t>
      </w:r>
      <w:r w:rsidR="00DF30C5">
        <w:rPr>
          <w:rFonts w:ascii="Arial" w:hAnsi="Arial" w:cs="Arial"/>
          <w:color w:val="000000"/>
          <w:sz w:val="20"/>
          <w:szCs w:val="20"/>
        </w:rPr>
        <w:t xml:space="preserve"> často</w:t>
      </w:r>
      <w:r w:rsidRPr="00101216">
        <w:rPr>
          <w:rFonts w:ascii="Arial" w:hAnsi="Arial" w:cs="Arial"/>
          <w:color w:val="000000"/>
          <w:sz w:val="20"/>
          <w:szCs w:val="20"/>
        </w:rPr>
        <w:t xml:space="preserve"> ich </w:t>
      </w:r>
      <w:r>
        <w:rPr>
          <w:rFonts w:ascii="Arial" w:hAnsi="Arial" w:cs="Arial"/>
          <w:color w:val="000000"/>
          <w:sz w:val="20"/>
          <w:szCs w:val="20"/>
        </w:rPr>
        <w:t xml:space="preserve">trvalý </w:t>
      </w:r>
      <w:r w:rsidRPr="00101216">
        <w:rPr>
          <w:rFonts w:ascii="Arial" w:hAnsi="Arial" w:cs="Arial"/>
          <w:color w:val="000000"/>
          <w:sz w:val="20"/>
          <w:szCs w:val="20"/>
        </w:rPr>
        <w:t>odchod do miest.</w:t>
      </w:r>
      <w:r w:rsidR="0057294A">
        <w:rPr>
          <w:rFonts w:ascii="Arial" w:hAnsi="Arial" w:cs="Arial"/>
          <w:color w:val="000000"/>
          <w:sz w:val="20"/>
          <w:szCs w:val="20"/>
        </w:rPr>
        <w:t xml:space="preserve"> </w:t>
      </w:r>
    </w:p>
    <w:p w:rsidR="00AD6A4E" w:rsidRPr="00965F48" w:rsidRDefault="00AD6A4E" w:rsidP="00AD6A4E">
      <w:pPr>
        <w:spacing w:after="0" w:line="240" w:lineRule="auto"/>
        <w:ind w:firstLine="708"/>
        <w:jc w:val="both"/>
        <w:rPr>
          <w:rFonts w:ascii="Arial" w:hAnsi="Arial" w:cs="Arial"/>
          <w:szCs w:val="20"/>
        </w:rPr>
      </w:pPr>
    </w:p>
    <w:p w:rsidR="00965F48" w:rsidRPr="0057294A" w:rsidRDefault="00965F48" w:rsidP="00965F48">
      <w:pPr>
        <w:pStyle w:val="Nadpis3"/>
        <w:spacing w:before="0" w:line="240" w:lineRule="auto"/>
        <w:rPr>
          <w:rFonts w:ascii="Arial" w:hAnsi="Arial" w:cs="Arial"/>
          <w:color w:val="FF0000"/>
          <w:sz w:val="20"/>
          <w:szCs w:val="18"/>
        </w:rPr>
      </w:pPr>
      <w:r w:rsidRPr="00965F48">
        <w:rPr>
          <w:rFonts w:ascii="Arial" w:hAnsi="Arial" w:cs="Arial"/>
          <w:b w:val="0"/>
          <w:color w:val="auto"/>
          <w:sz w:val="20"/>
          <w:szCs w:val="18"/>
        </w:rPr>
        <w:t>Tabuľka</w:t>
      </w:r>
      <w:r w:rsidR="00163F1E">
        <w:rPr>
          <w:rFonts w:ascii="Arial" w:hAnsi="Arial" w:cs="Arial"/>
          <w:b w:val="0"/>
          <w:color w:val="auto"/>
          <w:sz w:val="20"/>
          <w:szCs w:val="18"/>
        </w:rPr>
        <w:t xml:space="preserve"> Vzdelanostná štruktúra obyvateľov</w:t>
      </w:r>
      <w:r w:rsidR="0057294A">
        <w:rPr>
          <w:rFonts w:ascii="Arial" w:hAnsi="Arial" w:cs="Arial"/>
          <w:b w:val="0"/>
          <w:color w:val="auto"/>
          <w:sz w:val="20"/>
          <w:szCs w:val="18"/>
        </w:rP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992"/>
        <w:gridCol w:w="1134"/>
        <w:gridCol w:w="1134"/>
        <w:gridCol w:w="1134"/>
        <w:gridCol w:w="992"/>
      </w:tblGrid>
      <w:tr w:rsidR="00AD6A4E" w:rsidRPr="00486B24" w:rsidTr="00AD6A4E">
        <w:tc>
          <w:tcPr>
            <w:tcW w:w="1951" w:type="dxa"/>
            <w:shd w:val="clear" w:color="auto" w:fill="D9D9D9" w:themeFill="background1" w:themeFillShade="D9"/>
          </w:tcPr>
          <w:p w:rsidR="00AD6A4E" w:rsidRPr="00965F48" w:rsidRDefault="00AD6A4E" w:rsidP="00965F48">
            <w:pPr>
              <w:spacing w:after="0" w:line="240" w:lineRule="auto"/>
              <w:rPr>
                <w:rFonts w:ascii="Arial" w:hAnsi="Arial" w:cs="Arial"/>
                <w:b/>
                <w:sz w:val="10"/>
                <w:szCs w:val="18"/>
              </w:rPr>
            </w:pPr>
          </w:p>
          <w:p w:rsidR="00AD6A4E" w:rsidRPr="00965F48" w:rsidRDefault="00AD6A4E" w:rsidP="00965F48">
            <w:pPr>
              <w:spacing w:after="0" w:line="240" w:lineRule="auto"/>
              <w:rPr>
                <w:rFonts w:ascii="Arial" w:hAnsi="Arial" w:cs="Arial"/>
                <w:b/>
                <w:szCs w:val="18"/>
              </w:rPr>
            </w:pPr>
            <w:r w:rsidRPr="00965F48">
              <w:rPr>
                <w:rFonts w:ascii="Arial" w:hAnsi="Arial" w:cs="Arial"/>
                <w:b/>
                <w:szCs w:val="18"/>
              </w:rPr>
              <w:t>OBEC</w:t>
            </w:r>
          </w:p>
        </w:tc>
        <w:tc>
          <w:tcPr>
            <w:tcW w:w="851" w:type="dxa"/>
            <w:shd w:val="clear" w:color="auto" w:fill="D9D9D9" w:themeFill="background1" w:themeFillShade="D9"/>
          </w:tcPr>
          <w:p w:rsidR="00AD6A4E" w:rsidRPr="00965F48" w:rsidRDefault="00AD6A4E" w:rsidP="00063863">
            <w:pPr>
              <w:spacing w:after="0" w:line="240" w:lineRule="auto"/>
              <w:ind w:left="-108"/>
              <w:jc w:val="center"/>
              <w:rPr>
                <w:rFonts w:ascii="Arial" w:hAnsi="Arial" w:cs="Arial"/>
                <w:b/>
                <w:sz w:val="6"/>
                <w:szCs w:val="18"/>
              </w:rPr>
            </w:pPr>
          </w:p>
          <w:p w:rsidR="00AD6A4E" w:rsidRPr="00965F48" w:rsidRDefault="00AD6A4E" w:rsidP="00063863">
            <w:pPr>
              <w:spacing w:after="0" w:line="240" w:lineRule="auto"/>
              <w:ind w:left="-108"/>
              <w:jc w:val="center"/>
              <w:rPr>
                <w:rFonts w:ascii="Arial" w:hAnsi="Arial" w:cs="Arial"/>
                <w:b/>
                <w:sz w:val="14"/>
                <w:szCs w:val="18"/>
              </w:rPr>
            </w:pPr>
            <w:r w:rsidRPr="00965F48">
              <w:rPr>
                <w:rFonts w:ascii="Arial" w:hAnsi="Arial" w:cs="Arial"/>
                <w:b/>
                <w:sz w:val="14"/>
                <w:szCs w:val="18"/>
              </w:rPr>
              <w:t xml:space="preserve">BEZ </w:t>
            </w:r>
            <w:r w:rsidRPr="00063863">
              <w:rPr>
                <w:rFonts w:ascii="Arial" w:hAnsi="Arial" w:cs="Arial"/>
                <w:b/>
                <w:sz w:val="12"/>
                <w:szCs w:val="12"/>
              </w:rPr>
              <w:t>VZDELANIA</w:t>
            </w:r>
          </w:p>
        </w:tc>
        <w:tc>
          <w:tcPr>
            <w:tcW w:w="992" w:type="dxa"/>
            <w:shd w:val="clear" w:color="auto" w:fill="D9D9D9" w:themeFill="background1" w:themeFillShade="D9"/>
          </w:tcPr>
          <w:p w:rsidR="00AD6A4E" w:rsidRDefault="00AD6A4E" w:rsidP="00063863">
            <w:pPr>
              <w:spacing w:after="0" w:line="240" w:lineRule="auto"/>
              <w:jc w:val="center"/>
              <w:rPr>
                <w:rFonts w:ascii="Arial" w:hAnsi="Arial" w:cs="Arial"/>
                <w:b/>
                <w:sz w:val="14"/>
                <w:szCs w:val="18"/>
              </w:rPr>
            </w:pPr>
          </w:p>
          <w:p w:rsidR="00AD6A4E" w:rsidRPr="00965F48" w:rsidRDefault="00AD6A4E" w:rsidP="00063863">
            <w:pPr>
              <w:spacing w:after="0" w:line="240" w:lineRule="auto"/>
              <w:jc w:val="center"/>
              <w:rPr>
                <w:rFonts w:ascii="Arial" w:hAnsi="Arial" w:cs="Arial"/>
                <w:b/>
                <w:sz w:val="14"/>
                <w:szCs w:val="18"/>
              </w:rPr>
            </w:pPr>
            <w:r w:rsidRPr="00965F48">
              <w:rPr>
                <w:rFonts w:ascii="Arial" w:hAnsi="Arial" w:cs="Arial"/>
                <w:b/>
                <w:sz w:val="14"/>
                <w:szCs w:val="18"/>
              </w:rPr>
              <w:t>ZÁKLADNÉ</w:t>
            </w:r>
          </w:p>
        </w:tc>
        <w:tc>
          <w:tcPr>
            <w:tcW w:w="1134" w:type="dxa"/>
            <w:shd w:val="clear" w:color="auto" w:fill="D9D9D9" w:themeFill="background1" w:themeFillShade="D9"/>
          </w:tcPr>
          <w:p w:rsidR="00AD6A4E" w:rsidRPr="00965F48" w:rsidRDefault="00AD6A4E" w:rsidP="00063863">
            <w:pPr>
              <w:spacing w:after="0" w:line="240" w:lineRule="auto"/>
              <w:jc w:val="center"/>
              <w:rPr>
                <w:rFonts w:ascii="Arial" w:hAnsi="Arial" w:cs="Arial"/>
                <w:b/>
                <w:sz w:val="14"/>
                <w:szCs w:val="18"/>
              </w:rPr>
            </w:pPr>
            <w:r w:rsidRPr="00965F48">
              <w:rPr>
                <w:rFonts w:ascii="Arial" w:hAnsi="Arial" w:cs="Arial"/>
                <w:b/>
                <w:sz w:val="14"/>
                <w:szCs w:val="18"/>
              </w:rPr>
              <w:t>UČŇOVSKÉ BEZ MATURITY</w:t>
            </w:r>
          </w:p>
        </w:tc>
        <w:tc>
          <w:tcPr>
            <w:tcW w:w="1134" w:type="dxa"/>
            <w:shd w:val="clear" w:color="auto" w:fill="D9D9D9" w:themeFill="background1" w:themeFillShade="D9"/>
          </w:tcPr>
          <w:p w:rsidR="00AD6A4E" w:rsidRPr="00965F48" w:rsidRDefault="00AD6A4E" w:rsidP="00063863">
            <w:pPr>
              <w:spacing w:after="0" w:line="240" w:lineRule="auto"/>
              <w:ind w:left="-108"/>
              <w:jc w:val="center"/>
              <w:rPr>
                <w:rFonts w:ascii="Arial" w:hAnsi="Arial" w:cs="Arial"/>
                <w:b/>
                <w:sz w:val="14"/>
                <w:szCs w:val="18"/>
              </w:rPr>
            </w:pPr>
            <w:r w:rsidRPr="00965F48">
              <w:rPr>
                <w:rFonts w:ascii="Arial" w:hAnsi="Arial" w:cs="Arial"/>
                <w:b/>
                <w:sz w:val="14"/>
                <w:szCs w:val="18"/>
              </w:rPr>
              <w:t>STREDNÉ ODBORNÉ S MATURITOU</w:t>
            </w:r>
          </w:p>
        </w:tc>
        <w:tc>
          <w:tcPr>
            <w:tcW w:w="1134" w:type="dxa"/>
            <w:shd w:val="clear" w:color="auto" w:fill="D9D9D9" w:themeFill="background1" w:themeFillShade="D9"/>
          </w:tcPr>
          <w:p w:rsidR="00AD6A4E" w:rsidRPr="00965F48" w:rsidRDefault="00AD6A4E" w:rsidP="00063863">
            <w:pPr>
              <w:spacing w:after="0" w:line="240" w:lineRule="auto"/>
              <w:ind w:left="-108"/>
              <w:jc w:val="center"/>
              <w:rPr>
                <w:rFonts w:ascii="Arial" w:hAnsi="Arial" w:cs="Arial"/>
                <w:b/>
                <w:sz w:val="14"/>
                <w:szCs w:val="18"/>
              </w:rPr>
            </w:pPr>
            <w:r w:rsidRPr="00965F48">
              <w:rPr>
                <w:rFonts w:ascii="Arial" w:hAnsi="Arial" w:cs="Arial"/>
                <w:b/>
                <w:sz w:val="14"/>
                <w:szCs w:val="18"/>
              </w:rPr>
              <w:t>VŠEOBECNÉ S MATURITOU</w:t>
            </w:r>
          </w:p>
          <w:p w:rsidR="00AD6A4E" w:rsidRPr="00965F48" w:rsidRDefault="00AD6A4E" w:rsidP="00063863">
            <w:pPr>
              <w:spacing w:after="0" w:line="240" w:lineRule="auto"/>
              <w:ind w:left="-108"/>
              <w:jc w:val="center"/>
              <w:rPr>
                <w:rFonts w:ascii="Arial" w:hAnsi="Arial" w:cs="Arial"/>
                <w:b/>
                <w:sz w:val="14"/>
                <w:szCs w:val="18"/>
              </w:rPr>
            </w:pPr>
            <w:r w:rsidRPr="00965F48">
              <w:rPr>
                <w:rFonts w:ascii="Arial" w:hAnsi="Arial" w:cs="Arial"/>
                <w:b/>
                <w:sz w:val="14"/>
                <w:szCs w:val="18"/>
              </w:rPr>
              <w:t>(GYMNÁZIUM)</w:t>
            </w:r>
          </w:p>
        </w:tc>
        <w:tc>
          <w:tcPr>
            <w:tcW w:w="992" w:type="dxa"/>
            <w:shd w:val="clear" w:color="auto" w:fill="D9D9D9" w:themeFill="background1" w:themeFillShade="D9"/>
          </w:tcPr>
          <w:p w:rsidR="00AD6A4E" w:rsidRPr="00965F48" w:rsidRDefault="00AD6A4E" w:rsidP="00063863">
            <w:pPr>
              <w:spacing w:after="0" w:line="240" w:lineRule="auto"/>
              <w:jc w:val="center"/>
              <w:rPr>
                <w:rFonts w:ascii="Arial" w:hAnsi="Arial" w:cs="Arial"/>
                <w:b/>
                <w:sz w:val="6"/>
                <w:szCs w:val="18"/>
              </w:rPr>
            </w:pPr>
          </w:p>
          <w:p w:rsidR="00AD6A4E" w:rsidRPr="00965F48" w:rsidRDefault="00AD6A4E" w:rsidP="00063863">
            <w:pPr>
              <w:spacing w:after="0" w:line="240" w:lineRule="auto"/>
              <w:jc w:val="center"/>
              <w:rPr>
                <w:rFonts w:ascii="Arial" w:hAnsi="Arial" w:cs="Arial"/>
                <w:b/>
                <w:sz w:val="14"/>
                <w:szCs w:val="18"/>
              </w:rPr>
            </w:pPr>
            <w:r w:rsidRPr="00965F48">
              <w:rPr>
                <w:rFonts w:ascii="Arial" w:hAnsi="Arial" w:cs="Arial"/>
                <w:b/>
                <w:sz w:val="14"/>
                <w:szCs w:val="18"/>
              </w:rPr>
              <w:t>VYSOKO-ŠKOLSKÉ</w:t>
            </w:r>
          </w:p>
        </w:tc>
      </w:tr>
      <w:tr w:rsidR="006422E4" w:rsidRPr="00486B24" w:rsidTr="006422E4">
        <w:trPr>
          <w:trHeight w:val="225"/>
        </w:trPr>
        <w:tc>
          <w:tcPr>
            <w:tcW w:w="1951" w:type="dxa"/>
            <w:shd w:val="clear" w:color="auto" w:fill="auto"/>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LUKAVICA</w:t>
            </w:r>
          </w:p>
        </w:tc>
        <w:tc>
          <w:tcPr>
            <w:tcW w:w="851"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10</w:t>
            </w:r>
          </w:p>
        </w:tc>
        <w:tc>
          <w:tcPr>
            <w:tcW w:w="992"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25</w:t>
            </w:r>
          </w:p>
        </w:tc>
        <w:tc>
          <w:tcPr>
            <w:tcW w:w="1134"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130</w:t>
            </w:r>
          </w:p>
        </w:tc>
        <w:tc>
          <w:tcPr>
            <w:tcW w:w="1134"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120</w:t>
            </w:r>
          </w:p>
        </w:tc>
        <w:tc>
          <w:tcPr>
            <w:tcW w:w="1134" w:type="dxa"/>
            <w:shd w:val="clear" w:color="auto" w:fill="auto"/>
          </w:tcPr>
          <w:p w:rsidR="006422E4" w:rsidRPr="00486B24" w:rsidRDefault="00653851" w:rsidP="006422E4">
            <w:pPr>
              <w:spacing w:after="0" w:line="240" w:lineRule="auto"/>
              <w:jc w:val="center"/>
              <w:rPr>
                <w:rFonts w:ascii="Arial" w:hAnsi="Arial" w:cs="Arial"/>
                <w:sz w:val="18"/>
                <w:szCs w:val="18"/>
              </w:rPr>
            </w:pPr>
            <w:r>
              <w:rPr>
                <w:rFonts w:ascii="Arial" w:hAnsi="Arial" w:cs="Arial"/>
                <w:sz w:val="18"/>
                <w:szCs w:val="18"/>
              </w:rPr>
              <w:t>0</w:t>
            </w:r>
          </w:p>
        </w:tc>
        <w:tc>
          <w:tcPr>
            <w:tcW w:w="992"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36</w:t>
            </w:r>
          </w:p>
        </w:tc>
      </w:tr>
      <w:tr w:rsidR="006422E4" w:rsidRPr="00486B24" w:rsidTr="006422E4">
        <w:trPr>
          <w:trHeight w:val="225"/>
        </w:trPr>
        <w:tc>
          <w:tcPr>
            <w:tcW w:w="1951" w:type="dxa"/>
            <w:shd w:val="clear" w:color="auto" w:fill="auto"/>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NIŽNÁ VOĽA</w:t>
            </w:r>
          </w:p>
        </w:tc>
        <w:tc>
          <w:tcPr>
            <w:tcW w:w="851" w:type="dxa"/>
            <w:shd w:val="clear" w:color="auto" w:fill="auto"/>
          </w:tcPr>
          <w:p w:rsidR="006422E4" w:rsidRPr="00486B24" w:rsidRDefault="00653851" w:rsidP="006422E4">
            <w:pPr>
              <w:spacing w:after="0" w:line="240" w:lineRule="auto"/>
              <w:jc w:val="center"/>
              <w:rPr>
                <w:rFonts w:ascii="Arial" w:hAnsi="Arial" w:cs="Arial"/>
                <w:sz w:val="18"/>
                <w:szCs w:val="18"/>
              </w:rPr>
            </w:pPr>
            <w:r>
              <w:rPr>
                <w:rFonts w:ascii="Arial" w:hAnsi="Arial" w:cs="Arial"/>
                <w:sz w:val="18"/>
                <w:szCs w:val="18"/>
              </w:rPr>
              <w:t>13</w:t>
            </w:r>
          </w:p>
        </w:tc>
        <w:tc>
          <w:tcPr>
            <w:tcW w:w="992" w:type="dxa"/>
            <w:shd w:val="clear" w:color="auto" w:fill="auto"/>
          </w:tcPr>
          <w:p w:rsidR="006422E4" w:rsidRPr="00486B24" w:rsidRDefault="00653851" w:rsidP="006422E4">
            <w:pPr>
              <w:spacing w:after="0" w:line="240" w:lineRule="auto"/>
              <w:jc w:val="center"/>
              <w:rPr>
                <w:rFonts w:ascii="Arial" w:hAnsi="Arial" w:cs="Arial"/>
                <w:sz w:val="18"/>
                <w:szCs w:val="18"/>
              </w:rPr>
            </w:pPr>
            <w:r>
              <w:rPr>
                <w:rFonts w:ascii="Arial" w:hAnsi="Arial" w:cs="Arial"/>
                <w:sz w:val="18"/>
                <w:szCs w:val="18"/>
              </w:rPr>
              <w:t>113</w:t>
            </w:r>
          </w:p>
        </w:tc>
        <w:tc>
          <w:tcPr>
            <w:tcW w:w="1134"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82</w:t>
            </w:r>
          </w:p>
        </w:tc>
        <w:tc>
          <w:tcPr>
            <w:tcW w:w="1134"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48</w:t>
            </w:r>
          </w:p>
        </w:tc>
        <w:tc>
          <w:tcPr>
            <w:tcW w:w="1134"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6</w:t>
            </w:r>
          </w:p>
        </w:tc>
        <w:tc>
          <w:tcPr>
            <w:tcW w:w="992" w:type="dxa"/>
            <w:shd w:val="clear" w:color="auto" w:fill="auto"/>
          </w:tcPr>
          <w:p w:rsidR="006422E4" w:rsidRPr="00486B24" w:rsidRDefault="00136221" w:rsidP="006422E4">
            <w:pPr>
              <w:spacing w:after="0" w:line="240" w:lineRule="auto"/>
              <w:jc w:val="center"/>
              <w:rPr>
                <w:rFonts w:ascii="Arial" w:hAnsi="Arial" w:cs="Arial"/>
                <w:sz w:val="18"/>
                <w:szCs w:val="18"/>
              </w:rPr>
            </w:pPr>
            <w:r>
              <w:rPr>
                <w:rFonts w:ascii="Arial" w:hAnsi="Arial" w:cs="Arial"/>
                <w:sz w:val="18"/>
                <w:szCs w:val="18"/>
              </w:rPr>
              <w:t>16</w:t>
            </w:r>
          </w:p>
        </w:tc>
      </w:tr>
      <w:tr w:rsidR="006422E4" w:rsidRPr="00486B24" w:rsidTr="00653851">
        <w:trPr>
          <w:trHeight w:val="225"/>
        </w:trPr>
        <w:tc>
          <w:tcPr>
            <w:tcW w:w="1951" w:type="dxa"/>
            <w:shd w:val="clear" w:color="auto" w:fill="auto"/>
          </w:tcPr>
          <w:p w:rsidR="006422E4" w:rsidRPr="00653851" w:rsidRDefault="006422E4" w:rsidP="006422E4">
            <w:pPr>
              <w:spacing w:after="0" w:line="240" w:lineRule="auto"/>
              <w:rPr>
                <w:rFonts w:ascii="Arial" w:hAnsi="Arial" w:cs="Arial"/>
                <w:b/>
                <w:color w:val="FF0000"/>
                <w:sz w:val="20"/>
                <w:szCs w:val="20"/>
              </w:rPr>
            </w:pPr>
            <w:r w:rsidRPr="00653851">
              <w:rPr>
                <w:rFonts w:ascii="Arial" w:hAnsi="Arial" w:cs="Arial"/>
                <w:b/>
                <w:sz w:val="20"/>
                <w:szCs w:val="28"/>
              </w:rPr>
              <w:t>REŠOV</w:t>
            </w:r>
          </w:p>
        </w:tc>
        <w:tc>
          <w:tcPr>
            <w:tcW w:w="851" w:type="dxa"/>
            <w:shd w:val="clear" w:color="auto" w:fill="auto"/>
          </w:tcPr>
          <w:p w:rsidR="006422E4" w:rsidRPr="00653851" w:rsidRDefault="00653851" w:rsidP="006422E4">
            <w:pPr>
              <w:spacing w:after="0" w:line="240" w:lineRule="auto"/>
              <w:jc w:val="center"/>
              <w:rPr>
                <w:rFonts w:ascii="Arial" w:hAnsi="Arial" w:cs="Arial"/>
                <w:sz w:val="18"/>
                <w:szCs w:val="18"/>
              </w:rPr>
            </w:pPr>
            <w:r w:rsidRPr="00653851">
              <w:rPr>
                <w:rFonts w:ascii="Arial" w:hAnsi="Arial" w:cs="Arial"/>
                <w:sz w:val="18"/>
                <w:szCs w:val="18"/>
              </w:rPr>
              <w:t>16</w:t>
            </w:r>
          </w:p>
        </w:tc>
        <w:tc>
          <w:tcPr>
            <w:tcW w:w="992" w:type="dxa"/>
            <w:shd w:val="clear" w:color="auto" w:fill="auto"/>
          </w:tcPr>
          <w:p w:rsidR="006422E4" w:rsidRPr="00653851" w:rsidRDefault="00653851" w:rsidP="006422E4">
            <w:pPr>
              <w:spacing w:after="0" w:line="240" w:lineRule="auto"/>
              <w:jc w:val="center"/>
              <w:rPr>
                <w:rFonts w:ascii="Arial" w:hAnsi="Arial" w:cs="Arial"/>
                <w:sz w:val="18"/>
                <w:szCs w:val="18"/>
              </w:rPr>
            </w:pPr>
            <w:r w:rsidRPr="00653851">
              <w:rPr>
                <w:rFonts w:ascii="Arial" w:hAnsi="Arial" w:cs="Arial"/>
                <w:sz w:val="18"/>
                <w:szCs w:val="18"/>
              </w:rPr>
              <w:t>52</w:t>
            </w:r>
          </w:p>
        </w:tc>
        <w:tc>
          <w:tcPr>
            <w:tcW w:w="1134" w:type="dxa"/>
            <w:shd w:val="clear" w:color="auto" w:fill="auto"/>
          </w:tcPr>
          <w:p w:rsidR="006422E4" w:rsidRPr="00653851" w:rsidRDefault="00653851" w:rsidP="006422E4">
            <w:pPr>
              <w:spacing w:after="0" w:line="240" w:lineRule="auto"/>
              <w:jc w:val="center"/>
              <w:rPr>
                <w:rFonts w:ascii="Arial" w:hAnsi="Arial" w:cs="Arial"/>
                <w:sz w:val="18"/>
                <w:szCs w:val="18"/>
              </w:rPr>
            </w:pPr>
            <w:r w:rsidRPr="00653851">
              <w:rPr>
                <w:rFonts w:ascii="Arial" w:hAnsi="Arial" w:cs="Arial"/>
                <w:sz w:val="18"/>
                <w:szCs w:val="18"/>
              </w:rPr>
              <w:t>142</w:t>
            </w:r>
          </w:p>
        </w:tc>
        <w:tc>
          <w:tcPr>
            <w:tcW w:w="1134" w:type="dxa"/>
            <w:shd w:val="clear" w:color="auto" w:fill="auto"/>
          </w:tcPr>
          <w:p w:rsidR="006422E4" w:rsidRPr="00653851" w:rsidRDefault="00653851" w:rsidP="006422E4">
            <w:pPr>
              <w:spacing w:after="0" w:line="240" w:lineRule="auto"/>
              <w:jc w:val="center"/>
              <w:rPr>
                <w:rFonts w:ascii="Arial" w:hAnsi="Arial" w:cs="Arial"/>
                <w:sz w:val="18"/>
                <w:szCs w:val="18"/>
              </w:rPr>
            </w:pPr>
            <w:r w:rsidRPr="00653851">
              <w:rPr>
                <w:rFonts w:ascii="Arial" w:hAnsi="Arial" w:cs="Arial"/>
                <w:sz w:val="18"/>
                <w:szCs w:val="18"/>
              </w:rPr>
              <w:t>78</w:t>
            </w:r>
          </w:p>
        </w:tc>
        <w:tc>
          <w:tcPr>
            <w:tcW w:w="1134" w:type="dxa"/>
            <w:shd w:val="clear" w:color="auto" w:fill="auto"/>
          </w:tcPr>
          <w:p w:rsidR="006422E4" w:rsidRPr="00653851" w:rsidRDefault="00653851" w:rsidP="006422E4">
            <w:pPr>
              <w:spacing w:after="0" w:line="240" w:lineRule="auto"/>
              <w:jc w:val="center"/>
              <w:rPr>
                <w:rFonts w:ascii="Arial" w:hAnsi="Arial" w:cs="Arial"/>
                <w:sz w:val="18"/>
                <w:szCs w:val="18"/>
              </w:rPr>
            </w:pPr>
            <w:r w:rsidRPr="00653851">
              <w:rPr>
                <w:rFonts w:ascii="Arial" w:hAnsi="Arial" w:cs="Arial"/>
                <w:sz w:val="18"/>
                <w:szCs w:val="18"/>
              </w:rPr>
              <w:t>0</w:t>
            </w:r>
          </w:p>
        </w:tc>
        <w:tc>
          <w:tcPr>
            <w:tcW w:w="992" w:type="dxa"/>
            <w:shd w:val="clear" w:color="auto" w:fill="auto"/>
          </w:tcPr>
          <w:p w:rsidR="006422E4" w:rsidRPr="00486B24" w:rsidRDefault="00653851" w:rsidP="006422E4">
            <w:pPr>
              <w:spacing w:after="0" w:line="240" w:lineRule="auto"/>
              <w:jc w:val="center"/>
              <w:rPr>
                <w:rFonts w:ascii="Arial" w:hAnsi="Arial" w:cs="Arial"/>
                <w:sz w:val="18"/>
                <w:szCs w:val="18"/>
              </w:rPr>
            </w:pPr>
            <w:r>
              <w:rPr>
                <w:rFonts w:ascii="Arial" w:hAnsi="Arial" w:cs="Arial"/>
                <w:sz w:val="18"/>
                <w:szCs w:val="18"/>
              </w:rPr>
              <w:t>25</w:t>
            </w:r>
          </w:p>
        </w:tc>
      </w:tr>
      <w:tr w:rsidR="006422E4" w:rsidRPr="00486B24" w:rsidTr="006422E4">
        <w:trPr>
          <w:trHeight w:val="225"/>
        </w:trPr>
        <w:tc>
          <w:tcPr>
            <w:tcW w:w="1951" w:type="dxa"/>
            <w:shd w:val="clear" w:color="auto" w:fill="auto"/>
          </w:tcPr>
          <w:p w:rsidR="006422E4" w:rsidRPr="00653851" w:rsidRDefault="006422E4" w:rsidP="006422E4">
            <w:pPr>
              <w:spacing w:after="0" w:line="240" w:lineRule="auto"/>
              <w:rPr>
                <w:rFonts w:ascii="Arial" w:hAnsi="Arial" w:cs="Arial"/>
                <w:b/>
                <w:sz w:val="20"/>
                <w:szCs w:val="20"/>
              </w:rPr>
            </w:pPr>
            <w:r w:rsidRPr="00653851">
              <w:rPr>
                <w:rFonts w:ascii="Arial" w:hAnsi="Arial" w:cs="Arial"/>
                <w:b/>
                <w:sz w:val="20"/>
                <w:szCs w:val="28"/>
              </w:rPr>
              <w:t>VYŠNÁ VOĽA</w:t>
            </w:r>
          </w:p>
        </w:tc>
        <w:tc>
          <w:tcPr>
            <w:tcW w:w="851" w:type="dxa"/>
            <w:shd w:val="clear" w:color="auto" w:fill="auto"/>
          </w:tcPr>
          <w:p w:rsidR="006422E4" w:rsidRPr="00653851" w:rsidRDefault="00653851" w:rsidP="006422E4">
            <w:pPr>
              <w:spacing w:after="0" w:line="240" w:lineRule="auto"/>
              <w:jc w:val="center"/>
              <w:rPr>
                <w:rFonts w:ascii="Arial" w:hAnsi="Arial" w:cs="Arial"/>
                <w:sz w:val="18"/>
                <w:szCs w:val="18"/>
              </w:rPr>
            </w:pPr>
            <w:r w:rsidRPr="00653851">
              <w:rPr>
                <w:rFonts w:ascii="Arial" w:hAnsi="Arial" w:cs="Arial"/>
                <w:sz w:val="18"/>
                <w:szCs w:val="18"/>
              </w:rPr>
              <w:t>0</w:t>
            </w:r>
          </w:p>
        </w:tc>
        <w:tc>
          <w:tcPr>
            <w:tcW w:w="992" w:type="dxa"/>
            <w:shd w:val="clear" w:color="auto" w:fill="auto"/>
          </w:tcPr>
          <w:p w:rsidR="006422E4" w:rsidRPr="00653851" w:rsidRDefault="00F10E5C" w:rsidP="006422E4">
            <w:pPr>
              <w:spacing w:after="0" w:line="240" w:lineRule="auto"/>
              <w:jc w:val="center"/>
              <w:rPr>
                <w:rFonts w:ascii="Arial" w:hAnsi="Arial" w:cs="Arial"/>
                <w:sz w:val="18"/>
                <w:szCs w:val="18"/>
              </w:rPr>
            </w:pPr>
            <w:r w:rsidRPr="00653851">
              <w:rPr>
                <w:rFonts w:ascii="Arial" w:hAnsi="Arial" w:cs="Arial"/>
                <w:sz w:val="18"/>
                <w:szCs w:val="18"/>
              </w:rPr>
              <w:t>128</w:t>
            </w:r>
          </w:p>
        </w:tc>
        <w:tc>
          <w:tcPr>
            <w:tcW w:w="1134" w:type="dxa"/>
            <w:shd w:val="clear" w:color="auto" w:fill="auto"/>
          </w:tcPr>
          <w:p w:rsidR="006422E4" w:rsidRPr="00653851" w:rsidRDefault="00F10E5C" w:rsidP="006422E4">
            <w:pPr>
              <w:spacing w:after="0" w:line="240" w:lineRule="auto"/>
              <w:jc w:val="center"/>
              <w:rPr>
                <w:rFonts w:ascii="Arial" w:hAnsi="Arial" w:cs="Arial"/>
                <w:sz w:val="18"/>
                <w:szCs w:val="18"/>
              </w:rPr>
            </w:pPr>
            <w:r w:rsidRPr="00653851">
              <w:rPr>
                <w:rFonts w:ascii="Arial" w:hAnsi="Arial" w:cs="Arial"/>
                <w:sz w:val="18"/>
                <w:szCs w:val="18"/>
              </w:rPr>
              <w:t>92</w:t>
            </w:r>
          </w:p>
        </w:tc>
        <w:tc>
          <w:tcPr>
            <w:tcW w:w="1134" w:type="dxa"/>
            <w:shd w:val="clear" w:color="auto" w:fill="auto"/>
          </w:tcPr>
          <w:p w:rsidR="006422E4" w:rsidRPr="00653851" w:rsidRDefault="00F10E5C" w:rsidP="006422E4">
            <w:pPr>
              <w:spacing w:after="0" w:line="240" w:lineRule="auto"/>
              <w:jc w:val="center"/>
              <w:rPr>
                <w:rFonts w:ascii="Arial" w:hAnsi="Arial" w:cs="Arial"/>
                <w:sz w:val="18"/>
                <w:szCs w:val="18"/>
              </w:rPr>
            </w:pPr>
            <w:r w:rsidRPr="00653851">
              <w:rPr>
                <w:rFonts w:ascii="Arial" w:hAnsi="Arial" w:cs="Arial"/>
                <w:sz w:val="18"/>
                <w:szCs w:val="18"/>
              </w:rPr>
              <w:t>75</w:t>
            </w:r>
          </w:p>
        </w:tc>
        <w:tc>
          <w:tcPr>
            <w:tcW w:w="1134" w:type="dxa"/>
            <w:shd w:val="clear" w:color="auto" w:fill="auto"/>
          </w:tcPr>
          <w:p w:rsidR="006422E4" w:rsidRPr="00653851" w:rsidRDefault="00653851" w:rsidP="006422E4">
            <w:pPr>
              <w:spacing w:after="0" w:line="240" w:lineRule="auto"/>
              <w:jc w:val="center"/>
              <w:rPr>
                <w:rFonts w:ascii="Arial" w:hAnsi="Arial" w:cs="Arial"/>
                <w:sz w:val="18"/>
                <w:szCs w:val="18"/>
              </w:rPr>
            </w:pPr>
            <w:r w:rsidRPr="00653851">
              <w:rPr>
                <w:rFonts w:ascii="Arial" w:hAnsi="Arial" w:cs="Arial"/>
                <w:sz w:val="18"/>
                <w:szCs w:val="18"/>
              </w:rPr>
              <w:t>1</w:t>
            </w:r>
          </w:p>
        </w:tc>
        <w:tc>
          <w:tcPr>
            <w:tcW w:w="992" w:type="dxa"/>
            <w:shd w:val="clear" w:color="auto" w:fill="auto"/>
          </w:tcPr>
          <w:p w:rsidR="006422E4" w:rsidRPr="00486B24" w:rsidRDefault="00F10E5C" w:rsidP="006422E4">
            <w:pPr>
              <w:spacing w:after="0" w:line="240" w:lineRule="auto"/>
              <w:jc w:val="center"/>
              <w:rPr>
                <w:rFonts w:ascii="Arial" w:hAnsi="Arial" w:cs="Arial"/>
                <w:sz w:val="18"/>
                <w:szCs w:val="18"/>
              </w:rPr>
            </w:pPr>
            <w:r>
              <w:rPr>
                <w:rFonts w:ascii="Arial" w:hAnsi="Arial" w:cs="Arial"/>
                <w:sz w:val="18"/>
                <w:szCs w:val="18"/>
              </w:rPr>
              <w:t>38</w:t>
            </w:r>
          </w:p>
        </w:tc>
      </w:tr>
      <w:tr w:rsidR="00AD6A4E" w:rsidRPr="00486B24" w:rsidTr="006422E4">
        <w:trPr>
          <w:trHeight w:val="225"/>
        </w:trPr>
        <w:tc>
          <w:tcPr>
            <w:tcW w:w="1951" w:type="dxa"/>
            <w:shd w:val="clear" w:color="auto" w:fill="D9D9D9" w:themeFill="background1" w:themeFillShade="D9"/>
          </w:tcPr>
          <w:p w:rsidR="00AD6A4E" w:rsidRPr="00836CFA" w:rsidRDefault="00AD6A4E" w:rsidP="00063863">
            <w:pPr>
              <w:spacing w:after="0" w:line="240" w:lineRule="auto"/>
              <w:rPr>
                <w:rFonts w:ascii="Arial" w:hAnsi="Arial" w:cs="Arial"/>
                <w:b/>
                <w:sz w:val="18"/>
                <w:szCs w:val="17"/>
              </w:rPr>
            </w:pPr>
            <w:r>
              <w:rPr>
                <w:rFonts w:ascii="Arial" w:hAnsi="Arial" w:cs="Arial"/>
                <w:b/>
                <w:sz w:val="18"/>
                <w:szCs w:val="17"/>
              </w:rPr>
              <w:lastRenderedPageBreak/>
              <w:t>SPOLU</w:t>
            </w:r>
          </w:p>
        </w:tc>
        <w:tc>
          <w:tcPr>
            <w:tcW w:w="851" w:type="dxa"/>
            <w:shd w:val="clear" w:color="auto" w:fill="D9D9D9" w:themeFill="background1" w:themeFillShade="D9"/>
          </w:tcPr>
          <w:p w:rsidR="00AD6A4E" w:rsidRPr="005A6043" w:rsidRDefault="00653851" w:rsidP="00063863">
            <w:pPr>
              <w:spacing w:after="0" w:line="240" w:lineRule="auto"/>
              <w:jc w:val="center"/>
              <w:rPr>
                <w:rFonts w:ascii="Arial" w:hAnsi="Arial" w:cs="Arial"/>
                <w:b/>
                <w:sz w:val="20"/>
                <w:szCs w:val="18"/>
              </w:rPr>
            </w:pPr>
            <w:r>
              <w:rPr>
                <w:rFonts w:ascii="Arial" w:hAnsi="Arial" w:cs="Arial"/>
                <w:b/>
                <w:sz w:val="20"/>
                <w:szCs w:val="18"/>
              </w:rPr>
              <w:t>39</w:t>
            </w:r>
          </w:p>
        </w:tc>
        <w:tc>
          <w:tcPr>
            <w:tcW w:w="992" w:type="dxa"/>
            <w:shd w:val="clear" w:color="auto" w:fill="D9D9D9" w:themeFill="background1" w:themeFillShade="D9"/>
          </w:tcPr>
          <w:p w:rsidR="00AD6A4E" w:rsidRPr="005A6043" w:rsidRDefault="00653851" w:rsidP="00063863">
            <w:pPr>
              <w:spacing w:after="0" w:line="240" w:lineRule="auto"/>
              <w:jc w:val="center"/>
              <w:rPr>
                <w:rFonts w:ascii="Arial" w:hAnsi="Arial" w:cs="Arial"/>
                <w:b/>
                <w:sz w:val="20"/>
                <w:szCs w:val="18"/>
              </w:rPr>
            </w:pPr>
            <w:r>
              <w:rPr>
                <w:rFonts w:ascii="Arial" w:hAnsi="Arial" w:cs="Arial"/>
                <w:b/>
                <w:sz w:val="20"/>
                <w:szCs w:val="18"/>
              </w:rPr>
              <w:t>318</w:t>
            </w:r>
          </w:p>
        </w:tc>
        <w:tc>
          <w:tcPr>
            <w:tcW w:w="1134" w:type="dxa"/>
            <w:shd w:val="clear" w:color="auto" w:fill="D9D9D9" w:themeFill="background1" w:themeFillShade="D9"/>
          </w:tcPr>
          <w:p w:rsidR="00AD6A4E" w:rsidRPr="005A6043" w:rsidRDefault="00653851" w:rsidP="00063863">
            <w:pPr>
              <w:spacing w:after="0" w:line="240" w:lineRule="auto"/>
              <w:jc w:val="center"/>
              <w:rPr>
                <w:rFonts w:ascii="Arial" w:hAnsi="Arial" w:cs="Arial"/>
                <w:b/>
                <w:sz w:val="20"/>
                <w:szCs w:val="18"/>
              </w:rPr>
            </w:pPr>
            <w:r>
              <w:rPr>
                <w:rFonts w:ascii="Arial" w:hAnsi="Arial" w:cs="Arial"/>
                <w:b/>
                <w:sz w:val="20"/>
                <w:szCs w:val="18"/>
              </w:rPr>
              <w:t>446</w:t>
            </w:r>
          </w:p>
        </w:tc>
        <w:tc>
          <w:tcPr>
            <w:tcW w:w="1134" w:type="dxa"/>
            <w:shd w:val="clear" w:color="auto" w:fill="D9D9D9" w:themeFill="background1" w:themeFillShade="D9"/>
          </w:tcPr>
          <w:p w:rsidR="00AD6A4E" w:rsidRPr="005A6043" w:rsidRDefault="00653851" w:rsidP="00063863">
            <w:pPr>
              <w:spacing w:after="0" w:line="240" w:lineRule="auto"/>
              <w:jc w:val="center"/>
              <w:rPr>
                <w:rFonts w:ascii="Arial" w:hAnsi="Arial" w:cs="Arial"/>
                <w:b/>
                <w:sz w:val="20"/>
                <w:szCs w:val="18"/>
              </w:rPr>
            </w:pPr>
            <w:r>
              <w:rPr>
                <w:rFonts w:ascii="Arial" w:hAnsi="Arial" w:cs="Arial"/>
                <w:b/>
                <w:sz w:val="20"/>
                <w:szCs w:val="18"/>
              </w:rPr>
              <w:t>321</w:t>
            </w:r>
          </w:p>
        </w:tc>
        <w:tc>
          <w:tcPr>
            <w:tcW w:w="1134" w:type="dxa"/>
            <w:shd w:val="clear" w:color="auto" w:fill="D9D9D9" w:themeFill="background1" w:themeFillShade="D9"/>
          </w:tcPr>
          <w:p w:rsidR="00AD6A4E" w:rsidRPr="005A6043" w:rsidRDefault="00653851" w:rsidP="00063863">
            <w:pPr>
              <w:spacing w:after="0" w:line="240" w:lineRule="auto"/>
              <w:jc w:val="center"/>
              <w:rPr>
                <w:rFonts w:ascii="Arial" w:hAnsi="Arial" w:cs="Arial"/>
                <w:b/>
                <w:sz w:val="20"/>
                <w:szCs w:val="18"/>
              </w:rPr>
            </w:pPr>
            <w:r>
              <w:rPr>
                <w:rFonts w:ascii="Arial" w:hAnsi="Arial" w:cs="Arial"/>
                <w:b/>
                <w:sz w:val="20"/>
                <w:szCs w:val="18"/>
              </w:rPr>
              <w:t>7</w:t>
            </w:r>
          </w:p>
        </w:tc>
        <w:tc>
          <w:tcPr>
            <w:tcW w:w="992" w:type="dxa"/>
            <w:shd w:val="clear" w:color="auto" w:fill="D9D9D9" w:themeFill="background1" w:themeFillShade="D9"/>
          </w:tcPr>
          <w:p w:rsidR="00AD6A4E" w:rsidRPr="005A6043" w:rsidRDefault="00653851" w:rsidP="00063863">
            <w:pPr>
              <w:spacing w:after="0" w:line="240" w:lineRule="auto"/>
              <w:jc w:val="center"/>
              <w:rPr>
                <w:rFonts w:ascii="Arial" w:hAnsi="Arial" w:cs="Arial"/>
                <w:b/>
                <w:sz w:val="20"/>
                <w:szCs w:val="18"/>
              </w:rPr>
            </w:pPr>
            <w:r>
              <w:rPr>
                <w:rFonts w:ascii="Arial" w:hAnsi="Arial" w:cs="Arial"/>
                <w:b/>
                <w:sz w:val="20"/>
                <w:szCs w:val="18"/>
              </w:rPr>
              <w:t>115</w:t>
            </w:r>
          </w:p>
        </w:tc>
      </w:tr>
    </w:tbl>
    <w:p w:rsidR="003B7AF6" w:rsidRDefault="00612C29" w:rsidP="00C97585">
      <w:pPr>
        <w:pStyle w:val="Zarkazkladnhotextu2"/>
        <w:spacing w:after="0" w:line="240" w:lineRule="auto"/>
        <w:ind w:left="0"/>
        <w:rPr>
          <w:rFonts w:ascii="Arial" w:hAnsi="Arial" w:cs="Arial"/>
          <w:sz w:val="16"/>
        </w:rPr>
      </w:pPr>
      <w:r w:rsidRPr="00304E5A">
        <w:rPr>
          <w:rFonts w:ascii="Arial" w:hAnsi="Arial" w:cs="Arial"/>
          <w:sz w:val="16"/>
        </w:rPr>
        <w:t xml:space="preserve">Zdroj: obce </w:t>
      </w:r>
      <w:r w:rsidR="00EE3E3D" w:rsidRPr="00EE3E3D">
        <w:rPr>
          <w:rFonts w:ascii="Arial" w:hAnsi="Arial" w:cs="Arial"/>
          <w:sz w:val="16"/>
          <w:szCs w:val="28"/>
        </w:rPr>
        <w:t>Lukavica, Nižná Voľa, Rešov, Vyšná Voľa</w:t>
      </w:r>
      <w:r>
        <w:rPr>
          <w:rFonts w:ascii="Arial" w:hAnsi="Arial" w:cs="Arial"/>
          <w:sz w:val="16"/>
        </w:rPr>
        <w:t xml:space="preserve">, </w:t>
      </w:r>
      <w:r w:rsidRPr="00304E5A">
        <w:rPr>
          <w:rFonts w:ascii="Arial" w:hAnsi="Arial" w:cs="Arial"/>
          <w:sz w:val="16"/>
        </w:rPr>
        <w:t>20</w:t>
      </w:r>
      <w:r>
        <w:rPr>
          <w:rFonts w:ascii="Arial" w:hAnsi="Arial" w:cs="Arial"/>
          <w:sz w:val="16"/>
        </w:rPr>
        <w:t>15</w:t>
      </w:r>
    </w:p>
    <w:p w:rsidR="00C97585" w:rsidRPr="00C97585" w:rsidRDefault="00C97585" w:rsidP="00101216">
      <w:pPr>
        <w:spacing w:after="0" w:line="240" w:lineRule="auto"/>
        <w:jc w:val="both"/>
        <w:rPr>
          <w:rFonts w:ascii="Arial" w:hAnsi="Arial" w:cs="Arial"/>
          <w:b/>
          <w:sz w:val="20"/>
          <w:szCs w:val="20"/>
        </w:rPr>
      </w:pPr>
      <w:r>
        <w:rPr>
          <w:rFonts w:ascii="Arial" w:hAnsi="Arial" w:cs="Arial"/>
          <w:b/>
          <w:sz w:val="20"/>
          <w:szCs w:val="20"/>
        </w:rPr>
        <w:t>4.4 ZAMESTNANOSŤ OBYVATEĽOV</w:t>
      </w:r>
    </w:p>
    <w:p w:rsidR="00DA003C" w:rsidRDefault="00DA003C" w:rsidP="00101216">
      <w:pPr>
        <w:spacing w:after="0" w:line="240" w:lineRule="auto"/>
        <w:jc w:val="both"/>
        <w:rPr>
          <w:rFonts w:ascii="Arial" w:hAnsi="Arial" w:cs="Arial"/>
          <w:sz w:val="20"/>
          <w:szCs w:val="20"/>
        </w:rPr>
      </w:pPr>
    </w:p>
    <w:p w:rsidR="00CB39D5" w:rsidRDefault="000631F8" w:rsidP="00163F1E">
      <w:pPr>
        <w:pStyle w:val="Zkladntext0"/>
        <w:widowControl/>
        <w:ind w:firstLine="708"/>
        <w:jc w:val="both"/>
        <w:rPr>
          <w:rFonts w:ascii="Arial" w:hAnsi="Arial" w:cs="Arial"/>
          <w:sz w:val="20"/>
          <w:lang w:val="sk-SK"/>
        </w:rPr>
      </w:pPr>
      <w:r>
        <w:rPr>
          <w:rFonts w:ascii="Arial" w:hAnsi="Arial" w:cs="Arial"/>
          <w:sz w:val="20"/>
          <w:lang w:val="sk-SK"/>
        </w:rPr>
        <w:t xml:space="preserve">Nedostatok pracovných príležitostí a nezáujem investorov priniesť ľuďom prácu do </w:t>
      </w:r>
      <w:r w:rsidR="00200D93">
        <w:rPr>
          <w:rFonts w:ascii="Arial" w:hAnsi="Arial" w:cs="Arial"/>
          <w:sz w:val="20"/>
          <w:lang w:val="sk-SK"/>
        </w:rPr>
        <w:t>obcí</w:t>
      </w:r>
      <w:r>
        <w:rPr>
          <w:rFonts w:ascii="Arial" w:hAnsi="Arial" w:cs="Arial"/>
          <w:sz w:val="20"/>
          <w:lang w:val="sk-SK"/>
        </w:rPr>
        <w:t xml:space="preserve"> a </w:t>
      </w:r>
      <w:r w:rsidR="00200D93">
        <w:rPr>
          <w:rFonts w:ascii="Arial" w:hAnsi="Arial" w:cs="Arial"/>
          <w:sz w:val="20"/>
          <w:lang w:val="sk-SK"/>
        </w:rPr>
        <w:t>ich</w:t>
      </w:r>
      <w:r>
        <w:rPr>
          <w:rFonts w:ascii="Arial" w:hAnsi="Arial" w:cs="Arial"/>
          <w:sz w:val="20"/>
          <w:lang w:val="sk-SK"/>
        </w:rPr>
        <w:t xml:space="preserve"> okolia je dlhodobo nepriaznivým problémom, ktorý má dopad na ekonomický rozvoj obcí, ale aj na sociálny, kultúrny a psychologický život </w:t>
      </w:r>
      <w:r w:rsidR="00A32809">
        <w:rPr>
          <w:rFonts w:ascii="Arial" w:hAnsi="Arial" w:cs="Arial"/>
          <w:sz w:val="20"/>
          <w:lang w:val="sk-SK"/>
        </w:rPr>
        <w:t>ich</w:t>
      </w:r>
      <w:r>
        <w:rPr>
          <w:rFonts w:ascii="Arial" w:hAnsi="Arial" w:cs="Arial"/>
          <w:sz w:val="20"/>
          <w:lang w:val="sk-SK"/>
        </w:rPr>
        <w:t xml:space="preserve"> obyvateľov. </w:t>
      </w:r>
      <w:r w:rsidR="00E51CB5">
        <w:rPr>
          <w:rFonts w:ascii="Arial" w:hAnsi="Arial" w:cs="Arial"/>
          <w:sz w:val="20"/>
          <w:lang w:val="sk-SK"/>
        </w:rPr>
        <w:t xml:space="preserve">Starostovia obcí </w:t>
      </w:r>
      <w:proofErr w:type="spellStart"/>
      <w:r w:rsidR="00BC6CD2">
        <w:rPr>
          <w:rFonts w:ascii="Arial" w:hAnsi="Arial" w:cs="Arial"/>
          <w:sz w:val="20"/>
          <w:szCs w:val="28"/>
        </w:rPr>
        <w:t>Lukavica</w:t>
      </w:r>
      <w:proofErr w:type="spellEnd"/>
      <w:r w:rsidR="00BC6CD2">
        <w:rPr>
          <w:rFonts w:ascii="Arial" w:hAnsi="Arial" w:cs="Arial"/>
          <w:sz w:val="20"/>
          <w:szCs w:val="28"/>
        </w:rPr>
        <w:t>, Nižná Voľa, Rešov a Vyšná Voľa</w:t>
      </w:r>
      <w:r w:rsidR="0057294A" w:rsidRPr="0057294A">
        <w:rPr>
          <w:rFonts w:ascii="Arial" w:hAnsi="Arial" w:cs="Arial"/>
        </w:rPr>
        <w:t xml:space="preserve"> </w:t>
      </w:r>
      <w:r w:rsidR="00E51CB5">
        <w:rPr>
          <w:rFonts w:ascii="Arial" w:hAnsi="Arial" w:cs="Arial"/>
          <w:sz w:val="20"/>
          <w:lang w:val="sk-SK"/>
        </w:rPr>
        <w:t xml:space="preserve">aktívne vyhľadávajú malých a stredných podnikateľov, ktorí by nadviazali na aktivity, ktoré v predchádzajúcom období zamestnávali ľudí z regiónu. Ponúkajú zároveň aj stimuly, ktoré sú síce obmedzené, ale môžu aspoň čiastočne motivovať budúcich možných zamestnávateľov. Starostovia obcí  </w:t>
      </w:r>
      <w:r>
        <w:rPr>
          <w:rFonts w:ascii="Arial" w:hAnsi="Arial" w:cs="Arial"/>
          <w:sz w:val="20"/>
          <w:lang w:val="sk-SK"/>
        </w:rPr>
        <w:t xml:space="preserve">sa </w:t>
      </w:r>
      <w:r w:rsidR="00E51CB5">
        <w:rPr>
          <w:rFonts w:ascii="Arial" w:hAnsi="Arial" w:cs="Arial"/>
          <w:sz w:val="20"/>
          <w:lang w:val="sk-SK"/>
        </w:rPr>
        <w:t xml:space="preserve">zároveň </w:t>
      </w:r>
      <w:r>
        <w:rPr>
          <w:rFonts w:ascii="Arial" w:hAnsi="Arial" w:cs="Arial"/>
          <w:sz w:val="20"/>
          <w:lang w:val="sk-SK"/>
        </w:rPr>
        <w:t xml:space="preserve">svojim obyvateľom snažia sprostredkovať informácie o pracovných príležitostiach v okolí, zaoberajú sa aj aktívnou politikou zamestnanosti, </w:t>
      </w:r>
      <w:r w:rsidR="001471D2">
        <w:rPr>
          <w:rFonts w:ascii="Arial" w:hAnsi="Arial" w:cs="Arial"/>
          <w:sz w:val="20"/>
          <w:lang w:val="sk-SK"/>
        </w:rPr>
        <w:t>zabezpečujú rekvalifikáciu a poskytujú aj ďalšie</w:t>
      </w:r>
      <w:r w:rsidR="00E51CB5">
        <w:rPr>
          <w:rFonts w:ascii="Arial" w:hAnsi="Arial" w:cs="Arial"/>
          <w:sz w:val="20"/>
          <w:lang w:val="sk-SK"/>
        </w:rPr>
        <w:t xml:space="preserve"> poradenstvo. Celé úsilie </w:t>
      </w:r>
      <w:proofErr w:type="spellStart"/>
      <w:r w:rsidR="00E51CB5">
        <w:rPr>
          <w:rFonts w:ascii="Arial" w:hAnsi="Arial" w:cs="Arial"/>
          <w:sz w:val="20"/>
          <w:lang w:val="sk-SK"/>
        </w:rPr>
        <w:t>pritiahnúť</w:t>
      </w:r>
      <w:proofErr w:type="spellEnd"/>
      <w:r w:rsidR="00E51CB5">
        <w:rPr>
          <w:rFonts w:ascii="Arial" w:hAnsi="Arial" w:cs="Arial"/>
          <w:sz w:val="20"/>
          <w:lang w:val="sk-SK"/>
        </w:rPr>
        <w:t xml:space="preserve"> do obcí/</w:t>
      </w:r>
      <w:proofErr w:type="spellStart"/>
      <w:r w:rsidR="00E51CB5">
        <w:rPr>
          <w:rFonts w:ascii="Arial" w:hAnsi="Arial" w:cs="Arial"/>
          <w:sz w:val="20"/>
          <w:lang w:val="sk-SK"/>
        </w:rPr>
        <w:t>mikroregiónu</w:t>
      </w:r>
      <w:proofErr w:type="spellEnd"/>
      <w:r w:rsidR="00E51CB5">
        <w:rPr>
          <w:rFonts w:ascii="Arial" w:hAnsi="Arial" w:cs="Arial"/>
          <w:sz w:val="20"/>
          <w:lang w:val="sk-SK"/>
        </w:rPr>
        <w:t xml:space="preserve"> malých až stredných podnikateľov naráža na nedostatočnú dopravnú infraštruktúru ako </w:t>
      </w:r>
      <w:r w:rsidR="003523CA">
        <w:rPr>
          <w:rFonts w:ascii="Arial" w:hAnsi="Arial" w:cs="Arial"/>
          <w:sz w:val="20"/>
          <w:lang w:val="sk-SK"/>
        </w:rPr>
        <w:t xml:space="preserve">zlé </w:t>
      </w:r>
      <w:r w:rsidR="00E51CB5">
        <w:rPr>
          <w:rFonts w:ascii="Arial" w:hAnsi="Arial" w:cs="Arial"/>
          <w:sz w:val="20"/>
          <w:lang w:val="sk-SK"/>
        </w:rPr>
        <w:t xml:space="preserve">zázemie pre budúcich možných záujemcov.   </w:t>
      </w:r>
      <w:r>
        <w:rPr>
          <w:rFonts w:ascii="Arial" w:hAnsi="Arial" w:cs="Arial"/>
          <w:sz w:val="20"/>
          <w:lang w:val="sk-SK"/>
        </w:rPr>
        <w:t xml:space="preserve">Jediným zamestnávateľom v malých obciach je často len obecný úrad.  </w:t>
      </w:r>
      <w:r w:rsidR="001471D2">
        <w:rPr>
          <w:rFonts w:ascii="Arial" w:hAnsi="Arial" w:cs="Arial"/>
          <w:sz w:val="20"/>
          <w:lang w:val="sk-SK"/>
        </w:rPr>
        <w:t>Ekonomicky aktívni obyvatelia musia za prácou</w:t>
      </w:r>
      <w:r w:rsidR="008C2518">
        <w:rPr>
          <w:rFonts w:ascii="Arial" w:hAnsi="Arial" w:cs="Arial"/>
          <w:sz w:val="20"/>
          <w:lang w:val="sk-SK"/>
        </w:rPr>
        <w:t>, hlavne v odvetviach priemyslu</w:t>
      </w:r>
      <w:r w:rsidR="001471D2">
        <w:rPr>
          <w:rFonts w:ascii="Arial" w:hAnsi="Arial" w:cs="Arial"/>
          <w:sz w:val="20"/>
          <w:lang w:val="sk-SK"/>
        </w:rPr>
        <w:t xml:space="preserve"> dochádzať do</w:t>
      </w:r>
      <w:r w:rsidR="00CB39D5">
        <w:rPr>
          <w:rFonts w:ascii="Arial" w:hAnsi="Arial" w:cs="Arial"/>
          <w:sz w:val="20"/>
          <w:lang w:val="sk-SK"/>
        </w:rPr>
        <w:t xml:space="preserve"> viac, alebo menej vzdialenejších miest, do</w:t>
      </w:r>
      <w:r w:rsidR="001471D2">
        <w:rPr>
          <w:rFonts w:ascii="Arial" w:hAnsi="Arial" w:cs="Arial"/>
          <w:sz w:val="20"/>
          <w:lang w:val="sk-SK"/>
        </w:rPr>
        <w:t xml:space="preserve"> iných regiónov a do zahraničia</w:t>
      </w:r>
      <w:r w:rsidR="00A62149">
        <w:rPr>
          <w:rFonts w:ascii="Arial" w:hAnsi="Arial" w:cs="Arial"/>
          <w:sz w:val="20"/>
          <w:lang w:val="sk-SK"/>
        </w:rPr>
        <w:t>, predovšetkým do Čiech, Anglicka</w:t>
      </w:r>
      <w:r w:rsidR="003523CA">
        <w:rPr>
          <w:rFonts w:ascii="Arial" w:hAnsi="Arial" w:cs="Arial"/>
          <w:sz w:val="20"/>
          <w:lang w:val="sk-SK"/>
        </w:rPr>
        <w:t>, Nemecka</w:t>
      </w:r>
      <w:r w:rsidR="00D62D0B">
        <w:rPr>
          <w:rFonts w:ascii="Arial" w:hAnsi="Arial" w:cs="Arial"/>
          <w:sz w:val="20"/>
          <w:lang w:val="sk-SK"/>
        </w:rPr>
        <w:t>, Talianska, Fínska</w:t>
      </w:r>
      <w:r w:rsidR="00A62149">
        <w:rPr>
          <w:rFonts w:ascii="Arial" w:hAnsi="Arial" w:cs="Arial"/>
          <w:sz w:val="20"/>
          <w:lang w:val="sk-SK"/>
        </w:rPr>
        <w:t xml:space="preserve"> a Rakúska</w:t>
      </w:r>
      <w:r w:rsidR="001471D2">
        <w:rPr>
          <w:rFonts w:ascii="Arial" w:hAnsi="Arial" w:cs="Arial"/>
          <w:sz w:val="20"/>
          <w:lang w:val="sk-SK"/>
        </w:rPr>
        <w:t xml:space="preserve">. </w:t>
      </w:r>
      <w:r w:rsidR="0057294A">
        <w:rPr>
          <w:rFonts w:ascii="Arial" w:hAnsi="Arial" w:cs="Arial"/>
          <w:sz w:val="20"/>
          <w:lang w:val="sk-SK"/>
        </w:rPr>
        <w:t xml:space="preserve">Za prácou tak pravidelne odchádza </w:t>
      </w:r>
      <w:r w:rsidR="003523CA">
        <w:rPr>
          <w:rFonts w:ascii="Arial" w:hAnsi="Arial" w:cs="Arial"/>
          <w:sz w:val="20"/>
          <w:lang w:val="sk-SK"/>
        </w:rPr>
        <w:t xml:space="preserve">z niektorých obcí aj </w:t>
      </w:r>
      <w:r w:rsidR="0057294A">
        <w:rPr>
          <w:rFonts w:ascii="Arial" w:hAnsi="Arial" w:cs="Arial"/>
          <w:sz w:val="20"/>
          <w:lang w:val="sk-SK"/>
        </w:rPr>
        <w:t xml:space="preserve">viac ako polovica </w:t>
      </w:r>
      <w:r w:rsidR="00D62D0B">
        <w:rPr>
          <w:rFonts w:ascii="Arial" w:hAnsi="Arial" w:cs="Arial"/>
          <w:sz w:val="20"/>
          <w:lang w:val="sk-SK"/>
        </w:rPr>
        <w:t xml:space="preserve">ekonomicky aktívnych </w:t>
      </w:r>
      <w:r w:rsidR="0057294A">
        <w:rPr>
          <w:rFonts w:ascii="Arial" w:hAnsi="Arial" w:cs="Arial"/>
          <w:sz w:val="20"/>
          <w:lang w:val="sk-SK"/>
        </w:rPr>
        <w:t>obyvateľov</w:t>
      </w:r>
      <w:r w:rsidR="003523CA">
        <w:rPr>
          <w:rFonts w:ascii="Arial" w:hAnsi="Arial" w:cs="Arial"/>
          <w:sz w:val="20"/>
          <w:lang w:val="sk-SK"/>
        </w:rPr>
        <w:t xml:space="preserve">. </w:t>
      </w:r>
      <w:r w:rsidR="0057294A">
        <w:rPr>
          <w:rFonts w:ascii="Arial" w:hAnsi="Arial" w:cs="Arial"/>
          <w:sz w:val="20"/>
          <w:lang w:val="sk-SK"/>
        </w:rPr>
        <w:t xml:space="preserve"> </w:t>
      </w:r>
      <w:r w:rsidR="001471D2" w:rsidRPr="008C2518">
        <w:rPr>
          <w:rFonts w:ascii="Arial" w:hAnsi="Arial" w:cs="Arial"/>
          <w:sz w:val="20"/>
          <w:lang w:val="sk-SK"/>
        </w:rPr>
        <w:t>Najväčšie uplatnenie</w:t>
      </w:r>
      <w:r w:rsidR="008C2518">
        <w:rPr>
          <w:rFonts w:ascii="Arial" w:hAnsi="Arial" w:cs="Arial"/>
          <w:sz w:val="20"/>
          <w:lang w:val="sk-SK"/>
        </w:rPr>
        <w:t xml:space="preserve"> v obciach a ich bezprostrednom okolí</w:t>
      </w:r>
      <w:r w:rsidR="001471D2" w:rsidRPr="008C2518">
        <w:rPr>
          <w:rFonts w:ascii="Arial" w:hAnsi="Arial" w:cs="Arial"/>
          <w:sz w:val="20"/>
          <w:lang w:val="sk-SK"/>
        </w:rPr>
        <w:t xml:space="preserve"> </w:t>
      </w:r>
      <w:r w:rsidR="00CB39D5" w:rsidRPr="008C2518">
        <w:rPr>
          <w:rFonts w:ascii="Arial" w:hAnsi="Arial" w:cs="Arial"/>
          <w:sz w:val="20"/>
          <w:lang w:val="sk-SK"/>
        </w:rPr>
        <w:t>majú ekonomicky aktívni</w:t>
      </w:r>
      <w:r w:rsidR="00CB39D5">
        <w:rPr>
          <w:rFonts w:ascii="Arial" w:hAnsi="Arial" w:cs="Arial"/>
          <w:sz w:val="20"/>
          <w:lang w:val="sk-SK"/>
        </w:rPr>
        <w:t xml:space="preserve"> </w:t>
      </w:r>
      <w:r w:rsidR="008C2518">
        <w:rPr>
          <w:rFonts w:ascii="Arial" w:hAnsi="Arial" w:cs="Arial"/>
          <w:sz w:val="20"/>
          <w:lang w:val="sk-SK"/>
        </w:rPr>
        <w:t>obyvatelia v poľnohospodárskych odvetviach</w:t>
      </w:r>
      <w:r w:rsidR="003523CA">
        <w:rPr>
          <w:rFonts w:ascii="Arial" w:hAnsi="Arial" w:cs="Arial"/>
          <w:sz w:val="20"/>
          <w:lang w:val="sk-SK"/>
        </w:rPr>
        <w:t xml:space="preserve">, </w:t>
      </w:r>
      <w:r w:rsidR="00D62D0B">
        <w:rPr>
          <w:rFonts w:ascii="Arial" w:hAnsi="Arial" w:cs="Arial"/>
          <w:sz w:val="20"/>
          <w:lang w:val="sk-SK"/>
        </w:rPr>
        <w:t xml:space="preserve">stavebníctve, strojárstve, verejnej správe a v drobných službách </w:t>
      </w:r>
      <w:r w:rsidR="00E51CB5">
        <w:rPr>
          <w:rFonts w:ascii="Arial" w:hAnsi="Arial" w:cs="Arial"/>
          <w:sz w:val="20"/>
          <w:lang w:val="sk-SK"/>
        </w:rPr>
        <w:t>v pozícii podnikateľ – „</w:t>
      </w:r>
      <w:proofErr w:type="spellStart"/>
      <w:r w:rsidR="00E51CB5">
        <w:rPr>
          <w:rFonts w:ascii="Arial" w:hAnsi="Arial" w:cs="Arial"/>
          <w:sz w:val="20"/>
          <w:lang w:val="sk-SK"/>
        </w:rPr>
        <w:t>samozamestnávateľ</w:t>
      </w:r>
      <w:proofErr w:type="spellEnd"/>
      <w:r w:rsidR="00E51CB5">
        <w:rPr>
          <w:rFonts w:ascii="Arial" w:hAnsi="Arial" w:cs="Arial"/>
          <w:sz w:val="20"/>
          <w:lang w:val="sk-SK"/>
        </w:rPr>
        <w:t>“</w:t>
      </w:r>
      <w:r w:rsidR="008C2518">
        <w:rPr>
          <w:rFonts w:ascii="Arial" w:hAnsi="Arial" w:cs="Arial"/>
          <w:sz w:val="20"/>
          <w:lang w:val="sk-SK"/>
        </w:rPr>
        <w:t>.</w:t>
      </w:r>
    </w:p>
    <w:p w:rsidR="00673B34" w:rsidRPr="00C97585" w:rsidRDefault="00673B34" w:rsidP="00101216">
      <w:pPr>
        <w:spacing w:after="0" w:line="240" w:lineRule="auto"/>
        <w:jc w:val="both"/>
        <w:rPr>
          <w:rFonts w:ascii="Arial" w:hAnsi="Arial" w:cs="Arial"/>
          <w:sz w:val="20"/>
          <w:szCs w:val="20"/>
        </w:rPr>
      </w:pPr>
    </w:p>
    <w:p w:rsidR="00406090" w:rsidRDefault="00406090" w:rsidP="00406090">
      <w:pPr>
        <w:spacing w:after="0" w:line="240" w:lineRule="auto"/>
        <w:jc w:val="both"/>
        <w:rPr>
          <w:rFonts w:ascii="Arial" w:hAnsi="Arial" w:cs="Arial"/>
          <w:sz w:val="20"/>
          <w:szCs w:val="20"/>
        </w:rPr>
      </w:pPr>
      <w:r w:rsidRPr="0007306D">
        <w:rPr>
          <w:rFonts w:ascii="Arial" w:hAnsi="Arial" w:cs="Arial"/>
          <w:sz w:val="20"/>
          <w:szCs w:val="20"/>
        </w:rPr>
        <w:t xml:space="preserve">Tabuľka  </w:t>
      </w:r>
      <w:r w:rsidRPr="00101216">
        <w:rPr>
          <w:rFonts w:ascii="Arial" w:hAnsi="Arial" w:cs="Arial"/>
          <w:sz w:val="20"/>
          <w:szCs w:val="20"/>
        </w:rPr>
        <w:t>Ekonomicky aktívni obyvatelia podľa  zamestnania – aktuálne 2015</w:t>
      </w:r>
    </w:p>
    <w:tbl>
      <w:tblPr>
        <w:tblStyle w:val="Mriekatabuky"/>
        <w:tblW w:w="0" w:type="auto"/>
        <w:tblLook w:val="04A0" w:firstRow="1" w:lastRow="0" w:firstColumn="1" w:lastColumn="0" w:noHBand="0" w:noVBand="1"/>
      </w:tblPr>
      <w:tblGrid>
        <w:gridCol w:w="3794"/>
        <w:gridCol w:w="5418"/>
      </w:tblGrid>
      <w:tr w:rsidR="00406090" w:rsidTr="00D62D0B">
        <w:tc>
          <w:tcPr>
            <w:tcW w:w="3794" w:type="dxa"/>
            <w:shd w:val="clear" w:color="auto" w:fill="D9D9D9" w:themeFill="background1" w:themeFillShade="D9"/>
          </w:tcPr>
          <w:p w:rsidR="00406090" w:rsidRPr="00AE20A6" w:rsidRDefault="00406090" w:rsidP="000E5823">
            <w:pPr>
              <w:rPr>
                <w:rFonts w:ascii="Arial" w:hAnsi="Arial" w:cs="Arial"/>
                <w:sz w:val="18"/>
                <w:szCs w:val="20"/>
              </w:rPr>
            </w:pPr>
            <w:r w:rsidRPr="00AE20A6">
              <w:rPr>
                <w:rFonts w:ascii="Arial" w:hAnsi="Arial" w:cs="Arial"/>
                <w:b/>
                <w:color w:val="000000"/>
                <w:sz w:val="18"/>
                <w:szCs w:val="20"/>
              </w:rPr>
              <w:t>PRACUJÚCI V OBCIACH/POČET</w:t>
            </w:r>
          </w:p>
        </w:tc>
        <w:tc>
          <w:tcPr>
            <w:tcW w:w="5418" w:type="dxa"/>
            <w:shd w:val="clear" w:color="auto" w:fill="D9D9D9" w:themeFill="background1" w:themeFillShade="D9"/>
            <w:vAlign w:val="center"/>
          </w:tcPr>
          <w:p w:rsidR="00406090" w:rsidRPr="00D62D0B" w:rsidRDefault="00D62D0B" w:rsidP="00D62D0B">
            <w:pPr>
              <w:jc w:val="center"/>
              <w:rPr>
                <w:rFonts w:ascii="Arial" w:hAnsi="Arial" w:cs="Arial"/>
                <w:b/>
                <w:sz w:val="20"/>
                <w:szCs w:val="20"/>
              </w:rPr>
            </w:pPr>
            <w:r w:rsidRPr="00D62D0B">
              <w:rPr>
                <w:rFonts w:ascii="Arial" w:hAnsi="Arial" w:cs="Arial"/>
                <w:b/>
                <w:sz w:val="20"/>
                <w:szCs w:val="20"/>
              </w:rPr>
              <w:t>482</w:t>
            </w:r>
          </w:p>
        </w:tc>
      </w:tr>
      <w:tr w:rsidR="00406090" w:rsidTr="000E5823">
        <w:tc>
          <w:tcPr>
            <w:tcW w:w="3794" w:type="dxa"/>
          </w:tcPr>
          <w:p w:rsidR="00406090" w:rsidRPr="00AE20A6" w:rsidRDefault="00D805E7" w:rsidP="00D805E7">
            <w:pPr>
              <w:rPr>
                <w:rFonts w:ascii="Arial" w:hAnsi="Arial" w:cs="Arial"/>
                <w:b/>
                <w:sz w:val="18"/>
                <w:szCs w:val="20"/>
              </w:rPr>
            </w:pPr>
            <w:r>
              <w:rPr>
                <w:rFonts w:ascii="Arial" w:hAnsi="Arial" w:cs="Arial"/>
                <w:b/>
                <w:sz w:val="18"/>
                <w:szCs w:val="20"/>
              </w:rPr>
              <w:t xml:space="preserve">PREVAZUJÚCE </w:t>
            </w:r>
            <w:r w:rsidR="00406090" w:rsidRPr="00AE20A6">
              <w:rPr>
                <w:rFonts w:ascii="Arial" w:hAnsi="Arial" w:cs="Arial"/>
                <w:b/>
                <w:sz w:val="18"/>
                <w:szCs w:val="20"/>
              </w:rPr>
              <w:t>ODVETVIA ZAMESTNANIA</w:t>
            </w:r>
          </w:p>
        </w:tc>
        <w:tc>
          <w:tcPr>
            <w:tcW w:w="5418" w:type="dxa"/>
          </w:tcPr>
          <w:p w:rsidR="00406090" w:rsidRDefault="00D62D0B" w:rsidP="00D62D0B">
            <w:pPr>
              <w:jc w:val="both"/>
              <w:rPr>
                <w:rFonts w:ascii="Arial" w:hAnsi="Arial" w:cs="Arial"/>
                <w:sz w:val="20"/>
                <w:szCs w:val="20"/>
              </w:rPr>
            </w:pPr>
            <w:r>
              <w:rPr>
                <w:rFonts w:ascii="Arial" w:hAnsi="Arial" w:cs="Arial"/>
                <w:sz w:val="20"/>
                <w:szCs w:val="20"/>
              </w:rPr>
              <w:t>stavebníctvo, strojárstvo, poľnohospodárstvo, stolárstvo, krajčírstvo, obuvníctvo, verejná správa a služby</w:t>
            </w:r>
            <w:r w:rsidRPr="005C4BCE">
              <w:rPr>
                <w:rFonts w:ascii="Arial" w:hAnsi="Arial" w:cs="Arial"/>
                <w:sz w:val="20"/>
                <w:szCs w:val="20"/>
                <w:highlight w:val="yellow"/>
              </w:rPr>
              <w:t xml:space="preserve"> </w:t>
            </w:r>
          </w:p>
        </w:tc>
      </w:tr>
      <w:tr w:rsidR="00406090" w:rsidTr="00D62D0B">
        <w:tc>
          <w:tcPr>
            <w:tcW w:w="3794" w:type="dxa"/>
            <w:shd w:val="clear" w:color="auto" w:fill="D9D9D9" w:themeFill="background1" w:themeFillShade="D9"/>
          </w:tcPr>
          <w:p w:rsidR="00406090" w:rsidRPr="00AE20A6" w:rsidRDefault="00406090" w:rsidP="000E5823">
            <w:pPr>
              <w:rPr>
                <w:rFonts w:ascii="Arial" w:hAnsi="Arial" w:cs="Arial"/>
                <w:sz w:val="18"/>
                <w:szCs w:val="20"/>
              </w:rPr>
            </w:pPr>
            <w:r w:rsidRPr="00AE20A6">
              <w:rPr>
                <w:rFonts w:ascii="Arial" w:hAnsi="Arial" w:cs="Arial"/>
                <w:b/>
                <w:color w:val="000000"/>
                <w:sz w:val="18"/>
                <w:szCs w:val="20"/>
              </w:rPr>
              <w:t>DOCHÁDZAJÚCI ZA PRÁCOU DO INÝCH REGIÓNOV A DO ZAHRANIČIA/POČET</w:t>
            </w:r>
          </w:p>
        </w:tc>
        <w:tc>
          <w:tcPr>
            <w:tcW w:w="5418" w:type="dxa"/>
            <w:shd w:val="clear" w:color="auto" w:fill="D9D9D9" w:themeFill="background1" w:themeFillShade="D9"/>
            <w:vAlign w:val="center"/>
          </w:tcPr>
          <w:p w:rsidR="00406090" w:rsidRPr="00D62D0B" w:rsidRDefault="00D62D0B" w:rsidP="00D62D0B">
            <w:pPr>
              <w:jc w:val="center"/>
              <w:rPr>
                <w:rFonts w:ascii="Arial" w:hAnsi="Arial" w:cs="Arial"/>
                <w:b/>
                <w:sz w:val="20"/>
                <w:szCs w:val="20"/>
              </w:rPr>
            </w:pPr>
            <w:r w:rsidRPr="00D62D0B">
              <w:rPr>
                <w:rFonts w:ascii="Arial" w:hAnsi="Arial" w:cs="Arial"/>
                <w:b/>
                <w:sz w:val="20"/>
                <w:szCs w:val="20"/>
              </w:rPr>
              <w:t>294</w:t>
            </w:r>
          </w:p>
        </w:tc>
      </w:tr>
      <w:tr w:rsidR="00406090" w:rsidTr="000E5823">
        <w:tc>
          <w:tcPr>
            <w:tcW w:w="3794" w:type="dxa"/>
          </w:tcPr>
          <w:p w:rsidR="00406090" w:rsidRPr="00AE20A6" w:rsidRDefault="00D805E7" w:rsidP="00D805E7">
            <w:pPr>
              <w:rPr>
                <w:rFonts w:ascii="Arial" w:hAnsi="Arial" w:cs="Arial"/>
                <w:b/>
                <w:sz w:val="20"/>
                <w:szCs w:val="20"/>
              </w:rPr>
            </w:pPr>
            <w:r>
              <w:rPr>
                <w:rFonts w:ascii="Arial" w:hAnsi="Arial" w:cs="Arial"/>
                <w:b/>
                <w:sz w:val="18"/>
                <w:szCs w:val="20"/>
              </w:rPr>
              <w:t xml:space="preserve">PREVAŽUJÚCE </w:t>
            </w:r>
            <w:r w:rsidR="00406090" w:rsidRPr="00AE20A6">
              <w:rPr>
                <w:rFonts w:ascii="Arial" w:hAnsi="Arial" w:cs="Arial"/>
                <w:b/>
                <w:sz w:val="18"/>
                <w:szCs w:val="20"/>
              </w:rPr>
              <w:t>ODVETVIA ZAMESTNANIA</w:t>
            </w:r>
          </w:p>
        </w:tc>
        <w:tc>
          <w:tcPr>
            <w:tcW w:w="5418" w:type="dxa"/>
          </w:tcPr>
          <w:p w:rsidR="00406090" w:rsidRDefault="00D62D0B" w:rsidP="00D62D0B">
            <w:pPr>
              <w:jc w:val="both"/>
              <w:rPr>
                <w:rFonts w:ascii="Arial" w:hAnsi="Arial" w:cs="Arial"/>
                <w:sz w:val="20"/>
                <w:szCs w:val="20"/>
              </w:rPr>
            </w:pPr>
            <w:r w:rsidRPr="00D62D0B">
              <w:rPr>
                <w:rFonts w:ascii="Arial" w:hAnsi="Arial" w:cs="Arial"/>
                <w:sz w:val="20"/>
                <w:szCs w:val="20"/>
              </w:rPr>
              <w:t xml:space="preserve">stavebníctvo, strojárstvo, poľnohospodárstvo, služby -  gastronómia, </w:t>
            </w:r>
            <w:proofErr w:type="spellStart"/>
            <w:r w:rsidRPr="00D62D0B">
              <w:rPr>
                <w:rFonts w:ascii="Arial" w:hAnsi="Arial" w:cs="Arial"/>
                <w:sz w:val="20"/>
                <w:szCs w:val="20"/>
              </w:rPr>
              <w:t>hoteliérstvo</w:t>
            </w:r>
            <w:proofErr w:type="spellEnd"/>
            <w:r w:rsidRPr="00D62D0B">
              <w:rPr>
                <w:rFonts w:ascii="Arial" w:hAnsi="Arial" w:cs="Arial"/>
                <w:sz w:val="20"/>
                <w:szCs w:val="20"/>
              </w:rPr>
              <w:t>, opatrovateľská služba</w:t>
            </w:r>
          </w:p>
        </w:tc>
      </w:tr>
    </w:tbl>
    <w:p w:rsidR="00406090" w:rsidRDefault="00612C29" w:rsidP="001471D2">
      <w:pPr>
        <w:pStyle w:val="Zkladntext0"/>
        <w:widowControl/>
        <w:jc w:val="both"/>
        <w:rPr>
          <w:rFonts w:ascii="Arial" w:hAnsi="Arial" w:cs="Arial"/>
          <w:sz w:val="20"/>
          <w:lang w:val="sk-SK"/>
        </w:rPr>
      </w:pPr>
      <w:r w:rsidRPr="00304E5A">
        <w:rPr>
          <w:rFonts w:ascii="Arial" w:hAnsi="Arial" w:cs="Arial"/>
          <w:sz w:val="16"/>
        </w:rPr>
        <w:t xml:space="preserve">Zdroj: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20</w:t>
      </w:r>
      <w:r>
        <w:rPr>
          <w:rFonts w:ascii="Arial" w:hAnsi="Arial" w:cs="Arial"/>
          <w:sz w:val="16"/>
        </w:rPr>
        <w:t>15</w:t>
      </w:r>
    </w:p>
    <w:p w:rsidR="00612C29" w:rsidRDefault="00612C29" w:rsidP="000A4A62">
      <w:pPr>
        <w:pStyle w:val="Zkladntext0"/>
        <w:widowControl/>
        <w:jc w:val="both"/>
        <w:rPr>
          <w:rFonts w:ascii="Arial" w:hAnsi="Arial" w:cs="Arial"/>
          <w:sz w:val="20"/>
          <w:lang w:val="sk-SK"/>
        </w:rPr>
      </w:pPr>
    </w:p>
    <w:p w:rsidR="006D0057" w:rsidRPr="00990203" w:rsidRDefault="006D0057" w:rsidP="00163F1E">
      <w:pPr>
        <w:pStyle w:val="Zkladntext0"/>
        <w:widowControl/>
        <w:ind w:firstLine="708"/>
        <w:jc w:val="both"/>
        <w:rPr>
          <w:rFonts w:ascii="Arial" w:hAnsi="Arial" w:cs="Arial"/>
          <w:b/>
          <w:color w:val="FF0000"/>
          <w:sz w:val="20"/>
          <w:lang w:val="sk-SK"/>
        </w:rPr>
      </w:pPr>
      <w:r>
        <w:rPr>
          <w:rFonts w:ascii="Arial" w:hAnsi="Arial" w:cs="Arial"/>
          <w:sz w:val="20"/>
          <w:lang w:val="sk-SK"/>
        </w:rPr>
        <w:t xml:space="preserve">Napriek zavádzaniu legislatívnych nástrojov na znižovanie nezamestnanosti sa dlhodobo nedarí do </w:t>
      </w:r>
      <w:r w:rsidR="0057294A">
        <w:rPr>
          <w:rFonts w:ascii="Arial" w:hAnsi="Arial" w:cs="Arial"/>
          <w:sz w:val="20"/>
          <w:lang w:val="sk-SK"/>
        </w:rPr>
        <w:t xml:space="preserve">obcí, </w:t>
      </w:r>
      <w:proofErr w:type="spellStart"/>
      <w:r>
        <w:rPr>
          <w:rFonts w:ascii="Arial" w:hAnsi="Arial" w:cs="Arial"/>
          <w:sz w:val="20"/>
          <w:lang w:val="sk-SK"/>
        </w:rPr>
        <w:t>mikroregiónu</w:t>
      </w:r>
      <w:proofErr w:type="spellEnd"/>
      <w:r>
        <w:rPr>
          <w:rFonts w:ascii="Arial" w:hAnsi="Arial" w:cs="Arial"/>
          <w:sz w:val="20"/>
          <w:lang w:val="sk-SK"/>
        </w:rPr>
        <w:t xml:space="preserve"> a  širšieho okolia prilákať ekonomickými stimulmi takých investorov, ktorí by citeľne znížili vysokú nezamestnanosť </w:t>
      </w:r>
      <w:r w:rsidRPr="00990203">
        <w:rPr>
          <w:rFonts w:ascii="Arial" w:hAnsi="Arial" w:cs="Arial"/>
          <w:sz w:val="20"/>
          <w:lang w:val="sk-SK"/>
        </w:rPr>
        <w:t>obyvateľov</w:t>
      </w:r>
      <w:r w:rsidR="00406090" w:rsidRPr="00990203">
        <w:rPr>
          <w:rFonts w:ascii="Arial" w:hAnsi="Arial" w:cs="Arial"/>
          <w:sz w:val="20"/>
          <w:lang w:val="sk-SK"/>
        </w:rPr>
        <w:t xml:space="preserve"> obcí</w:t>
      </w:r>
      <w:r w:rsidRPr="00990203">
        <w:rPr>
          <w:rFonts w:ascii="Arial" w:hAnsi="Arial" w:cs="Arial"/>
          <w:sz w:val="20"/>
          <w:lang w:val="sk-SK"/>
        </w:rPr>
        <w:t>. Aj napriek tomu, že globálne je ekonomická kríza na ústupe, v </w:t>
      </w:r>
      <w:r w:rsidR="00406090" w:rsidRPr="00990203">
        <w:rPr>
          <w:rFonts w:ascii="Arial" w:hAnsi="Arial" w:cs="Arial"/>
          <w:sz w:val="20"/>
          <w:lang w:val="sk-SK"/>
        </w:rPr>
        <w:t>obciach</w:t>
      </w:r>
      <w:r w:rsidRPr="00990203">
        <w:rPr>
          <w:rFonts w:ascii="Arial" w:hAnsi="Arial" w:cs="Arial"/>
          <w:sz w:val="20"/>
          <w:lang w:val="sk-SK"/>
        </w:rPr>
        <w:t xml:space="preserve"> aj po roku 2010 narast</w:t>
      </w:r>
      <w:r w:rsidR="00990203" w:rsidRPr="00990203">
        <w:rPr>
          <w:rFonts w:ascii="Arial" w:hAnsi="Arial" w:cs="Arial"/>
          <w:sz w:val="20"/>
          <w:lang w:val="sk-SK"/>
        </w:rPr>
        <w:t>al a momentálne stagnuje</w:t>
      </w:r>
      <w:r w:rsidRPr="00990203">
        <w:rPr>
          <w:rFonts w:ascii="Arial" w:hAnsi="Arial" w:cs="Arial"/>
          <w:sz w:val="20"/>
          <w:lang w:val="sk-SK"/>
        </w:rPr>
        <w:t xml:space="preserve"> počet nezamestnaných, počet dlhodobo nezamestnaných, počet obyvateľov v hmotnej núdzi aj počet nezamestnaných obyvateľov pred dôchodkom. Trochu optimizmu dodáva využívanie niektorých stimulov na znižovanie nezamestnanosti</w:t>
      </w:r>
      <w:r w:rsidR="003B7AF6" w:rsidRPr="00990203">
        <w:rPr>
          <w:rFonts w:ascii="Arial" w:hAnsi="Arial" w:cs="Arial"/>
          <w:sz w:val="20"/>
          <w:lang w:val="sk-SK"/>
        </w:rPr>
        <w:t xml:space="preserve"> mladých</w:t>
      </w:r>
      <w:r w:rsidRPr="00990203">
        <w:rPr>
          <w:rFonts w:ascii="Arial" w:hAnsi="Arial" w:cs="Arial"/>
          <w:sz w:val="20"/>
          <w:lang w:val="sk-SK"/>
        </w:rPr>
        <w:t xml:space="preserve">. Počet nezamestnaných absolventov </w:t>
      </w:r>
      <w:r w:rsidR="00990203" w:rsidRPr="00990203">
        <w:rPr>
          <w:rFonts w:ascii="Arial" w:hAnsi="Arial" w:cs="Arial"/>
          <w:sz w:val="20"/>
          <w:lang w:val="sk-SK"/>
        </w:rPr>
        <w:t>postupne veľmi mierne klesá</w:t>
      </w:r>
      <w:r w:rsidRPr="00990203">
        <w:rPr>
          <w:rFonts w:ascii="Arial" w:hAnsi="Arial" w:cs="Arial"/>
          <w:sz w:val="20"/>
          <w:lang w:val="sk-SK"/>
        </w:rPr>
        <w:t xml:space="preserve">. </w:t>
      </w:r>
      <w:r w:rsidR="00990203" w:rsidRPr="00990203">
        <w:rPr>
          <w:rFonts w:ascii="Arial" w:hAnsi="Arial" w:cs="Arial"/>
          <w:sz w:val="20"/>
          <w:lang w:val="sk-SK"/>
        </w:rPr>
        <w:t xml:space="preserve">Opäť </w:t>
      </w:r>
      <w:r w:rsidRPr="00990203">
        <w:rPr>
          <w:rFonts w:ascii="Arial" w:hAnsi="Arial" w:cs="Arial"/>
          <w:sz w:val="20"/>
          <w:lang w:val="sk-SK"/>
        </w:rPr>
        <w:t xml:space="preserve"> klesá </w:t>
      </w:r>
      <w:r w:rsidR="00990203" w:rsidRPr="00990203">
        <w:rPr>
          <w:rFonts w:ascii="Arial" w:hAnsi="Arial" w:cs="Arial"/>
          <w:sz w:val="20"/>
          <w:lang w:val="sk-SK"/>
        </w:rPr>
        <w:t xml:space="preserve">aj </w:t>
      </w:r>
      <w:r w:rsidRPr="00990203">
        <w:rPr>
          <w:rFonts w:ascii="Arial" w:hAnsi="Arial" w:cs="Arial"/>
          <w:sz w:val="20"/>
          <w:lang w:val="sk-SK"/>
        </w:rPr>
        <w:t>počet obyvateľov, ktorí sa vedia zamestnať pomocou aktívnej politiky trhu práce</w:t>
      </w:r>
      <w:r w:rsidR="00990203" w:rsidRPr="00990203">
        <w:rPr>
          <w:rFonts w:ascii="Arial" w:hAnsi="Arial" w:cs="Arial"/>
          <w:sz w:val="20"/>
          <w:lang w:val="sk-SK"/>
        </w:rPr>
        <w:t xml:space="preserve">. </w:t>
      </w:r>
      <w:r w:rsidRPr="00990203">
        <w:rPr>
          <w:rFonts w:ascii="Arial" w:hAnsi="Arial" w:cs="Arial"/>
          <w:sz w:val="20"/>
          <w:lang w:val="sk-SK"/>
        </w:rPr>
        <w:t xml:space="preserve"> </w:t>
      </w:r>
      <w:r w:rsidR="00990203" w:rsidRPr="00990203">
        <w:rPr>
          <w:rFonts w:ascii="Arial" w:hAnsi="Arial" w:cs="Arial"/>
          <w:sz w:val="20"/>
          <w:lang w:val="sk-SK"/>
        </w:rPr>
        <w:t>P</w:t>
      </w:r>
      <w:r w:rsidRPr="00990203">
        <w:rPr>
          <w:rFonts w:ascii="Arial" w:hAnsi="Arial" w:cs="Arial"/>
          <w:sz w:val="20"/>
          <w:lang w:val="sk-SK"/>
        </w:rPr>
        <w:t>očet obyvateľov zapojených v aktivačných prácach</w:t>
      </w:r>
      <w:r w:rsidR="00990203" w:rsidRPr="00990203">
        <w:rPr>
          <w:rFonts w:ascii="Arial" w:hAnsi="Arial" w:cs="Arial"/>
          <w:sz w:val="20"/>
          <w:lang w:val="sk-SK"/>
        </w:rPr>
        <w:t xml:space="preserve"> je stabilizovaný</w:t>
      </w:r>
      <w:r w:rsidRPr="00990203">
        <w:rPr>
          <w:rFonts w:ascii="Arial" w:hAnsi="Arial" w:cs="Arial"/>
          <w:sz w:val="20"/>
          <w:lang w:val="sk-SK"/>
        </w:rPr>
        <w:t>.</w:t>
      </w:r>
      <w:r w:rsidR="00EC41B3" w:rsidRPr="00990203">
        <w:rPr>
          <w:rFonts w:ascii="Arial" w:hAnsi="Arial" w:cs="Arial"/>
          <w:sz w:val="20"/>
          <w:lang w:val="sk-SK"/>
        </w:rPr>
        <w:t xml:space="preserve">  </w:t>
      </w:r>
    </w:p>
    <w:p w:rsidR="003523CA" w:rsidRDefault="00F8395C" w:rsidP="00F8395C">
      <w:pPr>
        <w:pStyle w:val="Zkladntext0"/>
        <w:widowControl/>
        <w:ind w:firstLine="708"/>
        <w:jc w:val="both"/>
        <w:rPr>
          <w:rFonts w:ascii="Arial" w:hAnsi="Arial" w:cs="Arial"/>
          <w:sz w:val="20"/>
          <w:lang w:val="sk-SK"/>
        </w:rPr>
      </w:pPr>
      <w:r w:rsidRPr="00990203">
        <w:rPr>
          <w:rFonts w:ascii="Arial" w:hAnsi="Arial" w:cs="Arial"/>
          <w:sz w:val="20"/>
          <w:lang w:val="sk-SK"/>
        </w:rPr>
        <w:t>Obec Lukavica zamestnáva na aktivačnú činnosť dvoch</w:t>
      </w:r>
      <w:r>
        <w:rPr>
          <w:rFonts w:ascii="Arial" w:hAnsi="Arial" w:cs="Arial"/>
          <w:sz w:val="20"/>
          <w:lang w:val="sk-SK"/>
        </w:rPr>
        <w:t xml:space="preserve"> uchádzačov o zamestnanie, na ostatné ponuky Úradu práce, sociálnych vecí a rodiny zamestnáva ďalších štyroch. V obci sú vytvorené dve chránené dielne, v ktorých sú zamestnaní traja občania ZŤPS. Podobne sú aj v obci Vyšná Voľa zamestnaní piati uchádzači na aktivačnú činnosť a jeden pracuje v chránenej dielni.</w:t>
      </w:r>
    </w:p>
    <w:p w:rsidR="00F8395C" w:rsidRDefault="00F8395C" w:rsidP="00603324">
      <w:pPr>
        <w:pStyle w:val="Zkladntext0"/>
        <w:widowControl/>
        <w:jc w:val="both"/>
        <w:rPr>
          <w:rFonts w:ascii="Arial" w:hAnsi="Arial" w:cs="Arial"/>
          <w:sz w:val="20"/>
          <w:lang w:val="sk-SK"/>
        </w:rPr>
      </w:pPr>
    </w:p>
    <w:p w:rsidR="0036799B" w:rsidRPr="002E620C" w:rsidRDefault="00A72DE7" w:rsidP="00101216">
      <w:pPr>
        <w:spacing w:after="0" w:line="240" w:lineRule="auto"/>
        <w:jc w:val="both"/>
        <w:rPr>
          <w:rFonts w:ascii="Arial" w:hAnsi="Arial" w:cs="Arial"/>
          <w:b/>
          <w:bCs/>
          <w:color w:val="FF0000"/>
          <w:sz w:val="20"/>
          <w:szCs w:val="20"/>
        </w:rPr>
      </w:pPr>
      <w:r w:rsidRPr="00A72DE7">
        <w:rPr>
          <w:rFonts w:ascii="Arial" w:hAnsi="Arial" w:cs="Arial"/>
          <w:bCs/>
          <w:sz w:val="20"/>
          <w:szCs w:val="20"/>
        </w:rPr>
        <w:t>Tabuľka</w:t>
      </w:r>
      <w:r w:rsidR="0036799B" w:rsidRPr="00A72DE7">
        <w:rPr>
          <w:rFonts w:ascii="Arial" w:hAnsi="Arial" w:cs="Arial"/>
          <w:bCs/>
          <w:sz w:val="20"/>
          <w:szCs w:val="20"/>
        </w:rPr>
        <w:t xml:space="preserve"> </w:t>
      </w:r>
      <w:r w:rsidR="0036799B" w:rsidRPr="00101216">
        <w:rPr>
          <w:rFonts w:ascii="Arial" w:hAnsi="Arial" w:cs="Arial"/>
          <w:bCs/>
          <w:sz w:val="20"/>
          <w:szCs w:val="20"/>
        </w:rPr>
        <w:t>Základná charakteristika vývoja nezamestnanosti</w:t>
      </w:r>
      <w:r w:rsidR="002E620C">
        <w:rPr>
          <w:rFonts w:ascii="Arial" w:hAnsi="Arial"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700"/>
        <w:gridCol w:w="699"/>
        <w:gridCol w:w="700"/>
        <w:gridCol w:w="700"/>
        <w:gridCol w:w="700"/>
        <w:gridCol w:w="699"/>
        <w:gridCol w:w="726"/>
      </w:tblGrid>
      <w:tr w:rsidR="0036799B" w:rsidRPr="00101216" w:rsidTr="001471D2">
        <w:tc>
          <w:tcPr>
            <w:tcW w:w="4364" w:type="dxa"/>
            <w:shd w:val="clear" w:color="auto" w:fill="D9D9D9"/>
          </w:tcPr>
          <w:p w:rsidR="0036799B" w:rsidRPr="00A72DE7" w:rsidRDefault="00A72DE7" w:rsidP="00101216">
            <w:pPr>
              <w:spacing w:after="0" w:line="240" w:lineRule="auto"/>
              <w:jc w:val="both"/>
              <w:rPr>
                <w:rFonts w:ascii="Arial" w:hAnsi="Arial" w:cs="Arial"/>
                <w:b/>
                <w:bCs/>
                <w:szCs w:val="20"/>
              </w:rPr>
            </w:pPr>
            <w:r w:rsidRPr="00A72DE7">
              <w:rPr>
                <w:rFonts w:ascii="Arial" w:hAnsi="Arial" w:cs="Arial"/>
                <w:b/>
                <w:bCs/>
                <w:szCs w:val="20"/>
              </w:rPr>
              <w:t xml:space="preserve">OBEC </w:t>
            </w:r>
          </w:p>
        </w:tc>
        <w:tc>
          <w:tcPr>
            <w:tcW w:w="700" w:type="dxa"/>
            <w:shd w:val="clear" w:color="auto" w:fill="D9D9D9" w:themeFill="background1" w:themeFillShade="D9"/>
          </w:tcPr>
          <w:p w:rsidR="0036799B" w:rsidRPr="00D8149C" w:rsidRDefault="0036799B" w:rsidP="00101216">
            <w:pPr>
              <w:spacing w:after="0" w:line="240" w:lineRule="auto"/>
              <w:jc w:val="both"/>
              <w:rPr>
                <w:rFonts w:ascii="Arial" w:hAnsi="Arial" w:cs="Arial"/>
                <w:b/>
                <w:bCs/>
                <w:sz w:val="20"/>
                <w:szCs w:val="20"/>
              </w:rPr>
            </w:pPr>
            <w:r w:rsidRPr="00D8149C">
              <w:rPr>
                <w:rFonts w:ascii="Arial" w:hAnsi="Arial" w:cs="Arial"/>
                <w:b/>
                <w:bCs/>
                <w:sz w:val="20"/>
                <w:szCs w:val="20"/>
              </w:rPr>
              <w:t>2008</w:t>
            </w:r>
          </w:p>
        </w:tc>
        <w:tc>
          <w:tcPr>
            <w:tcW w:w="699" w:type="dxa"/>
            <w:shd w:val="clear" w:color="auto" w:fill="D9D9D9" w:themeFill="background1" w:themeFillShade="D9"/>
          </w:tcPr>
          <w:p w:rsidR="0036799B" w:rsidRPr="00D8149C" w:rsidRDefault="0036799B" w:rsidP="00101216">
            <w:pPr>
              <w:spacing w:after="0" w:line="240" w:lineRule="auto"/>
              <w:jc w:val="both"/>
              <w:rPr>
                <w:rFonts w:ascii="Arial" w:hAnsi="Arial" w:cs="Arial"/>
                <w:b/>
                <w:bCs/>
                <w:sz w:val="20"/>
                <w:szCs w:val="20"/>
              </w:rPr>
            </w:pPr>
            <w:r w:rsidRPr="00D8149C">
              <w:rPr>
                <w:rFonts w:ascii="Arial" w:hAnsi="Arial" w:cs="Arial"/>
                <w:b/>
                <w:bCs/>
                <w:sz w:val="20"/>
                <w:szCs w:val="20"/>
              </w:rPr>
              <w:t>2009</w:t>
            </w:r>
          </w:p>
        </w:tc>
        <w:tc>
          <w:tcPr>
            <w:tcW w:w="700" w:type="dxa"/>
            <w:shd w:val="clear" w:color="auto" w:fill="D9D9D9" w:themeFill="background1" w:themeFillShade="D9"/>
          </w:tcPr>
          <w:p w:rsidR="0036799B" w:rsidRPr="00D8149C" w:rsidRDefault="0036799B" w:rsidP="00101216">
            <w:pPr>
              <w:spacing w:after="0" w:line="240" w:lineRule="auto"/>
              <w:jc w:val="both"/>
              <w:rPr>
                <w:rFonts w:ascii="Arial" w:hAnsi="Arial" w:cs="Arial"/>
                <w:b/>
                <w:bCs/>
                <w:sz w:val="20"/>
                <w:szCs w:val="20"/>
              </w:rPr>
            </w:pPr>
            <w:r w:rsidRPr="00D8149C">
              <w:rPr>
                <w:rFonts w:ascii="Arial" w:hAnsi="Arial" w:cs="Arial"/>
                <w:b/>
                <w:bCs/>
                <w:sz w:val="20"/>
                <w:szCs w:val="20"/>
              </w:rPr>
              <w:t>2010</w:t>
            </w:r>
          </w:p>
        </w:tc>
        <w:tc>
          <w:tcPr>
            <w:tcW w:w="700" w:type="dxa"/>
            <w:shd w:val="clear" w:color="auto" w:fill="D9D9D9" w:themeFill="background1" w:themeFillShade="D9"/>
          </w:tcPr>
          <w:p w:rsidR="0036799B" w:rsidRPr="00D8149C" w:rsidRDefault="0036799B" w:rsidP="00101216">
            <w:pPr>
              <w:spacing w:after="0" w:line="240" w:lineRule="auto"/>
              <w:jc w:val="both"/>
              <w:rPr>
                <w:rFonts w:ascii="Arial" w:hAnsi="Arial" w:cs="Arial"/>
                <w:b/>
                <w:bCs/>
                <w:sz w:val="20"/>
                <w:szCs w:val="20"/>
              </w:rPr>
            </w:pPr>
            <w:r w:rsidRPr="00D8149C">
              <w:rPr>
                <w:rFonts w:ascii="Arial" w:hAnsi="Arial" w:cs="Arial"/>
                <w:b/>
                <w:bCs/>
                <w:sz w:val="20"/>
                <w:szCs w:val="20"/>
              </w:rPr>
              <w:t>2011</w:t>
            </w:r>
          </w:p>
        </w:tc>
        <w:tc>
          <w:tcPr>
            <w:tcW w:w="700" w:type="dxa"/>
            <w:shd w:val="clear" w:color="auto" w:fill="D9D9D9" w:themeFill="background1" w:themeFillShade="D9"/>
          </w:tcPr>
          <w:p w:rsidR="0036799B" w:rsidRPr="00D8149C" w:rsidRDefault="0036799B" w:rsidP="00101216">
            <w:pPr>
              <w:spacing w:after="0" w:line="240" w:lineRule="auto"/>
              <w:jc w:val="both"/>
              <w:rPr>
                <w:rFonts w:ascii="Arial" w:hAnsi="Arial" w:cs="Arial"/>
                <w:b/>
                <w:bCs/>
                <w:sz w:val="20"/>
                <w:szCs w:val="20"/>
              </w:rPr>
            </w:pPr>
            <w:r w:rsidRPr="00D8149C">
              <w:rPr>
                <w:rFonts w:ascii="Arial" w:hAnsi="Arial" w:cs="Arial"/>
                <w:b/>
                <w:bCs/>
                <w:sz w:val="20"/>
                <w:szCs w:val="20"/>
              </w:rPr>
              <w:t>2012</w:t>
            </w:r>
          </w:p>
        </w:tc>
        <w:tc>
          <w:tcPr>
            <w:tcW w:w="699" w:type="dxa"/>
            <w:shd w:val="clear" w:color="auto" w:fill="D9D9D9" w:themeFill="background1" w:themeFillShade="D9"/>
          </w:tcPr>
          <w:p w:rsidR="0036799B" w:rsidRPr="00D8149C" w:rsidRDefault="0036799B" w:rsidP="00101216">
            <w:pPr>
              <w:spacing w:after="0" w:line="240" w:lineRule="auto"/>
              <w:jc w:val="both"/>
              <w:rPr>
                <w:rFonts w:ascii="Arial" w:hAnsi="Arial" w:cs="Arial"/>
                <w:b/>
                <w:bCs/>
                <w:sz w:val="20"/>
                <w:szCs w:val="20"/>
              </w:rPr>
            </w:pPr>
            <w:r w:rsidRPr="00D8149C">
              <w:rPr>
                <w:rFonts w:ascii="Arial" w:hAnsi="Arial" w:cs="Arial"/>
                <w:b/>
                <w:bCs/>
                <w:sz w:val="20"/>
                <w:szCs w:val="20"/>
              </w:rPr>
              <w:t>2013</w:t>
            </w:r>
          </w:p>
        </w:tc>
        <w:tc>
          <w:tcPr>
            <w:tcW w:w="726" w:type="dxa"/>
            <w:shd w:val="clear" w:color="auto" w:fill="D9D9D9" w:themeFill="background1" w:themeFillShade="D9"/>
          </w:tcPr>
          <w:p w:rsidR="0036799B" w:rsidRPr="00D8149C" w:rsidRDefault="0036799B" w:rsidP="00101216">
            <w:pPr>
              <w:spacing w:after="0" w:line="240" w:lineRule="auto"/>
              <w:jc w:val="both"/>
              <w:rPr>
                <w:rFonts w:ascii="Arial" w:hAnsi="Arial" w:cs="Arial"/>
                <w:b/>
                <w:bCs/>
                <w:sz w:val="20"/>
                <w:szCs w:val="20"/>
              </w:rPr>
            </w:pPr>
            <w:r w:rsidRPr="00D8149C">
              <w:rPr>
                <w:rFonts w:ascii="Arial" w:hAnsi="Arial" w:cs="Arial"/>
                <w:b/>
                <w:bCs/>
                <w:sz w:val="20"/>
                <w:szCs w:val="20"/>
              </w:rPr>
              <w:t>2014</w:t>
            </w:r>
          </w:p>
        </w:tc>
      </w:tr>
      <w:tr w:rsidR="001471D2" w:rsidRPr="00101216" w:rsidTr="00664C24">
        <w:tc>
          <w:tcPr>
            <w:tcW w:w="4364" w:type="dxa"/>
            <w:shd w:val="clear" w:color="auto" w:fill="auto"/>
          </w:tcPr>
          <w:p w:rsidR="001471D2" w:rsidRPr="00101216" w:rsidRDefault="001471D2" w:rsidP="006D0057">
            <w:pPr>
              <w:spacing w:after="0" w:line="240" w:lineRule="auto"/>
              <w:jc w:val="both"/>
              <w:rPr>
                <w:rFonts w:ascii="Arial" w:hAnsi="Arial" w:cs="Arial"/>
                <w:bCs/>
                <w:sz w:val="20"/>
                <w:szCs w:val="20"/>
              </w:rPr>
            </w:pPr>
            <w:r w:rsidRPr="00101216">
              <w:rPr>
                <w:rFonts w:ascii="Arial" w:hAnsi="Arial" w:cs="Arial"/>
                <w:bCs/>
                <w:sz w:val="20"/>
                <w:szCs w:val="20"/>
              </w:rPr>
              <w:t>Počet nezamestnaných mužov</w:t>
            </w:r>
            <w:r w:rsidR="006D0057">
              <w:rPr>
                <w:rFonts w:ascii="Arial" w:hAnsi="Arial" w:cs="Arial"/>
                <w:bCs/>
                <w:sz w:val="20"/>
                <w:szCs w:val="20"/>
              </w:rPr>
              <w:t xml:space="preserve"> a </w:t>
            </w:r>
            <w:r w:rsidRPr="00101216">
              <w:rPr>
                <w:rFonts w:ascii="Arial" w:hAnsi="Arial" w:cs="Arial"/>
                <w:bCs/>
                <w:sz w:val="20"/>
                <w:szCs w:val="20"/>
              </w:rPr>
              <w:t>žien</w:t>
            </w:r>
            <w:r w:rsidR="006D0057">
              <w:rPr>
                <w:rFonts w:ascii="Arial" w:hAnsi="Arial" w:cs="Arial"/>
                <w:bCs/>
                <w:sz w:val="20"/>
                <w:szCs w:val="20"/>
              </w:rPr>
              <w:t xml:space="preserve"> spolu</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84</w:t>
            </w:r>
          </w:p>
        </w:tc>
        <w:tc>
          <w:tcPr>
            <w:tcW w:w="699"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86</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87</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98</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94</w:t>
            </w:r>
          </w:p>
        </w:tc>
        <w:tc>
          <w:tcPr>
            <w:tcW w:w="699"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100</w:t>
            </w:r>
          </w:p>
        </w:tc>
        <w:tc>
          <w:tcPr>
            <w:tcW w:w="726"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81</w:t>
            </w:r>
          </w:p>
        </w:tc>
      </w:tr>
      <w:tr w:rsidR="001471D2" w:rsidRPr="00101216" w:rsidTr="00664C24">
        <w:tc>
          <w:tcPr>
            <w:tcW w:w="4364" w:type="dxa"/>
            <w:shd w:val="clear" w:color="auto" w:fill="auto"/>
          </w:tcPr>
          <w:p w:rsidR="001471D2" w:rsidRPr="00101216" w:rsidRDefault="001471D2" w:rsidP="001066C7">
            <w:pPr>
              <w:spacing w:after="0" w:line="240" w:lineRule="auto"/>
              <w:jc w:val="both"/>
              <w:rPr>
                <w:rFonts w:ascii="Arial" w:hAnsi="Arial" w:cs="Arial"/>
                <w:bCs/>
                <w:sz w:val="20"/>
                <w:szCs w:val="20"/>
              </w:rPr>
            </w:pPr>
            <w:r w:rsidRPr="00101216">
              <w:rPr>
                <w:rFonts w:ascii="Arial" w:hAnsi="Arial" w:cs="Arial"/>
                <w:bCs/>
                <w:sz w:val="20"/>
                <w:szCs w:val="20"/>
              </w:rPr>
              <w:t>Počet dlhodobo nezamestnaných</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23</w:t>
            </w:r>
          </w:p>
        </w:tc>
        <w:tc>
          <w:tcPr>
            <w:tcW w:w="699"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27</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22</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24</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24</w:t>
            </w:r>
          </w:p>
        </w:tc>
        <w:tc>
          <w:tcPr>
            <w:tcW w:w="699"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24</w:t>
            </w:r>
          </w:p>
        </w:tc>
        <w:tc>
          <w:tcPr>
            <w:tcW w:w="726"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24</w:t>
            </w:r>
          </w:p>
        </w:tc>
      </w:tr>
      <w:tr w:rsidR="001471D2" w:rsidRPr="00101216" w:rsidTr="00664C24">
        <w:tc>
          <w:tcPr>
            <w:tcW w:w="4364" w:type="dxa"/>
            <w:shd w:val="clear" w:color="auto" w:fill="auto"/>
          </w:tcPr>
          <w:p w:rsidR="001471D2" w:rsidRPr="00101216" w:rsidRDefault="001471D2" w:rsidP="001066C7">
            <w:pPr>
              <w:spacing w:after="0" w:line="240" w:lineRule="auto"/>
              <w:jc w:val="both"/>
              <w:rPr>
                <w:rFonts w:ascii="Arial" w:hAnsi="Arial" w:cs="Arial"/>
                <w:bCs/>
                <w:sz w:val="20"/>
                <w:szCs w:val="20"/>
              </w:rPr>
            </w:pPr>
            <w:r w:rsidRPr="00101216">
              <w:rPr>
                <w:rFonts w:ascii="Arial" w:hAnsi="Arial" w:cs="Arial"/>
                <w:bCs/>
                <w:sz w:val="20"/>
                <w:szCs w:val="20"/>
              </w:rPr>
              <w:t>Počet občanov v hmotnej núdzi</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20</w:t>
            </w:r>
          </w:p>
        </w:tc>
        <w:tc>
          <w:tcPr>
            <w:tcW w:w="699"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21</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21</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27</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25</w:t>
            </w:r>
          </w:p>
        </w:tc>
        <w:tc>
          <w:tcPr>
            <w:tcW w:w="699"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28</w:t>
            </w:r>
          </w:p>
        </w:tc>
        <w:tc>
          <w:tcPr>
            <w:tcW w:w="726"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30</w:t>
            </w:r>
          </w:p>
        </w:tc>
      </w:tr>
      <w:tr w:rsidR="001471D2" w:rsidRPr="00101216" w:rsidTr="00664C24">
        <w:tc>
          <w:tcPr>
            <w:tcW w:w="4364" w:type="dxa"/>
            <w:shd w:val="clear" w:color="auto" w:fill="auto"/>
          </w:tcPr>
          <w:p w:rsidR="001471D2" w:rsidRPr="00101216" w:rsidRDefault="001471D2" w:rsidP="001066C7">
            <w:pPr>
              <w:spacing w:after="0" w:line="240" w:lineRule="auto"/>
              <w:jc w:val="both"/>
              <w:rPr>
                <w:rFonts w:ascii="Arial" w:hAnsi="Arial" w:cs="Arial"/>
                <w:bCs/>
                <w:sz w:val="20"/>
                <w:szCs w:val="20"/>
              </w:rPr>
            </w:pPr>
            <w:r w:rsidRPr="00101216">
              <w:rPr>
                <w:rFonts w:ascii="Arial" w:hAnsi="Arial" w:cs="Arial"/>
                <w:bCs/>
                <w:sz w:val="20"/>
                <w:szCs w:val="20"/>
              </w:rPr>
              <w:t>Počet nezamestnaných absolventov</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26</w:t>
            </w:r>
          </w:p>
        </w:tc>
        <w:tc>
          <w:tcPr>
            <w:tcW w:w="699"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28</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24</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19</w:t>
            </w:r>
          </w:p>
        </w:tc>
        <w:tc>
          <w:tcPr>
            <w:tcW w:w="700" w:type="dxa"/>
            <w:shd w:val="clear" w:color="auto" w:fill="auto"/>
            <w:vAlign w:val="center"/>
          </w:tcPr>
          <w:p w:rsidR="001471D2" w:rsidRPr="00101216" w:rsidRDefault="001E5601" w:rsidP="00664C24">
            <w:pPr>
              <w:spacing w:after="0" w:line="240" w:lineRule="auto"/>
              <w:jc w:val="center"/>
              <w:rPr>
                <w:rFonts w:ascii="Arial" w:hAnsi="Arial" w:cs="Arial"/>
                <w:bCs/>
                <w:sz w:val="20"/>
                <w:szCs w:val="20"/>
              </w:rPr>
            </w:pPr>
            <w:r>
              <w:rPr>
                <w:rFonts w:ascii="Arial" w:hAnsi="Arial" w:cs="Arial"/>
                <w:bCs/>
                <w:sz w:val="20"/>
                <w:szCs w:val="20"/>
              </w:rPr>
              <w:t>16</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20</w:t>
            </w:r>
          </w:p>
        </w:tc>
        <w:tc>
          <w:tcPr>
            <w:tcW w:w="726"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20</w:t>
            </w:r>
          </w:p>
        </w:tc>
      </w:tr>
      <w:tr w:rsidR="001471D2" w:rsidRPr="00101216" w:rsidTr="00664C24">
        <w:tc>
          <w:tcPr>
            <w:tcW w:w="4364" w:type="dxa"/>
            <w:shd w:val="clear" w:color="auto" w:fill="auto"/>
          </w:tcPr>
          <w:p w:rsidR="001471D2" w:rsidRPr="00101216" w:rsidRDefault="001471D2" w:rsidP="001066C7">
            <w:pPr>
              <w:spacing w:after="0" w:line="240" w:lineRule="auto"/>
              <w:jc w:val="both"/>
              <w:rPr>
                <w:rFonts w:ascii="Arial" w:hAnsi="Arial" w:cs="Arial"/>
                <w:bCs/>
                <w:sz w:val="20"/>
                <w:szCs w:val="20"/>
              </w:rPr>
            </w:pPr>
            <w:r w:rsidRPr="00101216">
              <w:rPr>
                <w:rFonts w:ascii="Arial" w:hAnsi="Arial" w:cs="Arial"/>
                <w:bCs/>
                <w:sz w:val="20"/>
                <w:szCs w:val="20"/>
              </w:rPr>
              <w:t>Počet nezamestnaných pred dôchodkom</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21</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23</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20</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17</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18</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18</w:t>
            </w:r>
          </w:p>
        </w:tc>
        <w:tc>
          <w:tcPr>
            <w:tcW w:w="726"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18</w:t>
            </w:r>
          </w:p>
        </w:tc>
      </w:tr>
      <w:tr w:rsidR="001471D2" w:rsidRPr="00101216" w:rsidTr="00664C24">
        <w:tc>
          <w:tcPr>
            <w:tcW w:w="4364" w:type="dxa"/>
            <w:shd w:val="clear" w:color="auto" w:fill="auto"/>
          </w:tcPr>
          <w:p w:rsidR="001471D2" w:rsidRPr="000B6217" w:rsidRDefault="001471D2" w:rsidP="001066C7">
            <w:pPr>
              <w:spacing w:after="0" w:line="240" w:lineRule="auto"/>
              <w:jc w:val="both"/>
              <w:rPr>
                <w:rFonts w:ascii="Arial" w:hAnsi="Arial" w:cs="Arial"/>
                <w:bCs/>
                <w:sz w:val="17"/>
                <w:szCs w:val="17"/>
              </w:rPr>
            </w:pPr>
            <w:r w:rsidRPr="000B6217">
              <w:rPr>
                <w:rFonts w:ascii="Arial" w:hAnsi="Arial" w:cs="Arial"/>
                <w:bCs/>
                <w:sz w:val="18"/>
                <w:szCs w:val="17"/>
              </w:rPr>
              <w:t>Počet zamestnaných pomocou aktívnej politiky trhu práce</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6</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5</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9</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10</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10</w:t>
            </w:r>
          </w:p>
        </w:tc>
        <w:tc>
          <w:tcPr>
            <w:tcW w:w="726"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6</w:t>
            </w:r>
          </w:p>
        </w:tc>
      </w:tr>
      <w:tr w:rsidR="001471D2" w:rsidRPr="00101216" w:rsidTr="00664C24">
        <w:tc>
          <w:tcPr>
            <w:tcW w:w="4364" w:type="dxa"/>
            <w:shd w:val="clear" w:color="auto" w:fill="auto"/>
          </w:tcPr>
          <w:p w:rsidR="001471D2" w:rsidRPr="00101216" w:rsidRDefault="001471D2" w:rsidP="001066C7">
            <w:pPr>
              <w:spacing w:after="0" w:line="240" w:lineRule="auto"/>
              <w:jc w:val="both"/>
              <w:rPr>
                <w:rFonts w:ascii="Arial" w:hAnsi="Arial" w:cs="Arial"/>
                <w:bCs/>
                <w:sz w:val="20"/>
                <w:szCs w:val="20"/>
              </w:rPr>
            </w:pPr>
            <w:r w:rsidRPr="00101216">
              <w:rPr>
                <w:rFonts w:ascii="Arial" w:hAnsi="Arial" w:cs="Arial"/>
                <w:bCs/>
                <w:sz w:val="20"/>
                <w:szCs w:val="20"/>
              </w:rPr>
              <w:t>Počet obyvateľ na aktivačných prácach</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23</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23</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23</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15</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14</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13</w:t>
            </w:r>
          </w:p>
        </w:tc>
        <w:tc>
          <w:tcPr>
            <w:tcW w:w="726"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25</w:t>
            </w:r>
          </w:p>
        </w:tc>
      </w:tr>
      <w:tr w:rsidR="001471D2" w:rsidRPr="00101216" w:rsidTr="00664C24">
        <w:tc>
          <w:tcPr>
            <w:tcW w:w="4364" w:type="dxa"/>
            <w:shd w:val="clear" w:color="auto" w:fill="auto"/>
          </w:tcPr>
          <w:p w:rsidR="001471D2" w:rsidRPr="00101216" w:rsidRDefault="001471D2" w:rsidP="001066C7">
            <w:pPr>
              <w:spacing w:after="0" w:line="240" w:lineRule="auto"/>
              <w:jc w:val="both"/>
              <w:rPr>
                <w:rFonts w:ascii="Arial" w:hAnsi="Arial" w:cs="Arial"/>
                <w:bCs/>
                <w:sz w:val="20"/>
                <w:szCs w:val="20"/>
              </w:rPr>
            </w:pPr>
            <w:r w:rsidRPr="00101216">
              <w:rPr>
                <w:rFonts w:ascii="Arial" w:hAnsi="Arial" w:cs="Arial"/>
                <w:bCs/>
                <w:sz w:val="20"/>
                <w:szCs w:val="20"/>
              </w:rPr>
              <w:t>Počet obyvateľov na absolventskej praxi</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0</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0</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3</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3</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w:t>
            </w:r>
          </w:p>
        </w:tc>
        <w:tc>
          <w:tcPr>
            <w:tcW w:w="726"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1</w:t>
            </w:r>
          </w:p>
        </w:tc>
      </w:tr>
      <w:tr w:rsidR="001471D2" w:rsidRPr="00101216" w:rsidTr="00664C24">
        <w:tc>
          <w:tcPr>
            <w:tcW w:w="4364" w:type="dxa"/>
            <w:shd w:val="clear" w:color="auto" w:fill="auto"/>
          </w:tcPr>
          <w:p w:rsidR="001471D2" w:rsidRPr="00101216" w:rsidRDefault="001471D2" w:rsidP="001066C7">
            <w:pPr>
              <w:spacing w:after="0" w:line="240" w:lineRule="auto"/>
              <w:jc w:val="both"/>
              <w:rPr>
                <w:rFonts w:ascii="Arial" w:hAnsi="Arial" w:cs="Arial"/>
                <w:bCs/>
                <w:sz w:val="20"/>
                <w:szCs w:val="20"/>
              </w:rPr>
            </w:pPr>
            <w:r w:rsidRPr="00101216">
              <w:rPr>
                <w:rFonts w:ascii="Arial" w:hAnsi="Arial" w:cs="Arial"/>
                <w:bCs/>
                <w:sz w:val="20"/>
                <w:szCs w:val="20"/>
              </w:rPr>
              <w:t>Počet obyvateľov v chránených dielňach</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3</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3</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7</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5</w:t>
            </w:r>
          </w:p>
        </w:tc>
        <w:tc>
          <w:tcPr>
            <w:tcW w:w="700"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5</w:t>
            </w:r>
          </w:p>
        </w:tc>
        <w:tc>
          <w:tcPr>
            <w:tcW w:w="699"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3</w:t>
            </w:r>
          </w:p>
        </w:tc>
        <w:tc>
          <w:tcPr>
            <w:tcW w:w="726" w:type="dxa"/>
            <w:shd w:val="clear" w:color="auto" w:fill="auto"/>
            <w:vAlign w:val="center"/>
          </w:tcPr>
          <w:p w:rsidR="001471D2" w:rsidRPr="00101216" w:rsidRDefault="00664C24" w:rsidP="00664C24">
            <w:pPr>
              <w:spacing w:after="0" w:line="240" w:lineRule="auto"/>
              <w:jc w:val="center"/>
              <w:rPr>
                <w:rFonts w:ascii="Arial" w:hAnsi="Arial" w:cs="Arial"/>
                <w:bCs/>
                <w:sz w:val="20"/>
                <w:szCs w:val="20"/>
              </w:rPr>
            </w:pPr>
            <w:r>
              <w:rPr>
                <w:rFonts w:ascii="Arial" w:hAnsi="Arial" w:cs="Arial"/>
                <w:bCs/>
                <w:sz w:val="20"/>
                <w:szCs w:val="20"/>
              </w:rPr>
              <w:t>3</w:t>
            </w:r>
          </w:p>
        </w:tc>
      </w:tr>
    </w:tbl>
    <w:p w:rsidR="00A62149" w:rsidRDefault="00612C29" w:rsidP="00101216">
      <w:pPr>
        <w:spacing w:after="0" w:line="240" w:lineRule="auto"/>
        <w:jc w:val="both"/>
        <w:rPr>
          <w:rFonts w:ascii="Arial" w:hAnsi="Arial" w:cs="Arial"/>
          <w:color w:val="FFFF00"/>
          <w:sz w:val="20"/>
          <w:szCs w:val="20"/>
          <w:highlight w:val="darkBlue"/>
        </w:rPr>
      </w:pPr>
      <w:r w:rsidRPr="00304E5A">
        <w:rPr>
          <w:rFonts w:ascii="Arial" w:hAnsi="Arial" w:cs="Arial"/>
          <w:sz w:val="16"/>
        </w:rPr>
        <w:t xml:space="preserve">Zdroj: obce </w:t>
      </w:r>
      <w:r w:rsidR="00EE3E3D" w:rsidRPr="00EE3E3D">
        <w:rPr>
          <w:rFonts w:ascii="Arial" w:hAnsi="Arial" w:cs="Arial"/>
          <w:sz w:val="16"/>
          <w:szCs w:val="28"/>
        </w:rPr>
        <w:t>Lukavica, Nižná Voľa, Rešov, Vyšná Voľa</w:t>
      </w:r>
      <w:r>
        <w:rPr>
          <w:rFonts w:ascii="Arial" w:hAnsi="Arial" w:cs="Arial"/>
          <w:sz w:val="16"/>
        </w:rPr>
        <w:t xml:space="preserve">, </w:t>
      </w:r>
      <w:r w:rsidRPr="00304E5A">
        <w:rPr>
          <w:rFonts w:ascii="Arial" w:hAnsi="Arial" w:cs="Arial"/>
          <w:sz w:val="16"/>
        </w:rPr>
        <w:t>20</w:t>
      </w:r>
      <w:r>
        <w:rPr>
          <w:rFonts w:ascii="Arial" w:hAnsi="Arial" w:cs="Arial"/>
          <w:sz w:val="16"/>
        </w:rPr>
        <w:t>15</w:t>
      </w:r>
    </w:p>
    <w:p w:rsidR="00900E10" w:rsidRDefault="00900E10" w:rsidP="00101216">
      <w:pPr>
        <w:spacing w:after="0" w:line="240" w:lineRule="auto"/>
        <w:jc w:val="both"/>
        <w:rPr>
          <w:rFonts w:ascii="Arial" w:hAnsi="Arial" w:cs="Arial"/>
          <w:color w:val="FFFF00"/>
          <w:sz w:val="20"/>
          <w:szCs w:val="20"/>
          <w:highlight w:val="darkBlue"/>
        </w:rPr>
      </w:pPr>
    </w:p>
    <w:p w:rsidR="00612C29" w:rsidRDefault="00612C29" w:rsidP="00101216">
      <w:pPr>
        <w:spacing w:after="0" w:line="240" w:lineRule="auto"/>
        <w:jc w:val="both"/>
        <w:rPr>
          <w:rFonts w:ascii="Arial" w:hAnsi="Arial" w:cs="Arial"/>
          <w:color w:val="FFFF00"/>
          <w:sz w:val="20"/>
          <w:szCs w:val="20"/>
          <w:highlight w:val="darkBlue"/>
        </w:rPr>
      </w:pPr>
    </w:p>
    <w:p w:rsidR="007065A5" w:rsidRPr="00101216" w:rsidRDefault="007065A5" w:rsidP="00101216">
      <w:pPr>
        <w:spacing w:after="0" w:line="240" w:lineRule="auto"/>
        <w:jc w:val="both"/>
        <w:rPr>
          <w:rFonts w:ascii="Arial" w:hAnsi="Arial" w:cs="Arial"/>
          <w:color w:val="FFFF00"/>
          <w:sz w:val="20"/>
          <w:szCs w:val="20"/>
          <w:highlight w:val="darkBlue"/>
        </w:rPr>
      </w:pPr>
    </w:p>
    <w:p w:rsidR="00DA003C" w:rsidRPr="00101216" w:rsidRDefault="00900E10" w:rsidP="00A72DE7">
      <w:pPr>
        <w:spacing w:after="0" w:line="240" w:lineRule="auto"/>
        <w:jc w:val="both"/>
        <w:rPr>
          <w:rFonts w:ascii="Arial" w:hAnsi="Arial" w:cs="Arial"/>
          <w:b/>
          <w:color w:val="000000"/>
          <w:sz w:val="20"/>
          <w:szCs w:val="20"/>
        </w:rPr>
      </w:pPr>
      <w:r>
        <w:rPr>
          <w:rFonts w:ascii="Arial" w:hAnsi="Arial" w:cs="Arial"/>
          <w:b/>
          <w:color w:val="000000"/>
          <w:sz w:val="20"/>
          <w:szCs w:val="20"/>
        </w:rPr>
        <w:t xml:space="preserve">4.5 </w:t>
      </w:r>
      <w:r w:rsidRPr="00101216">
        <w:rPr>
          <w:rFonts w:ascii="Arial" w:hAnsi="Arial" w:cs="Arial"/>
          <w:b/>
          <w:color w:val="000000"/>
          <w:sz w:val="20"/>
          <w:szCs w:val="20"/>
        </w:rPr>
        <w:t>DOMOVÝ A BYTOVÝ FOND</w:t>
      </w:r>
    </w:p>
    <w:p w:rsidR="00DA003C" w:rsidRPr="00101216" w:rsidRDefault="00DA003C" w:rsidP="00101216">
      <w:pPr>
        <w:pStyle w:val="Zoznam"/>
        <w:ind w:left="0" w:firstLine="0"/>
        <w:rPr>
          <w:rFonts w:ascii="Arial" w:hAnsi="Arial" w:cs="Arial"/>
          <w:b/>
          <w:sz w:val="20"/>
        </w:rPr>
      </w:pPr>
    </w:p>
    <w:p w:rsidR="00DA003C" w:rsidRPr="00101216" w:rsidRDefault="00DD051E" w:rsidP="00163F1E">
      <w:pPr>
        <w:pStyle w:val="Textkomentra"/>
        <w:ind w:firstLine="708"/>
        <w:jc w:val="both"/>
        <w:rPr>
          <w:rFonts w:ascii="Arial" w:hAnsi="Arial" w:cs="Arial"/>
        </w:rPr>
      </w:pPr>
      <w:r>
        <w:rPr>
          <w:rFonts w:ascii="Arial" w:hAnsi="Arial" w:cs="Arial"/>
        </w:rPr>
        <w:t xml:space="preserve">S demografickým vývojom obyvateľov v jednotlivých obciach a pracovnými príležitosťami v regióne úzko súvisí aj rozvoj </w:t>
      </w:r>
      <w:r w:rsidRPr="00990203">
        <w:rPr>
          <w:rFonts w:ascii="Arial" w:hAnsi="Arial" w:cs="Arial"/>
        </w:rPr>
        <w:t>individuálnej výstavby a záujem mladých rodín nevysťahovať sa do vzdialenejších centier</w:t>
      </w:r>
      <w:r w:rsidR="003B7AF6" w:rsidRPr="00990203">
        <w:rPr>
          <w:rFonts w:ascii="Arial" w:hAnsi="Arial" w:cs="Arial"/>
        </w:rPr>
        <w:t xml:space="preserve">, ale ostať v </w:t>
      </w:r>
      <w:r w:rsidR="00443572" w:rsidRPr="00990203">
        <w:rPr>
          <w:rFonts w:ascii="Arial" w:hAnsi="Arial" w:cs="Arial"/>
        </w:rPr>
        <w:t>obci</w:t>
      </w:r>
      <w:r w:rsidRPr="00990203">
        <w:rPr>
          <w:rFonts w:ascii="Arial" w:hAnsi="Arial" w:cs="Arial"/>
        </w:rPr>
        <w:t xml:space="preserve">. Najväčší záujem o budovanie vlastného bývania mali obyvatelia </w:t>
      </w:r>
      <w:r w:rsidR="00990203" w:rsidRPr="00990203">
        <w:rPr>
          <w:rFonts w:ascii="Arial" w:hAnsi="Arial" w:cs="Arial"/>
        </w:rPr>
        <w:t xml:space="preserve">do roku 1970, o niečo menej vlastných rodinných domov sa postavilo v rokoch 1970 – 1991. </w:t>
      </w:r>
      <w:r w:rsidRPr="00990203">
        <w:rPr>
          <w:rFonts w:ascii="Arial" w:hAnsi="Arial" w:cs="Arial"/>
        </w:rPr>
        <w:t>Za obdobie od roku 2006 sa v </w:t>
      </w:r>
      <w:r w:rsidR="00443572" w:rsidRPr="00990203">
        <w:rPr>
          <w:rFonts w:ascii="Arial" w:hAnsi="Arial" w:cs="Arial"/>
        </w:rPr>
        <w:t>obciach</w:t>
      </w:r>
      <w:r w:rsidRPr="00990203">
        <w:rPr>
          <w:rFonts w:ascii="Arial" w:hAnsi="Arial" w:cs="Arial"/>
        </w:rPr>
        <w:t xml:space="preserve"> postavilo </w:t>
      </w:r>
      <w:r w:rsidR="00990203" w:rsidRPr="00990203">
        <w:rPr>
          <w:rFonts w:ascii="Arial" w:hAnsi="Arial" w:cs="Arial"/>
        </w:rPr>
        <w:t>len 21</w:t>
      </w:r>
      <w:r w:rsidRPr="00990203">
        <w:rPr>
          <w:rFonts w:ascii="Arial" w:hAnsi="Arial" w:cs="Arial"/>
        </w:rPr>
        <w:t xml:space="preserve"> nových rodinných domov, čo môže signalizovať</w:t>
      </w:r>
      <w:r w:rsidR="00990203" w:rsidRPr="00990203">
        <w:rPr>
          <w:rFonts w:ascii="Arial" w:hAnsi="Arial" w:cs="Arial"/>
        </w:rPr>
        <w:t xml:space="preserve">, že mladé rodiny nie sú motivované usadiť sa v rodnej obci, ale sťahujú sa do väčších centier za prácou. </w:t>
      </w:r>
      <w:r w:rsidRPr="00990203">
        <w:rPr>
          <w:rFonts w:ascii="Arial" w:hAnsi="Arial" w:cs="Arial"/>
        </w:rPr>
        <w:t xml:space="preserve"> Obce sú motivované pripraviť pozemky pre individuálnu výstavbu</w:t>
      </w:r>
      <w:r w:rsidR="003B7AF6" w:rsidRPr="00990203">
        <w:rPr>
          <w:rFonts w:ascii="Arial" w:hAnsi="Arial" w:cs="Arial"/>
        </w:rPr>
        <w:t xml:space="preserve"> a ponúknuť aj ďalšie motivačné nástroje</w:t>
      </w:r>
      <w:r w:rsidR="00990203" w:rsidRPr="00990203">
        <w:rPr>
          <w:rFonts w:ascii="Arial" w:hAnsi="Arial" w:cs="Arial"/>
        </w:rPr>
        <w:t>, aby prilákali nových aj mladých obyvateľov trvalo sa usídliť v obci.</w:t>
      </w:r>
    </w:p>
    <w:p w:rsidR="00DA003C" w:rsidRPr="00101216" w:rsidRDefault="00DA003C" w:rsidP="00101216">
      <w:pPr>
        <w:pStyle w:val="Default"/>
        <w:rPr>
          <w:rFonts w:ascii="Arial" w:hAnsi="Arial" w:cs="Arial"/>
          <w:sz w:val="20"/>
          <w:szCs w:val="20"/>
        </w:rPr>
      </w:pPr>
    </w:p>
    <w:p w:rsidR="00DA003C" w:rsidRPr="00101216" w:rsidRDefault="00900E10" w:rsidP="00101216">
      <w:pPr>
        <w:spacing w:after="0" w:line="240" w:lineRule="auto"/>
        <w:jc w:val="both"/>
        <w:rPr>
          <w:rFonts w:ascii="Arial" w:hAnsi="Arial" w:cs="Arial"/>
          <w:color w:val="FF0000"/>
          <w:sz w:val="20"/>
          <w:szCs w:val="20"/>
        </w:rPr>
      </w:pPr>
      <w:r>
        <w:rPr>
          <w:rFonts w:ascii="Arial" w:hAnsi="Arial" w:cs="Arial"/>
          <w:sz w:val="20"/>
          <w:szCs w:val="20"/>
        </w:rPr>
        <w:t xml:space="preserve">Tabuľka </w:t>
      </w:r>
      <w:r w:rsidR="00DA003C" w:rsidRPr="00101216">
        <w:rPr>
          <w:rFonts w:ascii="Arial" w:hAnsi="Arial" w:cs="Arial"/>
          <w:sz w:val="20"/>
          <w:szCs w:val="20"/>
        </w:rPr>
        <w:t xml:space="preserve">Vek domového fondu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087"/>
        <w:gridCol w:w="1276"/>
        <w:gridCol w:w="1275"/>
        <w:gridCol w:w="1276"/>
        <w:gridCol w:w="1276"/>
      </w:tblGrid>
      <w:tr w:rsidR="00DA003C" w:rsidRPr="00101216" w:rsidTr="00DD051E">
        <w:trPr>
          <w:cantSplit/>
        </w:trPr>
        <w:tc>
          <w:tcPr>
            <w:tcW w:w="1535" w:type="dxa"/>
            <w:vMerge w:val="restart"/>
            <w:shd w:val="clear" w:color="auto" w:fill="D9D9D9"/>
          </w:tcPr>
          <w:p w:rsidR="00900E10" w:rsidRPr="00900E10" w:rsidRDefault="00900E10" w:rsidP="00101216">
            <w:pPr>
              <w:pStyle w:val="RTFUndefined"/>
              <w:rPr>
                <w:rFonts w:ascii="Arial" w:hAnsi="Arial" w:cs="Arial"/>
                <w:b/>
                <w:sz w:val="12"/>
              </w:rPr>
            </w:pPr>
          </w:p>
          <w:p w:rsidR="00DA003C" w:rsidRPr="00900E10" w:rsidRDefault="00900E10" w:rsidP="00E47E9D">
            <w:pPr>
              <w:pStyle w:val="RTFUndefined"/>
              <w:rPr>
                <w:rFonts w:ascii="Arial" w:hAnsi="Arial" w:cs="Arial"/>
                <w:b/>
              </w:rPr>
            </w:pPr>
            <w:r w:rsidRPr="00900E10">
              <w:rPr>
                <w:rFonts w:ascii="Arial" w:hAnsi="Arial" w:cs="Arial"/>
                <w:b/>
                <w:sz w:val="22"/>
              </w:rPr>
              <w:t>OB</w:t>
            </w:r>
            <w:r w:rsidR="00E47E9D">
              <w:rPr>
                <w:rFonts w:ascii="Arial" w:hAnsi="Arial" w:cs="Arial"/>
                <w:b/>
                <w:sz w:val="22"/>
              </w:rPr>
              <w:t>CE</w:t>
            </w:r>
          </w:p>
        </w:tc>
        <w:tc>
          <w:tcPr>
            <w:tcW w:w="6190" w:type="dxa"/>
            <w:gridSpan w:val="5"/>
            <w:shd w:val="clear" w:color="auto" w:fill="D9D9D9" w:themeFill="background1" w:themeFillShade="D9"/>
          </w:tcPr>
          <w:p w:rsidR="00DA003C" w:rsidRPr="00900E10" w:rsidRDefault="00900E10" w:rsidP="00101216">
            <w:pPr>
              <w:pStyle w:val="RTFUndefined"/>
              <w:jc w:val="center"/>
              <w:rPr>
                <w:rFonts w:ascii="Arial" w:hAnsi="Arial" w:cs="Arial"/>
                <w:b/>
              </w:rPr>
            </w:pPr>
            <w:r w:rsidRPr="00900E10">
              <w:rPr>
                <w:rFonts w:ascii="Arial" w:hAnsi="Arial" w:cs="Arial"/>
                <w:b/>
              </w:rPr>
              <w:t>POSTAVENÉ V ROKOCH</w:t>
            </w:r>
          </w:p>
        </w:tc>
      </w:tr>
      <w:tr w:rsidR="00DA003C" w:rsidRPr="00101216" w:rsidTr="00DD051E">
        <w:trPr>
          <w:cantSplit/>
        </w:trPr>
        <w:tc>
          <w:tcPr>
            <w:tcW w:w="1535" w:type="dxa"/>
            <w:vMerge/>
            <w:shd w:val="clear" w:color="auto" w:fill="D9D9D9"/>
          </w:tcPr>
          <w:p w:rsidR="00DA003C" w:rsidRPr="00101216" w:rsidRDefault="00DA003C" w:rsidP="00101216">
            <w:pPr>
              <w:pStyle w:val="RTFUndefined"/>
              <w:jc w:val="both"/>
              <w:rPr>
                <w:rFonts w:ascii="Arial" w:hAnsi="Arial" w:cs="Arial"/>
              </w:rPr>
            </w:pPr>
          </w:p>
        </w:tc>
        <w:tc>
          <w:tcPr>
            <w:tcW w:w="1087" w:type="dxa"/>
            <w:shd w:val="clear" w:color="auto" w:fill="D9D9D9" w:themeFill="background1" w:themeFillShade="D9"/>
          </w:tcPr>
          <w:p w:rsidR="00DA003C" w:rsidRPr="00900E10" w:rsidRDefault="00DA003C" w:rsidP="00101216">
            <w:pPr>
              <w:pStyle w:val="RTFUndefined"/>
              <w:jc w:val="center"/>
              <w:rPr>
                <w:rFonts w:ascii="Arial" w:hAnsi="Arial" w:cs="Arial"/>
                <w:b/>
              </w:rPr>
            </w:pPr>
            <w:r w:rsidRPr="00900E10">
              <w:rPr>
                <w:rFonts w:ascii="Arial" w:hAnsi="Arial" w:cs="Arial"/>
                <w:b/>
              </w:rPr>
              <w:t>do 1919</w:t>
            </w:r>
          </w:p>
        </w:tc>
        <w:tc>
          <w:tcPr>
            <w:tcW w:w="1276" w:type="dxa"/>
            <w:shd w:val="clear" w:color="auto" w:fill="D9D9D9" w:themeFill="background1" w:themeFillShade="D9"/>
          </w:tcPr>
          <w:p w:rsidR="00DA003C" w:rsidRPr="00900E10" w:rsidRDefault="00DA003C" w:rsidP="00101216">
            <w:pPr>
              <w:pStyle w:val="RTFUndefined"/>
              <w:jc w:val="center"/>
              <w:rPr>
                <w:rFonts w:ascii="Arial" w:hAnsi="Arial" w:cs="Arial"/>
                <w:b/>
              </w:rPr>
            </w:pPr>
            <w:r w:rsidRPr="00900E10">
              <w:rPr>
                <w:rFonts w:ascii="Arial" w:hAnsi="Arial" w:cs="Arial"/>
                <w:b/>
              </w:rPr>
              <w:t>1920 – 1970</w:t>
            </w:r>
          </w:p>
        </w:tc>
        <w:tc>
          <w:tcPr>
            <w:tcW w:w="1275" w:type="dxa"/>
            <w:shd w:val="clear" w:color="auto" w:fill="D9D9D9" w:themeFill="background1" w:themeFillShade="D9"/>
          </w:tcPr>
          <w:p w:rsidR="00DA003C" w:rsidRPr="00900E10" w:rsidRDefault="00DA003C" w:rsidP="00101216">
            <w:pPr>
              <w:pStyle w:val="RTFUndefined"/>
              <w:jc w:val="center"/>
              <w:rPr>
                <w:rFonts w:ascii="Arial" w:hAnsi="Arial" w:cs="Arial"/>
                <w:b/>
              </w:rPr>
            </w:pPr>
            <w:r w:rsidRPr="00900E10">
              <w:rPr>
                <w:rFonts w:ascii="Arial" w:hAnsi="Arial" w:cs="Arial"/>
                <w:b/>
              </w:rPr>
              <w:t>1971 - 1991</w:t>
            </w:r>
          </w:p>
        </w:tc>
        <w:tc>
          <w:tcPr>
            <w:tcW w:w="1276" w:type="dxa"/>
            <w:shd w:val="clear" w:color="auto" w:fill="D9D9D9" w:themeFill="background1" w:themeFillShade="D9"/>
          </w:tcPr>
          <w:p w:rsidR="00DA003C" w:rsidRPr="00900E10" w:rsidRDefault="00DA003C" w:rsidP="00101216">
            <w:pPr>
              <w:pStyle w:val="RTFUndefined"/>
              <w:jc w:val="center"/>
              <w:rPr>
                <w:rFonts w:ascii="Arial" w:hAnsi="Arial" w:cs="Arial"/>
                <w:b/>
              </w:rPr>
            </w:pPr>
            <w:r w:rsidRPr="00900E10">
              <w:rPr>
                <w:rFonts w:ascii="Arial" w:hAnsi="Arial" w:cs="Arial"/>
                <w:b/>
              </w:rPr>
              <w:t>1992 – 2005</w:t>
            </w:r>
          </w:p>
        </w:tc>
        <w:tc>
          <w:tcPr>
            <w:tcW w:w="1276" w:type="dxa"/>
            <w:shd w:val="clear" w:color="auto" w:fill="D9D9D9" w:themeFill="background1" w:themeFillShade="D9"/>
          </w:tcPr>
          <w:p w:rsidR="00DA003C" w:rsidRPr="00900E10" w:rsidRDefault="00DA003C" w:rsidP="00101216">
            <w:pPr>
              <w:pStyle w:val="RTFUndefined"/>
              <w:jc w:val="center"/>
              <w:rPr>
                <w:rFonts w:ascii="Arial" w:hAnsi="Arial" w:cs="Arial"/>
                <w:b/>
              </w:rPr>
            </w:pPr>
            <w:r w:rsidRPr="00900E10">
              <w:rPr>
                <w:rFonts w:ascii="Arial" w:hAnsi="Arial" w:cs="Arial"/>
                <w:b/>
              </w:rPr>
              <w:t>2006 - 2014</w:t>
            </w:r>
          </w:p>
        </w:tc>
      </w:tr>
      <w:tr w:rsidR="00DD051E" w:rsidRPr="00101216" w:rsidTr="00965F48">
        <w:tc>
          <w:tcPr>
            <w:tcW w:w="1535" w:type="dxa"/>
          </w:tcPr>
          <w:p w:rsidR="00DD051E" w:rsidRPr="00900E10" w:rsidRDefault="00DD051E" w:rsidP="00900E10">
            <w:pPr>
              <w:pStyle w:val="RTFUndefined"/>
              <w:rPr>
                <w:rFonts w:ascii="Arial" w:hAnsi="Arial" w:cs="Arial"/>
                <w:b/>
              </w:rPr>
            </w:pPr>
            <w:r w:rsidRPr="00900E10">
              <w:rPr>
                <w:rFonts w:ascii="Arial" w:hAnsi="Arial" w:cs="Arial"/>
                <w:b/>
                <w:sz w:val="18"/>
              </w:rPr>
              <w:t>POČET SPOLU</w:t>
            </w:r>
          </w:p>
        </w:tc>
        <w:tc>
          <w:tcPr>
            <w:tcW w:w="1087" w:type="dxa"/>
          </w:tcPr>
          <w:p w:rsidR="00DD051E" w:rsidRPr="00101216" w:rsidRDefault="00990203" w:rsidP="001066C7">
            <w:pPr>
              <w:pStyle w:val="RTFUndefined"/>
              <w:jc w:val="center"/>
              <w:rPr>
                <w:rFonts w:ascii="Arial" w:hAnsi="Arial" w:cs="Arial"/>
              </w:rPr>
            </w:pPr>
            <w:r>
              <w:rPr>
                <w:rFonts w:ascii="Arial" w:hAnsi="Arial" w:cs="Arial"/>
              </w:rPr>
              <w:t>6</w:t>
            </w:r>
          </w:p>
        </w:tc>
        <w:tc>
          <w:tcPr>
            <w:tcW w:w="1276" w:type="dxa"/>
          </w:tcPr>
          <w:p w:rsidR="00DD051E" w:rsidRPr="00101216" w:rsidRDefault="00990203" w:rsidP="001066C7">
            <w:pPr>
              <w:pStyle w:val="RTFUndefined"/>
              <w:jc w:val="center"/>
              <w:rPr>
                <w:rFonts w:ascii="Arial" w:hAnsi="Arial" w:cs="Arial"/>
              </w:rPr>
            </w:pPr>
            <w:r>
              <w:rPr>
                <w:rFonts w:ascii="Arial" w:hAnsi="Arial" w:cs="Arial"/>
              </w:rPr>
              <w:t>181</w:t>
            </w:r>
          </w:p>
        </w:tc>
        <w:tc>
          <w:tcPr>
            <w:tcW w:w="1275" w:type="dxa"/>
          </w:tcPr>
          <w:p w:rsidR="00DD051E" w:rsidRPr="00101216" w:rsidRDefault="00990203" w:rsidP="001066C7">
            <w:pPr>
              <w:pStyle w:val="RTFUndefined"/>
              <w:jc w:val="center"/>
              <w:rPr>
                <w:rFonts w:ascii="Arial" w:hAnsi="Arial" w:cs="Arial"/>
              </w:rPr>
            </w:pPr>
            <w:r>
              <w:rPr>
                <w:rFonts w:ascii="Arial" w:hAnsi="Arial" w:cs="Arial"/>
              </w:rPr>
              <w:t>131</w:t>
            </w:r>
          </w:p>
        </w:tc>
        <w:tc>
          <w:tcPr>
            <w:tcW w:w="1276" w:type="dxa"/>
          </w:tcPr>
          <w:p w:rsidR="00DD051E" w:rsidRPr="00101216" w:rsidRDefault="00990203" w:rsidP="001066C7">
            <w:pPr>
              <w:pStyle w:val="RTFUndefined"/>
              <w:jc w:val="center"/>
              <w:rPr>
                <w:rFonts w:ascii="Arial" w:hAnsi="Arial" w:cs="Arial"/>
              </w:rPr>
            </w:pPr>
            <w:r>
              <w:rPr>
                <w:rFonts w:ascii="Arial" w:hAnsi="Arial" w:cs="Arial"/>
              </w:rPr>
              <w:t>24</w:t>
            </w:r>
          </w:p>
        </w:tc>
        <w:tc>
          <w:tcPr>
            <w:tcW w:w="1276" w:type="dxa"/>
          </w:tcPr>
          <w:p w:rsidR="00DD051E" w:rsidRPr="00101216" w:rsidRDefault="00990203" w:rsidP="001066C7">
            <w:pPr>
              <w:pStyle w:val="RTFUndefined"/>
              <w:jc w:val="center"/>
              <w:rPr>
                <w:rFonts w:ascii="Arial" w:hAnsi="Arial" w:cs="Arial"/>
              </w:rPr>
            </w:pPr>
            <w:r>
              <w:rPr>
                <w:rFonts w:ascii="Arial" w:hAnsi="Arial" w:cs="Arial"/>
              </w:rPr>
              <w:t>21</w:t>
            </w:r>
          </w:p>
        </w:tc>
      </w:tr>
    </w:tbl>
    <w:p w:rsidR="00074617" w:rsidRPr="00101216" w:rsidRDefault="00612C29" w:rsidP="00101216">
      <w:pPr>
        <w:pStyle w:val="Zkladntext0"/>
        <w:widowControl/>
        <w:rPr>
          <w:rFonts w:ascii="Arial" w:hAnsi="Arial" w:cs="Arial"/>
          <w:sz w:val="20"/>
          <w:lang w:val="sk-SK"/>
        </w:rPr>
      </w:pPr>
      <w:r w:rsidRPr="00304E5A">
        <w:rPr>
          <w:rFonts w:ascii="Arial" w:hAnsi="Arial" w:cs="Arial"/>
          <w:sz w:val="16"/>
        </w:rPr>
        <w:t xml:space="preserve">Zdroj: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20</w:t>
      </w:r>
      <w:r>
        <w:rPr>
          <w:rFonts w:ascii="Arial" w:hAnsi="Arial" w:cs="Arial"/>
          <w:sz w:val="16"/>
        </w:rPr>
        <w:t>15</w:t>
      </w:r>
    </w:p>
    <w:p w:rsidR="00612C29" w:rsidRDefault="00612C29" w:rsidP="00163F1E">
      <w:pPr>
        <w:pStyle w:val="Zarkazkladnhotextu2"/>
        <w:spacing w:after="0" w:line="240" w:lineRule="auto"/>
        <w:ind w:left="0" w:firstLine="708"/>
        <w:jc w:val="both"/>
        <w:rPr>
          <w:rFonts w:ascii="Arial" w:hAnsi="Arial" w:cs="Arial"/>
          <w:sz w:val="20"/>
          <w:szCs w:val="20"/>
        </w:rPr>
      </w:pPr>
    </w:p>
    <w:p w:rsidR="00DD051E" w:rsidRDefault="00820056" w:rsidP="00163F1E">
      <w:pPr>
        <w:pStyle w:val="Zarkazkladnhotextu2"/>
        <w:spacing w:after="0" w:line="240" w:lineRule="auto"/>
        <w:ind w:left="0" w:firstLine="708"/>
        <w:jc w:val="both"/>
        <w:rPr>
          <w:rFonts w:ascii="Arial" w:hAnsi="Arial" w:cs="Arial"/>
          <w:sz w:val="20"/>
          <w:szCs w:val="20"/>
        </w:rPr>
      </w:pPr>
      <w:r>
        <w:rPr>
          <w:rFonts w:ascii="Arial" w:hAnsi="Arial" w:cs="Arial"/>
          <w:sz w:val="20"/>
          <w:szCs w:val="20"/>
        </w:rPr>
        <w:t>O</w:t>
      </w:r>
      <w:r w:rsidR="00DD051E" w:rsidRPr="00101216">
        <w:rPr>
          <w:rFonts w:ascii="Arial" w:hAnsi="Arial" w:cs="Arial"/>
          <w:sz w:val="20"/>
          <w:szCs w:val="20"/>
        </w:rPr>
        <w:t>bčania obcí žijú v rodinných domoch, čo zodpovedá dedinskému charakteru obcí a celé</w:t>
      </w:r>
      <w:r w:rsidR="003B7AF6">
        <w:rPr>
          <w:rFonts w:ascii="Arial" w:hAnsi="Arial" w:cs="Arial"/>
          <w:sz w:val="20"/>
          <w:szCs w:val="20"/>
        </w:rPr>
        <w:t>ho</w:t>
      </w:r>
      <w:r w:rsidR="00DD051E" w:rsidRPr="00101216">
        <w:rPr>
          <w:rFonts w:ascii="Arial" w:hAnsi="Arial" w:cs="Arial"/>
          <w:sz w:val="20"/>
          <w:szCs w:val="20"/>
        </w:rPr>
        <w:t xml:space="preserve"> regiónu.</w:t>
      </w:r>
      <w:r>
        <w:rPr>
          <w:rFonts w:ascii="Arial" w:hAnsi="Arial" w:cs="Arial"/>
          <w:sz w:val="20"/>
          <w:szCs w:val="20"/>
        </w:rPr>
        <w:t xml:space="preserve"> </w:t>
      </w:r>
      <w:r w:rsidR="00DD051E" w:rsidRPr="00101216">
        <w:rPr>
          <w:rFonts w:ascii="Arial" w:hAnsi="Arial" w:cs="Arial"/>
          <w:sz w:val="20"/>
          <w:szCs w:val="20"/>
        </w:rPr>
        <w:t xml:space="preserve">Väčšina obývaných domov je využívaná na </w:t>
      </w:r>
      <w:r>
        <w:rPr>
          <w:rFonts w:ascii="Arial" w:hAnsi="Arial" w:cs="Arial"/>
          <w:sz w:val="20"/>
          <w:szCs w:val="20"/>
        </w:rPr>
        <w:t xml:space="preserve">trvalé </w:t>
      </w:r>
      <w:r w:rsidR="00DD051E" w:rsidRPr="00101216">
        <w:rPr>
          <w:rFonts w:ascii="Arial" w:hAnsi="Arial" w:cs="Arial"/>
          <w:sz w:val="20"/>
          <w:szCs w:val="20"/>
        </w:rPr>
        <w:t>bývanie</w:t>
      </w:r>
      <w:r w:rsidR="00443572">
        <w:rPr>
          <w:rFonts w:ascii="Arial" w:hAnsi="Arial" w:cs="Arial"/>
          <w:sz w:val="20"/>
          <w:szCs w:val="20"/>
        </w:rPr>
        <w:t xml:space="preserve">. Nezanedbateľný je </w:t>
      </w:r>
      <w:r>
        <w:rPr>
          <w:rFonts w:ascii="Arial" w:hAnsi="Arial" w:cs="Arial"/>
          <w:sz w:val="20"/>
          <w:szCs w:val="20"/>
        </w:rPr>
        <w:t>počet domov, ktoré sú neobývané</w:t>
      </w:r>
      <w:r w:rsidR="00443572">
        <w:rPr>
          <w:rFonts w:ascii="Arial" w:hAnsi="Arial" w:cs="Arial"/>
          <w:sz w:val="20"/>
          <w:szCs w:val="20"/>
        </w:rPr>
        <w:t>. Sú to domy, ktoré sú vekovo staré a na bývanie nevyhovujúce. Domy</w:t>
      </w:r>
      <w:r>
        <w:rPr>
          <w:rFonts w:ascii="Arial" w:hAnsi="Arial" w:cs="Arial"/>
          <w:sz w:val="20"/>
          <w:szCs w:val="20"/>
        </w:rPr>
        <w:t xml:space="preserve"> obývané len prechodne</w:t>
      </w:r>
      <w:r w:rsidR="00443572">
        <w:rPr>
          <w:rFonts w:ascii="Arial" w:hAnsi="Arial" w:cs="Arial"/>
          <w:sz w:val="20"/>
          <w:szCs w:val="20"/>
        </w:rPr>
        <w:t xml:space="preserve"> sú využívané na chalupy a víkendový oddych</w:t>
      </w:r>
      <w:r w:rsidR="00EC41B3">
        <w:rPr>
          <w:rFonts w:ascii="Arial" w:hAnsi="Arial" w:cs="Arial"/>
          <w:sz w:val="20"/>
          <w:szCs w:val="20"/>
        </w:rPr>
        <w:t>, kedy si obyvatelia väčších miest kupujú domy v malých obciach za účelom rekreácie, prechodného bývania, víkendového bývania a podobne</w:t>
      </w:r>
      <w:r>
        <w:rPr>
          <w:rFonts w:ascii="Arial" w:hAnsi="Arial" w:cs="Arial"/>
          <w:sz w:val="20"/>
          <w:szCs w:val="20"/>
        </w:rPr>
        <w:t xml:space="preserve">. Tento trend je </w:t>
      </w:r>
      <w:r w:rsidR="00443572">
        <w:rPr>
          <w:rFonts w:ascii="Arial" w:hAnsi="Arial" w:cs="Arial"/>
          <w:sz w:val="20"/>
          <w:szCs w:val="20"/>
        </w:rPr>
        <w:t xml:space="preserve">postupne </w:t>
      </w:r>
      <w:r>
        <w:rPr>
          <w:rFonts w:ascii="Arial" w:hAnsi="Arial" w:cs="Arial"/>
          <w:sz w:val="20"/>
          <w:szCs w:val="20"/>
        </w:rPr>
        <w:t xml:space="preserve">badateľný aj v ostatných regiónoch. </w:t>
      </w:r>
    </w:p>
    <w:p w:rsidR="008E0580" w:rsidRPr="008E0580" w:rsidRDefault="008E0580" w:rsidP="00163F1E">
      <w:pPr>
        <w:pStyle w:val="Zarkazkladnhotextu2"/>
        <w:spacing w:after="0" w:line="240" w:lineRule="auto"/>
        <w:ind w:left="0" w:firstLine="708"/>
        <w:jc w:val="both"/>
        <w:rPr>
          <w:rFonts w:ascii="Arial" w:hAnsi="Arial" w:cs="Arial"/>
          <w:b/>
          <w:color w:val="FF0000"/>
          <w:sz w:val="20"/>
          <w:szCs w:val="20"/>
        </w:rPr>
      </w:pPr>
      <w:r>
        <w:rPr>
          <w:rFonts w:ascii="Arial" w:hAnsi="Arial" w:cs="Arial"/>
          <w:sz w:val="20"/>
          <w:szCs w:val="20"/>
        </w:rPr>
        <w:t xml:space="preserve">Obecné byty sú </w:t>
      </w:r>
      <w:r w:rsidR="00F8395C">
        <w:rPr>
          <w:rFonts w:ascii="Arial" w:hAnsi="Arial" w:cs="Arial"/>
          <w:sz w:val="20"/>
          <w:szCs w:val="20"/>
        </w:rPr>
        <w:t>len v obci Rešov</w:t>
      </w:r>
      <w:r w:rsidR="002E620C">
        <w:rPr>
          <w:rFonts w:ascii="Arial" w:hAnsi="Arial" w:cs="Arial"/>
          <w:sz w:val="20"/>
          <w:szCs w:val="20"/>
        </w:rPr>
        <w:t xml:space="preserve">. V záujme podpory mladých rodín ostať v obci majú jednotlivé obce záujem rozširovať počet obecných bytov. Vzhľadom na potreby </w:t>
      </w:r>
      <w:proofErr w:type="spellStart"/>
      <w:r w:rsidR="002E620C">
        <w:rPr>
          <w:rFonts w:ascii="Arial" w:hAnsi="Arial" w:cs="Arial"/>
          <w:sz w:val="20"/>
          <w:szCs w:val="20"/>
        </w:rPr>
        <w:t>marginalizovanej</w:t>
      </w:r>
      <w:proofErr w:type="spellEnd"/>
      <w:r w:rsidR="002E620C">
        <w:rPr>
          <w:rFonts w:ascii="Arial" w:hAnsi="Arial" w:cs="Arial"/>
          <w:sz w:val="20"/>
          <w:szCs w:val="20"/>
        </w:rPr>
        <w:t xml:space="preserve"> skupiny obyvateľov obciam chýbajú </w:t>
      </w:r>
      <w:proofErr w:type="spellStart"/>
      <w:r w:rsidR="002E620C">
        <w:rPr>
          <w:rFonts w:ascii="Arial" w:hAnsi="Arial" w:cs="Arial"/>
          <w:sz w:val="20"/>
          <w:szCs w:val="20"/>
        </w:rPr>
        <w:t>nízkoštandardné</w:t>
      </w:r>
      <w:proofErr w:type="spellEnd"/>
      <w:r w:rsidR="002E620C">
        <w:rPr>
          <w:rFonts w:ascii="Arial" w:hAnsi="Arial" w:cs="Arial"/>
          <w:sz w:val="20"/>
          <w:szCs w:val="20"/>
        </w:rPr>
        <w:t xml:space="preserve"> byty. </w:t>
      </w:r>
    </w:p>
    <w:p w:rsidR="00DA003C" w:rsidRPr="00101216" w:rsidRDefault="00DA003C" w:rsidP="00101216">
      <w:pPr>
        <w:pStyle w:val="Zkladntext0"/>
        <w:widowControl/>
        <w:rPr>
          <w:rFonts w:ascii="Arial" w:hAnsi="Arial" w:cs="Arial"/>
          <w:sz w:val="20"/>
          <w:lang w:val="sk-SK"/>
        </w:rPr>
      </w:pPr>
    </w:p>
    <w:p w:rsidR="00DA003C" w:rsidRPr="00101216" w:rsidRDefault="00900E10" w:rsidP="00101216">
      <w:pPr>
        <w:pStyle w:val="Zkladntext0"/>
        <w:widowControl/>
        <w:rPr>
          <w:rFonts w:ascii="Arial" w:hAnsi="Arial" w:cs="Arial"/>
          <w:sz w:val="20"/>
          <w:lang w:val="sk-SK"/>
        </w:rPr>
      </w:pPr>
      <w:r w:rsidRPr="00900E10">
        <w:rPr>
          <w:rFonts w:ascii="Arial" w:hAnsi="Arial" w:cs="Arial"/>
          <w:sz w:val="20"/>
          <w:lang w:val="sk-SK"/>
        </w:rPr>
        <w:t>Tabuľka</w:t>
      </w:r>
      <w:r w:rsidR="00DA003C" w:rsidRPr="00900E10">
        <w:rPr>
          <w:rFonts w:ascii="Arial" w:hAnsi="Arial" w:cs="Arial"/>
          <w:sz w:val="20"/>
          <w:lang w:val="sk-SK"/>
        </w:rPr>
        <w:t xml:space="preserve"> </w:t>
      </w:r>
      <w:r w:rsidR="00DA003C" w:rsidRPr="00101216">
        <w:rPr>
          <w:rFonts w:ascii="Arial" w:hAnsi="Arial" w:cs="Arial"/>
          <w:sz w:val="20"/>
          <w:lang w:val="sk-SK"/>
        </w:rPr>
        <w:t xml:space="preserve">Prehľad domového a bytového fondu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3"/>
        <w:gridCol w:w="900"/>
        <w:gridCol w:w="756"/>
        <w:gridCol w:w="709"/>
        <w:gridCol w:w="851"/>
        <w:gridCol w:w="850"/>
      </w:tblGrid>
      <w:tr w:rsidR="00DA003C" w:rsidRPr="00101216" w:rsidTr="00DD051E">
        <w:trPr>
          <w:trHeight w:val="310"/>
        </w:trPr>
        <w:tc>
          <w:tcPr>
            <w:tcW w:w="2235" w:type="dxa"/>
            <w:vMerge w:val="restart"/>
            <w:shd w:val="clear" w:color="auto" w:fill="D9D9D9"/>
          </w:tcPr>
          <w:p w:rsidR="00D8149C" w:rsidRDefault="00D8149C" w:rsidP="00101216">
            <w:pPr>
              <w:pStyle w:val="Zkladntext0"/>
              <w:widowControl/>
              <w:rPr>
                <w:rFonts w:ascii="Arial" w:hAnsi="Arial" w:cs="Arial"/>
                <w:b/>
                <w:sz w:val="22"/>
                <w:lang w:val="sk-SK"/>
              </w:rPr>
            </w:pPr>
          </w:p>
          <w:p w:rsidR="00D8149C" w:rsidRDefault="00D8149C" w:rsidP="00101216">
            <w:pPr>
              <w:pStyle w:val="Zkladntext0"/>
              <w:widowControl/>
              <w:rPr>
                <w:rFonts w:ascii="Arial" w:hAnsi="Arial" w:cs="Arial"/>
                <w:b/>
                <w:sz w:val="22"/>
                <w:lang w:val="sk-SK"/>
              </w:rPr>
            </w:pPr>
          </w:p>
          <w:p w:rsidR="00DA003C" w:rsidRPr="00D8149C" w:rsidRDefault="00D8149C" w:rsidP="00101216">
            <w:pPr>
              <w:pStyle w:val="Zkladntext0"/>
              <w:widowControl/>
              <w:rPr>
                <w:rFonts w:ascii="Arial" w:hAnsi="Arial" w:cs="Arial"/>
                <w:b/>
                <w:sz w:val="20"/>
                <w:lang w:val="sk-SK"/>
              </w:rPr>
            </w:pPr>
            <w:r w:rsidRPr="00D8149C">
              <w:rPr>
                <w:rFonts w:ascii="Arial" w:hAnsi="Arial" w:cs="Arial"/>
                <w:b/>
                <w:sz w:val="22"/>
                <w:lang w:val="sk-SK"/>
              </w:rPr>
              <w:t>OBEC</w:t>
            </w:r>
          </w:p>
        </w:tc>
        <w:tc>
          <w:tcPr>
            <w:tcW w:w="2409" w:type="dxa"/>
            <w:gridSpan w:val="3"/>
            <w:shd w:val="clear" w:color="auto" w:fill="D9D9D9" w:themeFill="background1" w:themeFillShade="D9"/>
          </w:tcPr>
          <w:p w:rsidR="00D8149C" w:rsidRPr="00D8149C" w:rsidRDefault="00D8149C" w:rsidP="00101216">
            <w:pPr>
              <w:pStyle w:val="Zkladntext0"/>
              <w:widowControl/>
              <w:jc w:val="center"/>
              <w:rPr>
                <w:rFonts w:ascii="Arial" w:hAnsi="Arial" w:cs="Arial"/>
                <w:b/>
                <w:sz w:val="12"/>
                <w:lang w:val="sk-SK"/>
              </w:rPr>
            </w:pPr>
          </w:p>
          <w:p w:rsidR="00DA003C" w:rsidRPr="00D8149C" w:rsidRDefault="00D8149C" w:rsidP="00101216">
            <w:pPr>
              <w:pStyle w:val="Zkladntext0"/>
              <w:widowControl/>
              <w:jc w:val="center"/>
              <w:rPr>
                <w:rFonts w:ascii="Arial" w:hAnsi="Arial" w:cs="Arial"/>
                <w:b/>
                <w:i/>
                <w:sz w:val="18"/>
                <w:lang w:val="sk-SK"/>
              </w:rPr>
            </w:pPr>
            <w:r w:rsidRPr="00D8149C">
              <w:rPr>
                <w:rFonts w:ascii="Arial" w:hAnsi="Arial" w:cs="Arial"/>
                <w:b/>
                <w:sz w:val="18"/>
                <w:lang w:val="sk-SK"/>
              </w:rPr>
              <w:t>RODINNÉ DOMY</w:t>
            </w:r>
          </w:p>
        </w:tc>
        <w:tc>
          <w:tcPr>
            <w:tcW w:w="2410" w:type="dxa"/>
            <w:gridSpan w:val="3"/>
            <w:shd w:val="clear" w:color="auto" w:fill="D9D9D9" w:themeFill="background1" w:themeFillShade="D9"/>
          </w:tcPr>
          <w:p w:rsidR="00DA003C" w:rsidRPr="00D8149C" w:rsidRDefault="00D8149C" w:rsidP="00101216">
            <w:pPr>
              <w:pStyle w:val="Zkladntext0"/>
              <w:widowControl/>
              <w:jc w:val="center"/>
              <w:rPr>
                <w:rFonts w:ascii="Arial" w:hAnsi="Arial" w:cs="Arial"/>
                <w:b/>
                <w:i/>
                <w:sz w:val="18"/>
                <w:lang w:val="sk-SK"/>
              </w:rPr>
            </w:pPr>
            <w:r w:rsidRPr="00D8149C">
              <w:rPr>
                <w:rFonts w:ascii="Arial" w:hAnsi="Arial" w:cs="Arial"/>
                <w:b/>
                <w:sz w:val="18"/>
                <w:lang w:val="sk-SK"/>
              </w:rPr>
              <w:t>BYTY V BYTOVÝCH DOMOCH</w:t>
            </w:r>
          </w:p>
        </w:tc>
      </w:tr>
      <w:tr w:rsidR="00DA003C" w:rsidRPr="00101216" w:rsidTr="00D8149C">
        <w:trPr>
          <w:cantSplit/>
          <w:trHeight w:val="1134"/>
        </w:trPr>
        <w:tc>
          <w:tcPr>
            <w:tcW w:w="2235" w:type="dxa"/>
            <w:vMerge/>
            <w:shd w:val="clear" w:color="auto" w:fill="D9D9D9"/>
          </w:tcPr>
          <w:p w:rsidR="00DA003C" w:rsidRPr="00D8149C" w:rsidRDefault="00DA003C" w:rsidP="00101216">
            <w:pPr>
              <w:pStyle w:val="Zkladntext0"/>
              <w:widowControl/>
              <w:rPr>
                <w:rFonts w:ascii="Arial" w:hAnsi="Arial" w:cs="Arial"/>
                <w:b/>
                <w:sz w:val="20"/>
                <w:lang w:val="sk-SK"/>
              </w:rPr>
            </w:pPr>
          </w:p>
        </w:tc>
        <w:tc>
          <w:tcPr>
            <w:tcW w:w="753" w:type="dxa"/>
            <w:shd w:val="clear" w:color="auto" w:fill="auto"/>
            <w:textDirection w:val="btLr"/>
          </w:tcPr>
          <w:p w:rsidR="00DA003C" w:rsidRPr="00D8149C" w:rsidRDefault="00D8149C" w:rsidP="00101216">
            <w:pPr>
              <w:pStyle w:val="Zkladntext0"/>
              <w:ind w:left="113" w:right="113"/>
              <w:rPr>
                <w:rFonts w:ascii="Arial" w:hAnsi="Arial" w:cs="Arial"/>
                <w:b/>
                <w:sz w:val="14"/>
                <w:szCs w:val="16"/>
                <w:lang w:val="sk-SK"/>
              </w:rPr>
            </w:pPr>
            <w:r w:rsidRPr="00D8149C">
              <w:rPr>
                <w:rFonts w:ascii="Arial" w:hAnsi="Arial" w:cs="Arial"/>
                <w:b/>
                <w:sz w:val="14"/>
                <w:szCs w:val="16"/>
                <w:lang w:val="sk-SK"/>
              </w:rPr>
              <w:t>TRVALO OBÝVANÉ</w:t>
            </w:r>
          </w:p>
        </w:tc>
        <w:tc>
          <w:tcPr>
            <w:tcW w:w="900" w:type="dxa"/>
            <w:shd w:val="clear" w:color="auto" w:fill="auto"/>
            <w:textDirection w:val="btLr"/>
          </w:tcPr>
          <w:p w:rsidR="00DA003C" w:rsidRPr="00D8149C" w:rsidRDefault="00D8149C" w:rsidP="00101216">
            <w:pPr>
              <w:pStyle w:val="Zkladntext0"/>
              <w:ind w:left="113" w:right="113"/>
              <w:rPr>
                <w:rFonts w:ascii="Arial" w:hAnsi="Arial" w:cs="Arial"/>
                <w:b/>
                <w:sz w:val="14"/>
                <w:szCs w:val="16"/>
                <w:lang w:val="sk-SK"/>
              </w:rPr>
            </w:pPr>
            <w:r w:rsidRPr="00D8149C">
              <w:rPr>
                <w:rFonts w:ascii="Arial" w:hAnsi="Arial" w:cs="Arial"/>
                <w:b/>
                <w:sz w:val="14"/>
                <w:szCs w:val="16"/>
                <w:lang w:val="sk-SK"/>
              </w:rPr>
              <w:t>PRECHODNE OBÝVANÉ</w:t>
            </w:r>
          </w:p>
        </w:tc>
        <w:tc>
          <w:tcPr>
            <w:tcW w:w="756" w:type="dxa"/>
            <w:shd w:val="clear" w:color="auto" w:fill="auto"/>
            <w:textDirection w:val="btLr"/>
          </w:tcPr>
          <w:p w:rsidR="00DA003C" w:rsidRPr="00D8149C" w:rsidRDefault="00D8149C" w:rsidP="00101216">
            <w:pPr>
              <w:pStyle w:val="Zkladntext0"/>
              <w:widowControl/>
              <w:ind w:left="113" w:right="113"/>
              <w:rPr>
                <w:rFonts w:ascii="Arial" w:hAnsi="Arial" w:cs="Arial"/>
                <w:b/>
                <w:sz w:val="14"/>
                <w:szCs w:val="16"/>
                <w:lang w:val="sk-SK"/>
              </w:rPr>
            </w:pPr>
            <w:r w:rsidRPr="00D8149C">
              <w:rPr>
                <w:rFonts w:ascii="Arial" w:hAnsi="Arial" w:cs="Arial"/>
                <w:b/>
                <w:sz w:val="14"/>
                <w:szCs w:val="16"/>
                <w:lang w:val="sk-SK"/>
              </w:rPr>
              <w:t>NEOBÝVANÉ</w:t>
            </w:r>
          </w:p>
          <w:p w:rsidR="00DA003C" w:rsidRPr="00D8149C" w:rsidRDefault="00DA003C" w:rsidP="00101216">
            <w:pPr>
              <w:pStyle w:val="Zkladntext0"/>
              <w:ind w:left="113" w:right="113"/>
              <w:rPr>
                <w:rFonts w:ascii="Arial" w:hAnsi="Arial" w:cs="Arial"/>
                <w:b/>
                <w:sz w:val="14"/>
                <w:szCs w:val="16"/>
                <w:lang w:val="sk-SK"/>
              </w:rPr>
            </w:pPr>
          </w:p>
        </w:tc>
        <w:tc>
          <w:tcPr>
            <w:tcW w:w="709" w:type="dxa"/>
            <w:shd w:val="clear" w:color="auto" w:fill="auto"/>
            <w:textDirection w:val="btLr"/>
          </w:tcPr>
          <w:p w:rsidR="00DA003C" w:rsidRPr="00D8149C" w:rsidRDefault="00D8149C" w:rsidP="00101216">
            <w:pPr>
              <w:pStyle w:val="Zkladntext0"/>
              <w:ind w:left="113" w:right="113"/>
              <w:rPr>
                <w:rFonts w:ascii="Arial" w:hAnsi="Arial" w:cs="Arial"/>
                <w:b/>
                <w:sz w:val="14"/>
                <w:szCs w:val="16"/>
                <w:lang w:val="sk-SK"/>
              </w:rPr>
            </w:pPr>
            <w:r w:rsidRPr="00D8149C">
              <w:rPr>
                <w:rFonts w:ascii="Arial" w:hAnsi="Arial" w:cs="Arial"/>
                <w:b/>
                <w:sz w:val="14"/>
                <w:szCs w:val="16"/>
                <w:lang w:val="sk-SK"/>
              </w:rPr>
              <w:t xml:space="preserve">TRVALO OBÝVANÉ, </w:t>
            </w:r>
          </w:p>
        </w:tc>
        <w:tc>
          <w:tcPr>
            <w:tcW w:w="851" w:type="dxa"/>
            <w:shd w:val="clear" w:color="auto" w:fill="auto"/>
            <w:textDirection w:val="btLr"/>
          </w:tcPr>
          <w:p w:rsidR="00DA003C" w:rsidRPr="00D8149C" w:rsidRDefault="00D8149C" w:rsidP="00101216">
            <w:pPr>
              <w:pStyle w:val="Zkladntext0"/>
              <w:ind w:left="113" w:right="113"/>
              <w:rPr>
                <w:rFonts w:ascii="Arial" w:hAnsi="Arial" w:cs="Arial"/>
                <w:b/>
                <w:sz w:val="14"/>
                <w:szCs w:val="16"/>
                <w:lang w:val="sk-SK"/>
              </w:rPr>
            </w:pPr>
            <w:r w:rsidRPr="00D8149C">
              <w:rPr>
                <w:rFonts w:ascii="Arial" w:hAnsi="Arial" w:cs="Arial"/>
                <w:b/>
                <w:sz w:val="14"/>
                <w:szCs w:val="16"/>
                <w:lang w:val="sk-SK"/>
              </w:rPr>
              <w:t>PRECHODNE OBÝVANÉ</w:t>
            </w:r>
          </w:p>
        </w:tc>
        <w:tc>
          <w:tcPr>
            <w:tcW w:w="850" w:type="dxa"/>
            <w:shd w:val="clear" w:color="auto" w:fill="auto"/>
            <w:textDirection w:val="btLr"/>
          </w:tcPr>
          <w:p w:rsidR="00DA003C" w:rsidRPr="00D8149C" w:rsidRDefault="00D8149C" w:rsidP="00101216">
            <w:pPr>
              <w:pStyle w:val="Zkladntext0"/>
              <w:ind w:left="113" w:right="113"/>
              <w:rPr>
                <w:rFonts w:ascii="Arial" w:hAnsi="Arial" w:cs="Arial"/>
                <w:b/>
                <w:sz w:val="14"/>
                <w:szCs w:val="16"/>
                <w:lang w:val="sk-SK"/>
              </w:rPr>
            </w:pPr>
            <w:r w:rsidRPr="00D8149C">
              <w:rPr>
                <w:rFonts w:ascii="Arial" w:hAnsi="Arial" w:cs="Arial"/>
                <w:b/>
                <w:sz w:val="14"/>
                <w:szCs w:val="16"/>
                <w:lang w:val="sk-SK"/>
              </w:rPr>
              <w:t>NEOBÝVANÉ</w:t>
            </w:r>
          </w:p>
        </w:tc>
      </w:tr>
      <w:tr w:rsidR="00BC6CD2" w:rsidRPr="00101216" w:rsidTr="002777D3">
        <w:tc>
          <w:tcPr>
            <w:tcW w:w="2235" w:type="dxa"/>
            <w:shd w:val="clear" w:color="auto" w:fill="auto"/>
          </w:tcPr>
          <w:p w:rsidR="00BC6CD2" w:rsidRPr="00C604EB" w:rsidRDefault="00BC6CD2" w:rsidP="006422E4">
            <w:pPr>
              <w:spacing w:after="0" w:line="240" w:lineRule="auto"/>
              <w:rPr>
                <w:rFonts w:ascii="Arial" w:hAnsi="Arial" w:cs="Arial"/>
                <w:b/>
                <w:sz w:val="20"/>
                <w:szCs w:val="20"/>
              </w:rPr>
            </w:pPr>
            <w:r w:rsidRPr="00C604EB">
              <w:rPr>
                <w:rFonts w:ascii="Arial" w:hAnsi="Arial" w:cs="Arial"/>
                <w:b/>
                <w:sz w:val="20"/>
                <w:szCs w:val="28"/>
              </w:rPr>
              <w:t>LUKAVICA</w:t>
            </w:r>
          </w:p>
        </w:tc>
        <w:tc>
          <w:tcPr>
            <w:tcW w:w="753"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88</w:t>
            </w:r>
          </w:p>
        </w:tc>
        <w:tc>
          <w:tcPr>
            <w:tcW w:w="900"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0</w:t>
            </w:r>
          </w:p>
        </w:tc>
        <w:tc>
          <w:tcPr>
            <w:tcW w:w="756"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2</w:t>
            </w:r>
          </w:p>
        </w:tc>
        <w:tc>
          <w:tcPr>
            <w:tcW w:w="709"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0</w:t>
            </w:r>
          </w:p>
        </w:tc>
        <w:tc>
          <w:tcPr>
            <w:tcW w:w="851" w:type="dxa"/>
            <w:shd w:val="clear" w:color="auto" w:fill="auto"/>
            <w:vAlign w:val="center"/>
          </w:tcPr>
          <w:p w:rsidR="00BC6CD2" w:rsidRPr="002777D3" w:rsidRDefault="00F8395C" w:rsidP="002777D3">
            <w:pPr>
              <w:spacing w:after="0" w:line="240" w:lineRule="auto"/>
              <w:jc w:val="center"/>
              <w:rPr>
                <w:rFonts w:ascii="Arial" w:hAnsi="Arial" w:cs="Arial"/>
                <w:sz w:val="20"/>
                <w:szCs w:val="20"/>
              </w:rPr>
            </w:pPr>
            <w:r w:rsidRPr="002777D3">
              <w:rPr>
                <w:rFonts w:ascii="Arial" w:hAnsi="Arial" w:cs="Arial"/>
                <w:sz w:val="20"/>
                <w:szCs w:val="20"/>
              </w:rPr>
              <w:t>0</w:t>
            </w:r>
          </w:p>
        </w:tc>
        <w:tc>
          <w:tcPr>
            <w:tcW w:w="850" w:type="dxa"/>
            <w:shd w:val="clear" w:color="auto" w:fill="auto"/>
            <w:vAlign w:val="center"/>
          </w:tcPr>
          <w:p w:rsidR="00BC6CD2" w:rsidRPr="002777D3" w:rsidRDefault="00F8395C" w:rsidP="002777D3">
            <w:pPr>
              <w:spacing w:after="0" w:line="240" w:lineRule="auto"/>
              <w:jc w:val="center"/>
              <w:rPr>
                <w:rFonts w:ascii="Arial" w:hAnsi="Arial" w:cs="Arial"/>
                <w:sz w:val="20"/>
                <w:szCs w:val="20"/>
              </w:rPr>
            </w:pPr>
            <w:r w:rsidRPr="002777D3">
              <w:rPr>
                <w:rFonts w:ascii="Arial" w:hAnsi="Arial" w:cs="Arial"/>
                <w:sz w:val="20"/>
                <w:szCs w:val="20"/>
              </w:rPr>
              <w:t>0</w:t>
            </w:r>
          </w:p>
        </w:tc>
      </w:tr>
      <w:tr w:rsidR="00BC6CD2" w:rsidRPr="00101216" w:rsidTr="002777D3">
        <w:tc>
          <w:tcPr>
            <w:tcW w:w="2235" w:type="dxa"/>
            <w:shd w:val="clear" w:color="auto" w:fill="auto"/>
          </w:tcPr>
          <w:p w:rsidR="00BC6CD2" w:rsidRPr="00C604EB" w:rsidRDefault="00BC6CD2" w:rsidP="006422E4">
            <w:pPr>
              <w:spacing w:after="0" w:line="240" w:lineRule="auto"/>
              <w:rPr>
                <w:rFonts w:ascii="Arial" w:hAnsi="Arial" w:cs="Arial"/>
                <w:b/>
                <w:sz w:val="20"/>
                <w:szCs w:val="20"/>
              </w:rPr>
            </w:pPr>
            <w:r w:rsidRPr="00C604EB">
              <w:rPr>
                <w:rFonts w:ascii="Arial" w:hAnsi="Arial" w:cs="Arial"/>
                <w:b/>
                <w:sz w:val="20"/>
                <w:szCs w:val="28"/>
              </w:rPr>
              <w:t>NIŽNÁ VOĽA</w:t>
            </w:r>
          </w:p>
        </w:tc>
        <w:tc>
          <w:tcPr>
            <w:tcW w:w="753" w:type="dxa"/>
            <w:shd w:val="clear" w:color="auto" w:fill="auto"/>
            <w:vAlign w:val="center"/>
          </w:tcPr>
          <w:p w:rsidR="00BC6CD2" w:rsidRPr="002777D3" w:rsidRDefault="00990203" w:rsidP="002777D3">
            <w:pPr>
              <w:pStyle w:val="Zkladntext0"/>
              <w:widowControl/>
              <w:jc w:val="center"/>
              <w:rPr>
                <w:rFonts w:ascii="Arial" w:hAnsi="Arial" w:cs="Arial"/>
                <w:sz w:val="20"/>
                <w:lang w:val="sk-SK"/>
              </w:rPr>
            </w:pPr>
            <w:r w:rsidRPr="002777D3">
              <w:rPr>
                <w:rFonts w:ascii="Arial" w:hAnsi="Arial" w:cs="Arial"/>
                <w:sz w:val="20"/>
                <w:lang w:val="sk-SK"/>
              </w:rPr>
              <w:t>63</w:t>
            </w:r>
          </w:p>
        </w:tc>
        <w:tc>
          <w:tcPr>
            <w:tcW w:w="900"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0</w:t>
            </w:r>
          </w:p>
        </w:tc>
        <w:tc>
          <w:tcPr>
            <w:tcW w:w="756" w:type="dxa"/>
            <w:shd w:val="clear" w:color="auto" w:fill="auto"/>
            <w:vAlign w:val="center"/>
          </w:tcPr>
          <w:p w:rsidR="00BC6CD2" w:rsidRPr="002777D3" w:rsidRDefault="00990203" w:rsidP="002777D3">
            <w:pPr>
              <w:pStyle w:val="Zkladntext0"/>
              <w:widowControl/>
              <w:jc w:val="center"/>
              <w:rPr>
                <w:rFonts w:ascii="Arial" w:hAnsi="Arial" w:cs="Arial"/>
                <w:sz w:val="20"/>
                <w:lang w:val="sk-SK"/>
              </w:rPr>
            </w:pPr>
            <w:r w:rsidRPr="002777D3">
              <w:rPr>
                <w:rFonts w:ascii="Arial" w:hAnsi="Arial" w:cs="Arial"/>
                <w:sz w:val="20"/>
                <w:lang w:val="sk-SK"/>
              </w:rPr>
              <w:t>7</w:t>
            </w:r>
          </w:p>
        </w:tc>
        <w:tc>
          <w:tcPr>
            <w:tcW w:w="709"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0</w:t>
            </w:r>
          </w:p>
        </w:tc>
        <w:tc>
          <w:tcPr>
            <w:tcW w:w="851" w:type="dxa"/>
            <w:shd w:val="clear" w:color="auto" w:fill="auto"/>
            <w:vAlign w:val="center"/>
          </w:tcPr>
          <w:p w:rsidR="00BC6CD2" w:rsidRPr="002777D3" w:rsidRDefault="00F8395C" w:rsidP="002777D3">
            <w:pPr>
              <w:spacing w:after="0" w:line="240" w:lineRule="auto"/>
              <w:jc w:val="center"/>
              <w:rPr>
                <w:rFonts w:ascii="Arial" w:hAnsi="Arial" w:cs="Arial"/>
                <w:sz w:val="20"/>
                <w:szCs w:val="20"/>
              </w:rPr>
            </w:pPr>
            <w:r w:rsidRPr="002777D3">
              <w:rPr>
                <w:rFonts w:ascii="Arial" w:hAnsi="Arial" w:cs="Arial"/>
                <w:sz w:val="20"/>
                <w:szCs w:val="20"/>
              </w:rPr>
              <w:t>0</w:t>
            </w:r>
          </w:p>
        </w:tc>
        <w:tc>
          <w:tcPr>
            <w:tcW w:w="850" w:type="dxa"/>
            <w:shd w:val="clear" w:color="auto" w:fill="auto"/>
            <w:vAlign w:val="center"/>
          </w:tcPr>
          <w:p w:rsidR="00BC6CD2" w:rsidRPr="002777D3" w:rsidRDefault="00F8395C" w:rsidP="002777D3">
            <w:pPr>
              <w:spacing w:after="0" w:line="240" w:lineRule="auto"/>
              <w:jc w:val="center"/>
              <w:rPr>
                <w:rFonts w:ascii="Arial" w:hAnsi="Arial" w:cs="Arial"/>
                <w:sz w:val="20"/>
                <w:szCs w:val="20"/>
              </w:rPr>
            </w:pPr>
            <w:r w:rsidRPr="002777D3">
              <w:rPr>
                <w:rFonts w:ascii="Arial" w:hAnsi="Arial" w:cs="Arial"/>
                <w:sz w:val="20"/>
                <w:szCs w:val="20"/>
              </w:rPr>
              <w:t>0</w:t>
            </w:r>
          </w:p>
        </w:tc>
      </w:tr>
      <w:tr w:rsidR="00BC6CD2" w:rsidRPr="00101216" w:rsidTr="002777D3">
        <w:tc>
          <w:tcPr>
            <w:tcW w:w="2235" w:type="dxa"/>
            <w:shd w:val="clear" w:color="auto" w:fill="auto"/>
          </w:tcPr>
          <w:p w:rsidR="00BC6CD2" w:rsidRPr="00C604EB" w:rsidRDefault="00BC6CD2" w:rsidP="006422E4">
            <w:pPr>
              <w:spacing w:after="0" w:line="240" w:lineRule="auto"/>
              <w:rPr>
                <w:rFonts w:ascii="Arial" w:hAnsi="Arial" w:cs="Arial"/>
                <w:b/>
                <w:sz w:val="20"/>
                <w:szCs w:val="20"/>
              </w:rPr>
            </w:pPr>
            <w:r w:rsidRPr="00C604EB">
              <w:rPr>
                <w:rFonts w:ascii="Arial" w:hAnsi="Arial" w:cs="Arial"/>
                <w:b/>
                <w:sz w:val="20"/>
                <w:szCs w:val="28"/>
              </w:rPr>
              <w:t>REŠOV</w:t>
            </w:r>
          </w:p>
        </w:tc>
        <w:tc>
          <w:tcPr>
            <w:tcW w:w="753"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75</w:t>
            </w:r>
          </w:p>
        </w:tc>
        <w:tc>
          <w:tcPr>
            <w:tcW w:w="900"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18</w:t>
            </w:r>
          </w:p>
        </w:tc>
        <w:tc>
          <w:tcPr>
            <w:tcW w:w="756"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9</w:t>
            </w:r>
          </w:p>
        </w:tc>
        <w:tc>
          <w:tcPr>
            <w:tcW w:w="709"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1</w:t>
            </w:r>
          </w:p>
        </w:tc>
        <w:tc>
          <w:tcPr>
            <w:tcW w:w="851" w:type="dxa"/>
            <w:shd w:val="clear" w:color="auto" w:fill="auto"/>
            <w:vAlign w:val="center"/>
          </w:tcPr>
          <w:p w:rsidR="00BC6CD2" w:rsidRPr="002777D3" w:rsidRDefault="00F8395C" w:rsidP="002777D3">
            <w:pPr>
              <w:spacing w:after="0" w:line="240" w:lineRule="auto"/>
              <w:jc w:val="center"/>
              <w:rPr>
                <w:rFonts w:ascii="Arial" w:hAnsi="Arial" w:cs="Arial"/>
                <w:sz w:val="20"/>
                <w:szCs w:val="20"/>
              </w:rPr>
            </w:pPr>
            <w:r w:rsidRPr="002777D3">
              <w:rPr>
                <w:rFonts w:ascii="Arial" w:hAnsi="Arial" w:cs="Arial"/>
                <w:sz w:val="20"/>
                <w:szCs w:val="20"/>
              </w:rPr>
              <w:t>0</w:t>
            </w:r>
          </w:p>
        </w:tc>
        <w:tc>
          <w:tcPr>
            <w:tcW w:w="850" w:type="dxa"/>
            <w:shd w:val="clear" w:color="auto" w:fill="auto"/>
            <w:vAlign w:val="center"/>
          </w:tcPr>
          <w:p w:rsidR="00BC6CD2" w:rsidRPr="002777D3" w:rsidRDefault="00F8395C" w:rsidP="002777D3">
            <w:pPr>
              <w:spacing w:after="0" w:line="240" w:lineRule="auto"/>
              <w:jc w:val="center"/>
              <w:rPr>
                <w:rFonts w:ascii="Arial" w:hAnsi="Arial" w:cs="Arial"/>
                <w:sz w:val="20"/>
                <w:szCs w:val="20"/>
              </w:rPr>
            </w:pPr>
            <w:r w:rsidRPr="002777D3">
              <w:rPr>
                <w:rFonts w:ascii="Arial" w:hAnsi="Arial" w:cs="Arial"/>
                <w:sz w:val="20"/>
                <w:szCs w:val="20"/>
              </w:rPr>
              <w:t>0</w:t>
            </w:r>
          </w:p>
        </w:tc>
      </w:tr>
      <w:tr w:rsidR="00BC6CD2" w:rsidRPr="00101216" w:rsidTr="002777D3">
        <w:tc>
          <w:tcPr>
            <w:tcW w:w="2235" w:type="dxa"/>
            <w:shd w:val="clear" w:color="auto" w:fill="auto"/>
          </w:tcPr>
          <w:p w:rsidR="00BC6CD2" w:rsidRPr="00C604EB" w:rsidRDefault="00BC6CD2" w:rsidP="006422E4">
            <w:pPr>
              <w:spacing w:after="0" w:line="240" w:lineRule="auto"/>
              <w:rPr>
                <w:rFonts w:ascii="Arial" w:hAnsi="Arial" w:cs="Arial"/>
                <w:b/>
                <w:sz w:val="20"/>
                <w:szCs w:val="20"/>
              </w:rPr>
            </w:pPr>
            <w:r w:rsidRPr="00C604EB">
              <w:rPr>
                <w:rFonts w:ascii="Arial" w:hAnsi="Arial" w:cs="Arial"/>
                <w:b/>
                <w:sz w:val="20"/>
                <w:szCs w:val="28"/>
              </w:rPr>
              <w:t>VYŠNÁ VOĽA</w:t>
            </w:r>
          </w:p>
        </w:tc>
        <w:tc>
          <w:tcPr>
            <w:tcW w:w="753"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115</w:t>
            </w:r>
          </w:p>
        </w:tc>
        <w:tc>
          <w:tcPr>
            <w:tcW w:w="900"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0</w:t>
            </w:r>
          </w:p>
        </w:tc>
        <w:tc>
          <w:tcPr>
            <w:tcW w:w="756"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0</w:t>
            </w:r>
          </w:p>
        </w:tc>
        <w:tc>
          <w:tcPr>
            <w:tcW w:w="709" w:type="dxa"/>
            <w:shd w:val="clear" w:color="auto" w:fill="auto"/>
            <w:vAlign w:val="center"/>
          </w:tcPr>
          <w:p w:rsidR="00BC6CD2" w:rsidRPr="002777D3" w:rsidRDefault="00BC6CD2" w:rsidP="002777D3">
            <w:pPr>
              <w:pStyle w:val="Zkladntext0"/>
              <w:widowControl/>
              <w:jc w:val="center"/>
              <w:rPr>
                <w:rFonts w:ascii="Arial" w:hAnsi="Arial" w:cs="Arial"/>
                <w:sz w:val="20"/>
                <w:lang w:val="sk-SK"/>
              </w:rPr>
            </w:pPr>
            <w:r w:rsidRPr="002777D3">
              <w:rPr>
                <w:rFonts w:ascii="Arial" w:hAnsi="Arial" w:cs="Arial"/>
                <w:sz w:val="20"/>
                <w:lang w:val="sk-SK"/>
              </w:rPr>
              <w:t>0</w:t>
            </w:r>
          </w:p>
        </w:tc>
        <w:tc>
          <w:tcPr>
            <w:tcW w:w="851" w:type="dxa"/>
            <w:shd w:val="clear" w:color="auto" w:fill="auto"/>
            <w:vAlign w:val="center"/>
          </w:tcPr>
          <w:p w:rsidR="00BC6CD2" w:rsidRPr="002777D3" w:rsidRDefault="00F8395C" w:rsidP="002777D3">
            <w:pPr>
              <w:spacing w:after="0" w:line="240" w:lineRule="auto"/>
              <w:jc w:val="center"/>
              <w:rPr>
                <w:rFonts w:ascii="Arial" w:hAnsi="Arial" w:cs="Arial"/>
                <w:sz w:val="20"/>
                <w:szCs w:val="20"/>
              </w:rPr>
            </w:pPr>
            <w:r w:rsidRPr="002777D3">
              <w:rPr>
                <w:rFonts w:ascii="Arial" w:hAnsi="Arial" w:cs="Arial"/>
                <w:sz w:val="20"/>
                <w:szCs w:val="20"/>
              </w:rPr>
              <w:t>0</w:t>
            </w:r>
          </w:p>
        </w:tc>
        <w:tc>
          <w:tcPr>
            <w:tcW w:w="850" w:type="dxa"/>
            <w:shd w:val="clear" w:color="auto" w:fill="auto"/>
            <w:vAlign w:val="center"/>
          </w:tcPr>
          <w:p w:rsidR="00BC6CD2" w:rsidRPr="002777D3" w:rsidRDefault="00F8395C" w:rsidP="002777D3">
            <w:pPr>
              <w:spacing w:after="0" w:line="240" w:lineRule="auto"/>
              <w:jc w:val="center"/>
              <w:rPr>
                <w:rFonts w:ascii="Arial" w:hAnsi="Arial" w:cs="Arial"/>
                <w:sz w:val="20"/>
                <w:szCs w:val="20"/>
              </w:rPr>
            </w:pPr>
            <w:r w:rsidRPr="002777D3">
              <w:rPr>
                <w:rFonts w:ascii="Arial" w:hAnsi="Arial" w:cs="Arial"/>
                <w:sz w:val="20"/>
                <w:szCs w:val="20"/>
              </w:rPr>
              <w:t>0</w:t>
            </w:r>
          </w:p>
        </w:tc>
      </w:tr>
    </w:tbl>
    <w:p w:rsidR="00443572" w:rsidRDefault="00443572" w:rsidP="00443572">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DA003C" w:rsidRDefault="00DA003C" w:rsidP="00101216">
      <w:pPr>
        <w:pStyle w:val="Zkladntext0"/>
        <w:widowControl/>
        <w:rPr>
          <w:rFonts w:ascii="Arial" w:hAnsi="Arial" w:cs="Arial"/>
          <w:b/>
          <w:color w:val="FF0000"/>
          <w:sz w:val="20"/>
          <w:lang w:val="sk-SK"/>
        </w:rPr>
      </w:pPr>
    </w:p>
    <w:p w:rsidR="00900E10" w:rsidRDefault="00900E10" w:rsidP="00101216">
      <w:pPr>
        <w:pStyle w:val="Zkladntext0"/>
        <w:widowControl/>
        <w:rPr>
          <w:rFonts w:ascii="Arial" w:hAnsi="Arial" w:cs="Arial"/>
          <w:b/>
          <w:color w:val="FF0000"/>
          <w:sz w:val="20"/>
          <w:lang w:val="sk-SK"/>
        </w:rPr>
      </w:pPr>
    </w:p>
    <w:p w:rsidR="00DA003C" w:rsidRPr="00900E10" w:rsidRDefault="00900E10" w:rsidP="00900E10">
      <w:pPr>
        <w:pStyle w:val="Zkladntext0"/>
        <w:widowControl/>
        <w:rPr>
          <w:rFonts w:ascii="Arial" w:hAnsi="Arial" w:cs="Arial"/>
          <w:b/>
          <w:sz w:val="22"/>
          <w:lang w:val="sk-SK"/>
        </w:rPr>
      </w:pPr>
      <w:r w:rsidRPr="00277067">
        <w:rPr>
          <w:rFonts w:ascii="Arial" w:hAnsi="Arial" w:cs="Arial"/>
          <w:b/>
          <w:sz w:val="22"/>
          <w:lang w:val="sk-SK"/>
        </w:rPr>
        <w:t xml:space="preserve">5. </w:t>
      </w:r>
      <w:r w:rsidR="00762F4D" w:rsidRPr="00277067">
        <w:rPr>
          <w:rFonts w:ascii="Arial" w:hAnsi="Arial" w:cs="Arial"/>
          <w:b/>
          <w:sz w:val="22"/>
          <w:lang w:val="sk-SK"/>
        </w:rPr>
        <w:t>OBČIANSKA VYBAVENOSŤ A ZÁZEMIE</w:t>
      </w:r>
      <w:r w:rsidRPr="00900E10">
        <w:rPr>
          <w:rFonts w:ascii="Arial" w:hAnsi="Arial" w:cs="Arial"/>
          <w:b/>
          <w:sz w:val="22"/>
          <w:lang w:val="sk-SK"/>
        </w:rPr>
        <w:t xml:space="preserve"> </w:t>
      </w:r>
    </w:p>
    <w:p w:rsidR="003B7AF6" w:rsidRDefault="003B7AF6" w:rsidP="00762F4D">
      <w:pPr>
        <w:pStyle w:val="Zkladntext0"/>
        <w:widowControl/>
        <w:rPr>
          <w:rFonts w:ascii="Arial" w:hAnsi="Arial" w:cs="Arial"/>
          <w:b/>
          <w:sz w:val="20"/>
          <w:lang w:val="sk-SK"/>
        </w:rPr>
      </w:pPr>
    </w:p>
    <w:p w:rsidR="00DA003C" w:rsidRPr="00101216" w:rsidRDefault="00762F4D" w:rsidP="00762F4D">
      <w:pPr>
        <w:pStyle w:val="Zkladntext0"/>
        <w:widowControl/>
        <w:rPr>
          <w:rFonts w:ascii="Arial" w:hAnsi="Arial" w:cs="Arial"/>
          <w:b/>
          <w:sz w:val="20"/>
          <w:lang w:val="sk-SK"/>
        </w:rPr>
      </w:pPr>
      <w:r w:rsidRPr="0094581C">
        <w:rPr>
          <w:rFonts w:ascii="Arial" w:hAnsi="Arial" w:cs="Arial"/>
          <w:b/>
          <w:sz w:val="20"/>
          <w:lang w:val="sk-SK"/>
        </w:rPr>
        <w:t>5.1 ZDRAVOTNÉ A SOCIÁLNE SLUŽBY</w:t>
      </w:r>
      <w:r w:rsidR="00DA003C" w:rsidRPr="00101216">
        <w:rPr>
          <w:rFonts w:ascii="Arial" w:hAnsi="Arial" w:cs="Arial"/>
          <w:b/>
          <w:sz w:val="20"/>
          <w:lang w:val="sk-SK"/>
        </w:rPr>
        <w:t xml:space="preserve">  </w:t>
      </w:r>
    </w:p>
    <w:p w:rsidR="00622576" w:rsidRPr="00622576" w:rsidRDefault="00622576" w:rsidP="00762F4D">
      <w:pPr>
        <w:pStyle w:val="Zkladntext0"/>
        <w:widowControl/>
        <w:rPr>
          <w:rFonts w:ascii="Arial" w:hAnsi="Arial" w:cs="Arial"/>
          <w:sz w:val="18"/>
          <w:lang w:val="sk-SK"/>
        </w:rPr>
      </w:pPr>
    </w:p>
    <w:p w:rsidR="00752C7B" w:rsidRDefault="00762F4D" w:rsidP="00752C7B">
      <w:pPr>
        <w:spacing w:after="0" w:line="240" w:lineRule="auto"/>
        <w:ind w:firstLine="708"/>
        <w:jc w:val="both"/>
        <w:rPr>
          <w:rFonts w:ascii="Arial" w:hAnsi="Arial" w:cs="Arial"/>
          <w:sz w:val="20"/>
          <w:szCs w:val="20"/>
        </w:rPr>
      </w:pPr>
      <w:r w:rsidRPr="00101216">
        <w:rPr>
          <w:rFonts w:ascii="Arial" w:hAnsi="Arial" w:cs="Arial"/>
          <w:sz w:val="20"/>
        </w:rPr>
        <w:t>V</w:t>
      </w:r>
      <w:r w:rsidR="00443572">
        <w:rPr>
          <w:rFonts w:ascii="Arial" w:hAnsi="Arial" w:cs="Arial"/>
          <w:sz w:val="20"/>
        </w:rPr>
        <w:t xml:space="preserve"> obciach </w:t>
      </w:r>
      <w:r w:rsidRPr="00101216">
        <w:rPr>
          <w:rFonts w:ascii="Arial" w:hAnsi="Arial" w:cs="Arial"/>
          <w:sz w:val="20"/>
        </w:rPr>
        <w:t xml:space="preserve">sa </w:t>
      </w:r>
      <w:r w:rsidR="00443572">
        <w:rPr>
          <w:rFonts w:ascii="Arial" w:hAnsi="Arial" w:cs="Arial"/>
          <w:sz w:val="20"/>
        </w:rPr>
        <w:t>ne</w:t>
      </w:r>
      <w:r w:rsidRPr="00101216">
        <w:rPr>
          <w:rFonts w:ascii="Arial" w:hAnsi="Arial" w:cs="Arial"/>
          <w:sz w:val="20"/>
        </w:rPr>
        <w:t>nachádza zdravotné stredisko</w:t>
      </w:r>
      <w:r w:rsidR="00443572">
        <w:rPr>
          <w:rFonts w:ascii="Arial" w:hAnsi="Arial" w:cs="Arial"/>
          <w:sz w:val="20"/>
        </w:rPr>
        <w:t xml:space="preserve">, </w:t>
      </w:r>
      <w:r w:rsidR="00834E20">
        <w:rPr>
          <w:rFonts w:ascii="Arial" w:hAnsi="Arial" w:cs="Arial"/>
          <w:sz w:val="20"/>
        </w:rPr>
        <w:t>ani neordinuje vš</w:t>
      </w:r>
      <w:r w:rsidR="00611D82">
        <w:rPr>
          <w:rFonts w:ascii="Arial" w:hAnsi="Arial" w:cs="Arial"/>
          <w:sz w:val="20"/>
        </w:rPr>
        <w:t>e</w:t>
      </w:r>
      <w:r w:rsidR="00834E20">
        <w:rPr>
          <w:rFonts w:ascii="Arial" w:hAnsi="Arial" w:cs="Arial"/>
          <w:sz w:val="20"/>
        </w:rPr>
        <w:t>obecný lekár či pediater s občasnými ordinačnými hodinami (len niektoré dni v týždni). O</w:t>
      </w:r>
      <w:r w:rsidR="00443572">
        <w:rPr>
          <w:rFonts w:ascii="Arial" w:hAnsi="Arial" w:cs="Arial"/>
          <w:sz w:val="20"/>
        </w:rPr>
        <w:t>byvatelia obcí</w:t>
      </w:r>
      <w:r w:rsidR="00834E20">
        <w:rPr>
          <w:rFonts w:ascii="Arial" w:hAnsi="Arial" w:cs="Arial"/>
          <w:sz w:val="20"/>
        </w:rPr>
        <w:t xml:space="preserve"> </w:t>
      </w:r>
      <w:r w:rsidR="00443572">
        <w:rPr>
          <w:rFonts w:ascii="Arial" w:hAnsi="Arial" w:cs="Arial"/>
          <w:sz w:val="20"/>
        </w:rPr>
        <w:t>dochádzajú za základnou zdravotnou starostlivosťou</w:t>
      </w:r>
      <w:r w:rsidR="00752C7B">
        <w:rPr>
          <w:rFonts w:ascii="Arial" w:hAnsi="Arial" w:cs="Arial"/>
          <w:sz w:val="20"/>
        </w:rPr>
        <w:t xml:space="preserve"> aj za </w:t>
      </w:r>
      <w:r w:rsidR="00443572">
        <w:rPr>
          <w:rFonts w:ascii="Arial" w:hAnsi="Arial" w:cs="Arial"/>
          <w:sz w:val="20"/>
        </w:rPr>
        <w:t xml:space="preserve"> </w:t>
      </w:r>
      <w:r w:rsidR="00752C7B">
        <w:rPr>
          <w:rFonts w:ascii="Arial" w:hAnsi="Arial" w:cs="Arial"/>
          <w:sz w:val="20"/>
        </w:rPr>
        <w:t xml:space="preserve">ďalšími špecialistami a špecializovanými zdravotnými vyšetreniami  </w:t>
      </w:r>
      <w:r w:rsidR="00443572">
        <w:rPr>
          <w:rFonts w:ascii="Arial" w:hAnsi="Arial" w:cs="Arial"/>
          <w:sz w:val="20"/>
        </w:rPr>
        <w:t xml:space="preserve">do ambulancií </w:t>
      </w:r>
      <w:r w:rsidR="00DE5D38">
        <w:rPr>
          <w:rFonts w:ascii="Arial" w:hAnsi="Arial" w:cs="Arial"/>
          <w:sz w:val="20"/>
        </w:rPr>
        <w:t>v</w:t>
      </w:r>
      <w:r w:rsidR="002E620C">
        <w:rPr>
          <w:rFonts w:ascii="Arial" w:hAnsi="Arial" w:cs="Arial"/>
          <w:sz w:val="20"/>
        </w:rPr>
        <w:t xml:space="preserve"> okresnom </w:t>
      </w:r>
      <w:r w:rsidR="00DE5D38">
        <w:rPr>
          <w:rFonts w:ascii="Arial" w:hAnsi="Arial" w:cs="Arial"/>
          <w:sz w:val="20"/>
        </w:rPr>
        <w:t xml:space="preserve">meste </w:t>
      </w:r>
      <w:r w:rsidR="00752C7B">
        <w:rPr>
          <w:rFonts w:ascii="Arial" w:hAnsi="Arial" w:cs="Arial"/>
          <w:sz w:val="20"/>
        </w:rPr>
        <w:t xml:space="preserve">Bardejov, aj </w:t>
      </w:r>
      <w:r w:rsidR="009C6236">
        <w:rPr>
          <w:rFonts w:ascii="Arial" w:hAnsi="Arial" w:cs="Arial"/>
          <w:sz w:val="20"/>
        </w:rPr>
        <w:t xml:space="preserve">do </w:t>
      </w:r>
      <w:r w:rsidR="002E620C">
        <w:rPr>
          <w:rFonts w:ascii="Arial" w:hAnsi="Arial" w:cs="Arial"/>
          <w:sz w:val="20"/>
        </w:rPr>
        <w:t>krajského mesta Prešov</w:t>
      </w:r>
      <w:r w:rsidR="00752C7B">
        <w:rPr>
          <w:rFonts w:ascii="Arial" w:hAnsi="Arial" w:cs="Arial"/>
          <w:sz w:val="20"/>
        </w:rPr>
        <w:t xml:space="preserve">. </w:t>
      </w:r>
      <w:r w:rsidR="002F5162">
        <w:rPr>
          <w:rFonts w:ascii="Arial" w:hAnsi="Arial" w:cs="Arial"/>
          <w:sz w:val="20"/>
        </w:rPr>
        <w:t>V </w:t>
      </w:r>
      <w:r w:rsidR="00DE5D38">
        <w:rPr>
          <w:rFonts w:ascii="Arial" w:hAnsi="Arial" w:cs="Arial"/>
          <w:sz w:val="20"/>
        </w:rPr>
        <w:t>Bardejove</w:t>
      </w:r>
      <w:r w:rsidR="002F5162">
        <w:rPr>
          <w:rFonts w:ascii="Arial" w:hAnsi="Arial" w:cs="Arial"/>
          <w:sz w:val="20"/>
        </w:rPr>
        <w:t xml:space="preserve"> je zároveň aj n</w:t>
      </w:r>
      <w:r w:rsidRPr="00101216">
        <w:rPr>
          <w:rFonts w:ascii="Arial" w:hAnsi="Arial" w:cs="Arial"/>
          <w:sz w:val="20"/>
        </w:rPr>
        <w:t xml:space="preserve">ajbližšia nemocnica, pohotovostná služba a rýchla zdravotnícka pomoc pre </w:t>
      </w:r>
      <w:r w:rsidR="002F5162">
        <w:rPr>
          <w:rFonts w:ascii="Arial" w:hAnsi="Arial" w:cs="Arial"/>
          <w:sz w:val="20"/>
        </w:rPr>
        <w:t xml:space="preserve">obyvateľov </w:t>
      </w:r>
      <w:r w:rsidRPr="00101216">
        <w:rPr>
          <w:rFonts w:ascii="Arial" w:hAnsi="Arial" w:cs="Arial"/>
          <w:sz w:val="20"/>
        </w:rPr>
        <w:t>obc</w:t>
      </w:r>
      <w:r w:rsidR="002F5162">
        <w:rPr>
          <w:rFonts w:ascii="Arial" w:hAnsi="Arial" w:cs="Arial"/>
          <w:sz w:val="20"/>
        </w:rPr>
        <w:t>í</w:t>
      </w:r>
      <w:r w:rsidRPr="00101216">
        <w:rPr>
          <w:rFonts w:ascii="Arial" w:hAnsi="Arial" w:cs="Arial"/>
          <w:sz w:val="20"/>
        </w:rPr>
        <w:t xml:space="preserve">. </w:t>
      </w:r>
      <w:r w:rsidR="00834E20">
        <w:rPr>
          <w:rFonts w:ascii="Arial" w:hAnsi="Arial" w:cs="Arial"/>
          <w:sz w:val="20"/>
        </w:rPr>
        <w:t>V obciach nie je ani jedna lekáreň.</w:t>
      </w:r>
      <w:r w:rsidR="0094581C">
        <w:rPr>
          <w:rFonts w:ascii="Arial" w:hAnsi="Arial" w:cs="Arial"/>
          <w:sz w:val="20"/>
        </w:rPr>
        <w:t xml:space="preserve"> </w:t>
      </w:r>
      <w:r w:rsidR="00752C7B">
        <w:rPr>
          <w:rFonts w:ascii="Arial" w:hAnsi="Arial" w:cs="Arial"/>
          <w:sz w:val="20"/>
        </w:rPr>
        <w:t xml:space="preserve">V obci Rešov </w:t>
      </w:r>
      <w:r w:rsidR="00752C7B">
        <w:rPr>
          <w:rFonts w:ascii="Arial" w:hAnsi="Arial" w:cs="Arial"/>
          <w:sz w:val="20"/>
          <w:szCs w:val="20"/>
        </w:rPr>
        <w:t xml:space="preserve">sú dva nepreskúmané minerálne pramene: </w:t>
      </w:r>
      <w:proofErr w:type="spellStart"/>
      <w:r w:rsidR="00752C7B">
        <w:rPr>
          <w:rFonts w:ascii="Arial" w:hAnsi="Arial" w:cs="Arial"/>
          <w:sz w:val="20"/>
          <w:szCs w:val="20"/>
        </w:rPr>
        <w:t>Vajcuvka</w:t>
      </w:r>
      <w:proofErr w:type="spellEnd"/>
      <w:r w:rsidR="00752C7B">
        <w:rPr>
          <w:rFonts w:ascii="Arial" w:hAnsi="Arial" w:cs="Arial"/>
          <w:sz w:val="20"/>
          <w:szCs w:val="20"/>
        </w:rPr>
        <w:t xml:space="preserve"> a </w:t>
      </w:r>
      <w:proofErr w:type="spellStart"/>
      <w:r w:rsidR="00752C7B">
        <w:rPr>
          <w:rFonts w:ascii="Arial" w:hAnsi="Arial" w:cs="Arial"/>
          <w:sz w:val="20"/>
          <w:szCs w:val="20"/>
        </w:rPr>
        <w:t>Ardzuvka</w:t>
      </w:r>
      <w:proofErr w:type="spellEnd"/>
      <w:r w:rsidR="00752C7B">
        <w:rPr>
          <w:rFonts w:ascii="Arial" w:hAnsi="Arial" w:cs="Arial"/>
          <w:sz w:val="20"/>
          <w:szCs w:val="20"/>
        </w:rPr>
        <w:t xml:space="preserve">. Neďaleko Bardejova sú  </w:t>
      </w:r>
      <w:r w:rsidR="00752C7B">
        <w:rPr>
          <w:rFonts w:ascii="Arial" w:hAnsi="Arial" w:cs="Arial"/>
          <w:sz w:val="20"/>
        </w:rPr>
        <w:t>vychýrené Bardejovské Kúpele.</w:t>
      </w:r>
    </w:p>
    <w:p w:rsidR="0094581C" w:rsidRDefault="0094581C" w:rsidP="001E1276">
      <w:pPr>
        <w:pStyle w:val="Zkladntext0"/>
        <w:widowControl/>
        <w:ind w:firstLine="708"/>
        <w:jc w:val="both"/>
        <w:rPr>
          <w:rFonts w:ascii="Arial" w:hAnsi="Arial" w:cs="Arial"/>
          <w:sz w:val="20"/>
          <w:lang w:val="sk-SK"/>
        </w:rPr>
      </w:pPr>
    </w:p>
    <w:p w:rsidR="002F5162" w:rsidRDefault="00F27328" w:rsidP="001E1276">
      <w:pPr>
        <w:spacing w:after="0" w:line="240" w:lineRule="auto"/>
        <w:ind w:firstLine="708"/>
        <w:jc w:val="both"/>
        <w:rPr>
          <w:rFonts w:ascii="Arial" w:hAnsi="Arial" w:cs="Arial"/>
          <w:sz w:val="20"/>
        </w:rPr>
      </w:pPr>
      <w:r>
        <w:rPr>
          <w:rFonts w:ascii="Arial" w:hAnsi="Arial" w:cs="Arial"/>
          <w:sz w:val="20"/>
        </w:rPr>
        <w:t xml:space="preserve">O základné potreby </w:t>
      </w:r>
      <w:r w:rsidR="00DE5D38">
        <w:rPr>
          <w:rFonts w:ascii="Arial" w:hAnsi="Arial" w:cs="Arial"/>
          <w:sz w:val="20"/>
        </w:rPr>
        <w:t xml:space="preserve">seniorov </w:t>
      </w:r>
      <w:r w:rsidR="00752C7B">
        <w:rPr>
          <w:rFonts w:ascii="Arial" w:hAnsi="Arial" w:cs="Arial"/>
          <w:sz w:val="20"/>
        </w:rPr>
        <w:t xml:space="preserve">sa vo väčšine obcí starajú dobrovoľní aj terénni pracovníci. Obec Rešov </w:t>
      </w:r>
      <w:r>
        <w:rPr>
          <w:rFonts w:ascii="Arial" w:hAnsi="Arial" w:cs="Arial"/>
          <w:sz w:val="20"/>
        </w:rPr>
        <w:t xml:space="preserve"> </w:t>
      </w:r>
      <w:r w:rsidR="00752C7B" w:rsidRPr="00752C7B">
        <w:rPr>
          <w:rFonts w:ascii="Arial" w:hAnsi="Arial" w:cs="Arial"/>
          <w:sz w:val="20"/>
        </w:rPr>
        <w:t>zabezpečuje donášku jedla pre dôchodcov a osamelých občanov, na požiadanie obec zabezpečí pomoc pri domácich prácach, nákupoch a ostatných potrebách sociálne odkázaným občanom a to formou malých obecných služieb, alebo formou iných projektov</w:t>
      </w:r>
      <w:r w:rsidR="00707215">
        <w:rPr>
          <w:rFonts w:ascii="Arial" w:hAnsi="Arial" w:cs="Arial"/>
          <w:sz w:val="20"/>
        </w:rPr>
        <w:t xml:space="preserve">. Táto základná starostlivosť nie je v obci Nižná Voľa. </w:t>
      </w:r>
      <w:r>
        <w:rPr>
          <w:rFonts w:ascii="Arial" w:hAnsi="Arial" w:cs="Arial"/>
          <w:sz w:val="20"/>
        </w:rPr>
        <w:t xml:space="preserve">Ďalšie služby v súvislosti so starostlivosťou o seniorov </w:t>
      </w:r>
      <w:r w:rsidR="00DE5D38">
        <w:rPr>
          <w:rFonts w:ascii="Arial" w:hAnsi="Arial" w:cs="Arial"/>
          <w:sz w:val="20"/>
        </w:rPr>
        <w:t>obce nezabezpečujú</w:t>
      </w:r>
      <w:r>
        <w:rPr>
          <w:rFonts w:ascii="Arial" w:hAnsi="Arial" w:cs="Arial"/>
          <w:sz w:val="20"/>
        </w:rPr>
        <w:t xml:space="preserve">. Chýba koncepcia starostlivosti aj zmysluplná dohoda diverzifikácie budúcich služieb. </w:t>
      </w:r>
      <w:r w:rsidR="00DE5D38">
        <w:rPr>
          <w:rFonts w:ascii="Arial" w:hAnsi="Arial" w:cs="Arial"/>
          <w:sz w:val="20"/>
        </w:rPr>
        <w:lastRenderedPageBreak/>
        <w:t>Tento stav  je v</w:t>
      </w:r>
      <w:r w:rsidR="00834E20">
        <w:rPr>
          <w:rFonts w:ascii="Arial" w:hAnsi="Arial" w:cs="Arial"/>
          <w:sz w:val="20"/>
        </w:rPr>
        <w:t xml:space="preserve"> súčasnosti pre obyvateľov obcí nepostačujúci. </w:t>
      </w:r>
      <w:r w:rsidR="002F5162">
        <w:rPr>
          <w:rFonts w:ascii="Arial" w:hAnsi="Arial" w:cs="Arial"/>
          <w:sz w:val="20"/>
        </w:rPr>
        <w:t>V obciach sa nenachádza dom s</w:t>
      </w:r>
      <w:r w:rsidR="00834E20">
        <w:rPr>
          <w:rFonts w:ascii="Arial" w:hAnsi="Arial" w:cs="Arial"/>
          <w:sz w:val="20"/>
        </w:rPr>
        <w:t xml:space="preserve"> celodennou </w:t>
      </w:r>
      <w:r w:rsidR="002F5162">
        <w:rPr>
          <w:rFonts w:ascii="Arial" w:hAnsi="Arial" w:cs="Arial"/>
          <w:sz w:val="20"/>
        </w:rPr>
        <w:t xml:space="preserve">opatrovateľskou službou, ani domov pre dôchodcov, </w:t>
      </w:r>
      <w:r w:rsidR="002F5162" w:rsidRPr="00101216">
        <w:rPr>
          <w:rFonts w:ascii="Arial" w:hAnsi="Arial" w:cs="Arial"/>
          <w:sz w:val="20"/>
        </w:rPr>
        <w:t xml:space="preserve">ktorý by poskytoval </w:t>
      </w:r>
      <w:r w:rsidR="002F5162">
        <w:rPr>
          <w:rFonts w:ascii="Arial" w:hAnsi="Arial" w:cs="Arial"/>
          <w:sz w:val="20"/>
        </w:rPr>
        <w:t xml:space="preserve">dlhodobú </w:t>
      </w:r>
      <w:r w:rsidR="002F5162" w:rsidRPr="00101216">
        <w:rPr>
          <w:rFonts w:ascii="Arial" w:hAnsi="Arial" w:cs="Arial"/>
          <w:sz w:val="20"/>
        </w:rPr>
        <w:t>starostlivos</w:t>
      </w:r>
      <w:r w:rsidR="002F5162">
        <w:rPr>
          <w:rFonts w:ascii="Arial" w:hAnsi="Arial" w:cs="Arial"/>
          <w:sz w:val="20"/>
        </w:rPr>
        <w:t>ť či ústav pre postihnutých spoluobčanov. V</w:t>
      </w:r>
      <w:r w:rsidR="00834E20">
        <w:rPr>
          <w:rFonts w:ascii="Arial" w:hAnsi="Arial" w:cs="Arial"/>
          <w:sz w:val="20"/>
        </w:rPr>
        <w:t xml:space="preserve"> rámci sociálnej starostlivosti </w:t>
      </w:r>
      <w:r w:rsidR="00707215">
        <w:rPr>
          <w:rFonts w:ascii="Arial" w:hAnsi="Arial" w:cs="Arial"/>
          <w:sz w:val="20"/>
        </w:rPr>
        <w:t xml:space="preserve">v obciach nepôsobia žiadne charitatívne spolky. </w:t>
      </w:r>
    </w:p>
    <w:p w:rsidR="002400F8" w:rsidRPr="00AE2BD3" w:rsidRDefault="00DE5D38" w:rsidP="00AE2BD3">
      <w:pPr>
        <w:pStyle w:val="Zkladntext0"/>
        <w:widowControl/>
        <w:ind w:firstLine="708"/>
        <w:rPr>
          <w:rFonts w:ascii="Arial" w:hAnsi="Arial" w:cs="Arial"/>
          <w:sz w:val="20"/>
          <w:lang w:val="sk-SK"/>
        </w:rPr>
      </w:pPr>
      <w:r w:rsidRPr="00DE5D38">
        <w:rPr>
          <w:rFonts w:ascii="Arial" w:hAnsi="Arial" w:cs="Arial"/>
          <w:sz w:val="20"/>
          <w:lang w:val="sk-SK"/>
        </w:rPr>
        <w:t>Dom smútku</w:t>
      </w:r>
      <w:r>
        <w:rPr>
          <w:rFonts w:ascii="Arial" w:hAnsi="Arial" w:cs="Arial"/>
          <w:sz w:val="20"/>
          <w:lang w:val="sk-SK"/>
        </w:rPr>
        <w:t xml:space="preserve"> je vybudovaný v</w:t>
      </w:r>
      <w:r w:rsidR="00707215">
        <w:rPr>
          <w:rFonts w:ascii="Arial" w:hAnsi="Arial" w:cs="Arial"/>
          <w:sz w:val="20"/>
          <w:lang w:val="sk-SK"/>
        </w:rPr>
        <w:t> </w:t>
      </w:r>
      <w:r>
        <w:rPr>
          <w:rFonts w:ascii="Arial" w:hAnsi="Arial" w:cs="Arial"/>
          <w:sz w:val="20"/>
          <w:lang w:val="sk-SK"/>
        </w:rPr>
        <w:t>obciach</w:t>
      </w:r>
      <w:r w:rsidR="00707215">
        <w:rPr>
          <w:rFonts w:ascii="Arial" w:hAnsi="Arial" w:cs="Arial"/>
          <w:sz w:val="20"/>
          <w:lang w:val="sk-SK"/>
        </w:rPr>
        <w:t xml:space="preserve"> Rešov, </w:t>
      </w:r>
      <w:r>
        <w:rPr>
          <w:rFonts w:ascii="Arial" w:hAnsi="Arial" w:cs="Arial"/>
          <w:sz w:val="20"/>
          <w:lang w:val="sk-SK"/>
        </w:rPr>
        <w:t xml:space="preserve"> </w:t>
      </w:r>
      <w:r w:rsidR="00D02456">
        <w:rPr>
          <w:rFonts w:ascii="Arial" w:hAnsi="Arial" w:cs="Arial"/>
          <w:sz w:val="20"/>
          <w:lang w:val="sk-SK"/>
        </w:rPr>
        <w:t xml:space="preserve">Nižná Voľa a Vyšná Voľa. </w:t>
      </w:r>
    </w:p>
    <w:p w:rsidR="00100499" w:rsidRDefault="00100499" w:rsidP="00762F4D">
      <w:pPr>
        <w:pStyle w:val="Zkladntext0"/>
        <w:widowControl/>
        <w:rPr>
          <w:rFonts w:ascii="Arial" w:hAnsi="Arial" w:cs="Arial"/>
          <w:color w:val="FF0000"/>
          <w:sz w:val="20"/>
          <w:lang w:val="sk-SK"/>
        </w:rPr>
      </w:pPr>
    </w:p>
    <w:p w:rsidR="00F27328" w:rsidRPr="002400F8" w:rsidRDefault="00F27328" w:rsidP="00762F4D">
      <w:pPr>
        <w:pStyle w:val="Zkladntext0"/>
        <w:widowControl/>
        <w:rPr>
          <w:rFonts w:ascii="Arial" w:hAnsi="Arial" w:cs="Arial"/>
          <w:color w:val="FF0000"/>
          <w:sz w:val="20"/>
          <w:lang w:val="sk-SK"/>
        </w:rPr>
      </w:pPr>
    </w:p>
    <w:p w:rsidR="00DA003C" w:rsidRPr="00101216" w:rsidRDefault="00762F4D" w:rsidP="00762F4D">
      <w:pPr>
        <w:pStyle w:val="Zkladntext0"/>
        <w:widowControl/>
        <w:rPr>
          <w:rFonts w:ascii="Arial" w:hAnsi="Arial" w:cs="Arial"/>
          <w:b/>
          <w:sz w:val="20"/>
          <w:lang w:val="sk-SK"/>
        </w:rPr>
      </w:pPr>
      <w:r>
        <w:rPr>
          <w:rFonts w:ascii="Arial" w:hAnsi="Arial" w:cs="Arial"/>
          <w:b/>
          <w:sz w:val="20"/>
          <w:lang w:val="sk-SK"/>
        </w:rPr>
        <w:t>5.2 OSTATNÉ SLUŽBY A OBCHODY</w:t>
      </w:r>
    </w:p>
    <w:p w:rsidR="00EE61B6" w:rsidRDefault="00EE61B6" w:rsidP="00B7407F">
      <w:pPr>
        <w:pStyle w:val="Zkladntext0"/>
        <w:widowControl/>
        <w:jc w:val="both"/>
        <w:rPr>
          <w:rFonts w:ascii="Arial" w:hAnsi="Arial" w:cs="Arial"/>
          <w:sz w:val="20"/>
          <w:lang w:val="sk-SK"/>
        </w:rPr>
      </w:pPr>
    </w:p>
    <w:p w:rsidR="003D40F7" w:rsidRPr="00E95751" w:rsidRDefault="00DA003C" w:rsidP="003D40F7">
      <w:pPr>
        <w:spacing w:after="0" w:line="240" w:lineRule="auto"/>
        <w:ind w:firstLine="708"/>
        <w:jc w:val="both"/>
        <w:rPr>
          <w:rFonts w:ascii="Arial" w:hAnsi="Arial" w:cs="Arial"/>
          <w:sz w:val="20"/>
          <w:szCs w:val="20"/>
        </w:rPr>
      </w:pPr>
      <w:r w:rsidRPr="00E95751">
        <w:rPr>
          <w:rFonts w:ascii="Arial" w:hAnsi="Arial" w:cs="Arial"/>
          <w:sz w:val="20"/>
          <w:szCs w:val="20"/>
        </w:rPr>
        <w:t>V </w:t>
      </w:r>
      <w:r w:rsidR="00E6634E" w:rsidRPr="00E95751">
        <w:rPr>
          <w:rFonts w:ascii="Arial" w:hAnsi="Arial" w:cs="Arial"/>
          <w:sz w:val="20"/>
          <w:szCs w:val="20"/>
        </w:rPr>
        <w:t>obciach</w:t>
      </w:r>
      <w:r w:rsidRPr="00E95751">
        <w:rPr>
          <w:rFonts w:ascii="Arial" w:hAnsi="Arial" w:cs="Arial"/>
          <w:sz w:val="20"/>
          <w:szCs w:val="20"/>
        </w:rPr>
        <w:t xml:space="preserve"> je </w:t>
      </w:r>
      <w:r w:rsidR="00217F5D">
        <w:rPr>
          <w:rFonts w:ascii="Arial" w:hAnsi="Arial" w:cs="Arial"/>
          <w:sz w:val="20"/>
          <w:szCs w:val="20"/>
        </w:rPr>
        <w:t xml:space="preserve">základná </w:t>
      </w:r>
      <w:r w:rsidR="00AE2BD3" w:rsidRPr="00E95751">
        <w:rPr>
          <w:rFonts w:ascii="Arial" w:hAnsi="Arial" w:cs="Arial"/>
          <w:sz w:val="20"/>
          <w:szCs w:val="20"/>
        </w:rPr>
        <w:t xml:space="preserve">občianska vybavenosť </w:t>
      </w:r>
      <w:r w:rsidR="00762482" w:rsidRPr="00E95751">
        <w:rPr>
          <w:rFonts w:ascii="Arial" w:hAnsi="Arial" w:cs="Arial"/>
          <w:sz w:val="20"/>
          <w:szCs w:val="20"/>
        </w:rPr>
        <w:t xml:space="preserve">pre obyvateľov </w:t>
      </w:r>
      <w:r w:rsidR="00AE2BD3" w:rsidRPr="00E95751">
        <w:rPr>
          <w:rFonts w:ascii="Arial" w:hAnsi="Arial" w:cs="Arial"/>
          <w:sz w:val="20"/>
          <w:szCs w:val="20"/>
        </w:rPr>
        <w:t>zabezpečená v dostatočnom rozsahu</w:t>
      </w:r>
      <w:r w:rsidR="00217F5D">
        <w:rPr>
          <w:rFonts w:ascii="Arial" w:hAnsi="Arial" w:cs="Arial"/>
          <w:sz w:val="20"/>
          <w:szCs w:val="20"/>
        </w:rPr>
        <w:t>, vzhľadom na blízkosť mesta Bardejov</w:t>
      </w:r>
      <w:r w:rsidR="00AE2BD3" w:rsidRPr="00E95751">
        <w:rPr>
          <w:rFonts w:ascii="Arial" w:hAnsi="Arial" w:cs="Arial"/>
          <w:sz w:val="20"/>
          <w:szCs w:val="20"/>
        </w:rPr>
        <w:t>. D</w:t>
      </w:r>
      <w:r w:rsidRPr="00E95751">
        <w:rPr>
          <w:rFonts w:ascii="Arial" w:hAnsi="Arial" w:cs="Arial"/>
          <w:sz w:val="20"/>
          <w:szCs w:val="20"/>
        </w:rPr>
        <w:t xml:space="preserve">ostupný </w:t>
      </w:r>
      <w:r w:rsidR="00AE2BD3" w:rsidRPr="00E95751">
        <w:rPr>
          <w:rFonts w:ascii="Arial" w:hAnsi="Arial" w:cs="Arial"/>
          <w:sz w:val="20"/>
          <w:szCs w:val="20"/>
        </w:rPr>
        <w:t xml:space="preserve">je </w:t>
      </w:r>
      <w:r w:rsidRPr="00E95751">
        <w:rPr>
          <w:rFonts w:ascii="Arial" w:hAnsi="Arial" w:cs="Arial"/>
          <w:sz w:val="20"/>
          <w:szCs w:val="20"/>
        </w:rPr>
        <w:t>predaj základných potravín a rozličného tovaru v každej obci</w:t>
      </w:r>
      <w:r w:rsidR="00217F5D">
        <w:rPr>
          <w:rFonts w:ascii="Arial" w:hAnsi="Arial" w:cs="Arial"/>
          <w:sz w:val="20"/>
          <w:szCs w:val="20"/>
        </w:rPr>
        <w:t>, podobne je v</w:t>
      </w:r>
      <w:r w:rsidR="00655BF7">
        <w:rPr>
          <w:rFonts w:ascii="Arial" w:hAnsi="Arial" w:cs="Arial"/>
          <w:sz w:val="20"/>
          <w:szCs w:val="20"/>
        </w:rPr>
        <w:t>o všetkých</w:t>
      </w:r>
      <w:r w:rsidR="00217F5D">
        <w:rPr>
          <w:rFonts w:ascii="Arial" w:hAnsi="Arial" w:cs="Arial"/>
          <w:sz w:val="20"/>
          <w:szCs w:val="20"/>
        </w:rPr>
        <w:t> obciach aj pohostinstvo</w:t>
      </w:r>
      <w:r w:rsidRPr="00E95751">
        <w:rPr>
          <w:rFonts w:ascii="Arial" w:hAnsi="Arial" w:cs="Arial"/>
          <w:sz w:val="20"/>
          <w:szCs w:val="20"/>
        </w:rPr>
        <w:t xml:space="preserve">. </w:t>
      </w:r>
      <w:r w:rsidR="00217F5D">
        <w:rPr>
          <w:rFonts w:ascii="Arial" w:hAnsi="Arial" w:cs="Arial"/>
          <w:sz w:val="20"/>
          <w:szCs w:val="20"/>
        </w:rPr>
        <w:t>Obyvateľom najviac chýba lekáreň, nie je v žiadnej obci.</w:t>
      </w:r>
      <w:r w:rsidR="003D40F7" w:rsidRPr="00E95751">
        <w:rPr>
          <w:rFonts w:ascii="Arial" w:hAnsi="Arial" w:cs="Arial"/>
          <w:sz w:val="20"/>
          <w:szCs w:val="20"/>
        </w:rPr>
        <w:t xml:space="preserve"> </w:t>
      </w:r>
    </w:p>
    <w:p w:rsidR="00DA003C" w:rsidRPr="00E95751" w:rsidRDefault="00217F5D" w:rsidP="00217F5D">
      <w:pPr>
        <w:spacing w:after="0" w:line="240" w:lineRule="auto"/>
        <w:jc w:val="both"/>
        <w:rPr>
          <w:rFonts w:ascii="Arial" w:hAnsi="Arial" w:cs="Arial"/>
          <w:sz w:val="20"/>
        </w:rPr>
      </w:pPr>
      <w:r>
        <w:rPr>
          <w:rFonts w:ascii="Arial" w:hAnsi="Arial" w:cs="Arial"/>
          <w:sz w:val="20"/>
          <w:szCs w:val="20"/>
        </w:rPr>
        <w:t>V obci Lukavica je pre obyvateľov pošta,</w:t>
      </w:r>
      <w:r w:rsidR="00E95751" w:rsidRPr="00E95751">
        <w:rPr>
          <w:rFonts w:ascii="Arial" w:eastAsia="Arial" w:hAnsi="Arial" w:cs="Arial"/>
          <w:sz w:val="20"/>
          <w:szCs w:val="20"/>
        </w:rPr>
        <w:t xml:space="preserve"> </w:t>
      </w:r>
      <w:r>
        <w:rPr>
          <w:rFonts w:ascii="Arial" w:eastAsia="Arial" w:hAnsi="Arial" w:cs="Arial"/>
          <w:sz w:val="20"/>
          <w:szCs w:val="20"/>
        </w:rPr>
        <w:t xml:space="preserve">v Nižnej Voli autoservis a v Rešove a Vyšnej Voli stolárska dielňa. Za ostatnými službami dochádzajú obyvatelia do Bardejov. </w:t>
      </w:r>
      <w:r w:rsidR="00E95751">
        <w:rPr>
          <w:rFonts w:ascii="Arial" w:hAnsi="Arial" w:cs="Arial"/>
          <w:sz w:val="20"/>
        </w:rPr>
        <w:t>S</w:t>
      </w:r>
      <w:r w:rsidR="00CC2FEA" w:rsidRPr="00E95751">
        <w:rPr>
          <w:rFonts w:ascii="Arial" w:hAnsi="Arial" w:cs="Arial"/>
          <w:sz w:val="20"/>
        </w:rPr>
        <w:t xml:space="preserve">lužby zamerané na </w:t>
      </w:r>
      <w:r w:rsidR="00E95751">
        <w:rPr>
          <w:rFonts w:ascii="Arial" w:hAnsi="Arial" w:cs="Arial"/>
          <w:sz w:val="20"/>
        </w:rPr>
        <w:t xml:space="preserve">podporu a </w:t>
      </w:r>
      <w:r w:rsidR="00CC2FEA" w:rsidRPr="00E95751">
        <w:rPr>
          <w:rFonts w:ascii="Arial" w:hAnsi="Arial" w:cs="Arial"/>
          <w:sz w:val="20"/>
        </w:rPr>
        <w:t xml:space="preserve">rozvoj cestovného ruchu v obciach nie sú vybudované. </w:t>
      </w:r>
      <w:r w:rsidR="000B6217" w:rsidRPr="00E95751">
        <w:rPr>
          <w:rFonts w:ascii="Arial" w:hAnsi="Arial" w:cs="Arial"/>
          <w:sz w:val="20"/>
        </w:rPr>
        <w:t xml:space="preserve">Podrobný prehľad ponuky </w:t>
      </w:r>
      <w:r w:rsidR="00E95751">
        <w:rPr>
          <w:rFonts w:ascii="Arial" w:hAnsi="Arial" w:cs="Arial"/>
          <w:sz w:val="20"/>
        </w:rPr>
        <w:t xml:space="preserve">základnej </w:t>
      </w:r>
      <w:r w:rsidR="000B6217" w:rsidRPr="00E95751">
        <w:rPr>
          <w:rFonts w:ascii="Arial" w:hAnsi="Arial" w:cs="Arial"/>
          <w:sz w:val="20"/>
        </w:rPr>
        <w:t>občianskej vybavenosti je uvedený v tabuľke.</w:t>
      </w:r>
    </w:p>
    <w:p w:rsidR="00D8149C" w:rsidRDefault="00D8149C" w:rsidP="00101216">
      <w:pPr>
        <w:pStyle w:val="Zkladntext0"/>
        <w:widowControl/>
        <w:jc w:val="both"/>
        <w:rPr>
          <w:rFonts w:ascii="Arial" w:hAnsi="Arial" w:cs="Arial"/>
          <w:sz w:val="20"/>
          <w:lang w:val="sk-SK"/>
        </w:rPr>
      </w:pPr>
    </w:p>
    <w:p w:rsidR="00935EDB" w:rsidRDefault="00935EDB" w:rsidP="00101216">
      <w:pPr>
        <w:pStyle w:val="Zkladntext0"/>
        <w:widowControl/>
        <w:jc w:val="both"/>
        <w:rPr>
          <w:rFonts w:ascii="Arial" w:hAnsi="Arial" w:cs="Arial"/>
          <w:sz w:val="20"/>
          <w:lang w:val="sk-SK"/>
        </w:rPr>
      </w:pPr>
    </w:p>
    <w:p w:rsidR="00D8149C" w:rsidRPr="000B6217" w:rsidRDefault="00D8149C" w:rsidP="00D8149C">
      <w:pPr>
        <w:pStyle w:val="Zkladntext0"/>
        <w:widowControl/>
        <w:rPr>
          <w:rFonts w:ascii="Arial" w:hAnsi="Arial" w:cs="Arial"/>
          <w:sz w:val="20"/>
          <w:szCs w:val="18"/>
          <w:lang w:val="sk-SK"/>
        </w:rPr>
      </w:pPr>
      <w:r w:rsidRPr="000B6217">
        <w:rPr>
          <w:rFonts w:ascii="Arial" w:hAnsi="Arial" w:cs="Arial"/>
          <w:sz w:val="20"/>
          <w:szCs w:val="18"/>
          <w:lang w:val="sk-SK"/>
        </w:rPr>
        <w:t>Tabuľka Prehľad služieb v obci</w:t>
      </w:r>
      <w:r w:rsidR="00E6634E">
        <w:rPr>
          <w:rFonts w:ascii="Arial" w:hAnsi="Arial" w:cs="Arial"/>
          <w:sz w:val="20"/>
          <w:szCs w:val="18"/>
          <w:lang w:val="sk-SK"/>
        </w:rPr>
        <w:t>ach</w:t>
      </w:r>
    </w:p>
    <w:tbl>
      <w:tblPr>
        <w:tblpPr w:leftFromText="141" w:rightFromText="141" w:vertAnchor="text" w:tblpY="1"/>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134"/>
        <w:gridCol w:w="708"/>
        <w:gridCol w:w="709"/>
        <w:gridCol w:w="567"/>
        <w:gridCol w:w="709"/>
        <w:gridCol w:w="567"/>
        <w:gridCol w:w="567"/>
        <w:gridCol w:w="567"/>
        <w:gridCol w:w="709"/>
        <w:gridCol w:w="708"/>
      </w:tblGrid>
      <w:tr w:rsidR="00153D50" w:rsidRPr="00486B24" w:rsidTr="00015A99">
        <w:trPr>
          <w:cantSplit/>
          <w:trHeight w:val="1592"/>
        </w:trPr>
        <w:tc>
          <w:tcPr>
            <w:tcW w:w="2197" w:type="dxa"/>
            <w:shd w:val="clear" w:color="auto" w:fill="D9D9D9" w:themeFill="background1" w:themeFillShade="D9"/>
          </w:tcPr>
          <w:p w:rsidR="00D8149C" w:rsidRDefault="00D8149C" w:rsidP="00AC35B1">
            <w:pPr>
              <w:pStyle w:val="Zkladntext0"/>
              <w:widowControl/>
              <w:rPr>
                <w:rFonts w:ascii="Arial" w:hAnsi="Arial" w:cs="Arial"/>
                <w:b/>
                <w:sz w:val="22"/>
                <w:szCs w:val="18"/>
                <w:lang w:val="sk-SK"/>
              </w:rPr>
            </w:pPr>
          </w:p>
          <w:p w:rsidR="00D8149C" w:rsidRDefault="00D8149C" w:rsidP="00AC35B1">
            <w:pPr>
              <w:pStyle w:val="Zkladntext0"/>
              <w:widowControl/>
              <w:rPr>
                <w:rFonts w:ascii="Arial" w:hAnsi="Arial" w:cs="Arial"/>
                <w:b/>
                <w:sz w:val="22"/>
                <w:szCs w:val="18"/>
                <w:lang w:val="sk-SK"/>
              </w:rPr>
            </w:pPr>
          </w:p>
          <w:p w:rsidR="00D8149C" w:rsidRPr="00D8149C" w:rsidRDefault="00D8149C" w:rsidP="00AC35B1">
            <w:pPr>
              <w:pStyle w:val="Zkladntext0"/>
              <w:widowControl/>
              <w:rPr>
                <w:rFonts w:ascii="Arial" w:hAnsi="Arial" w:cs="Arial"/>
                <w:b/>
                <w:sz w:val="22"/>
                <w:szCs w:val="18"/>
                <w:lang w:val="sk-SK"/>
              </w:rPr>
            </w:pPr>
            <w:r w:rsidRPr="00D8149C">
              <w:rPr>
                <w:rFonts w:ascii="Arial" w:hAnsi="Arial" w:cs="Arial"/>
                <w:b/>
                <w:sz w:val="22"/>
                <w:szCs w:val="18"/>
                <w:lang w:val="sk-SK"/>
              </w:rPr>
              <w:t>OBEC</w:t>
            </w:r>
          </w:p>
        </w:tc>
        <w:tc>
          <w:tcPr>
            <w:tcW w:w="1134"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POTRAVINY (POTRAVINY SPOJENÉ SO ZMIEŠANÝM TOVAROM)</w:t>
            </w:r>
          </w:p>
        </w:tc>
        <w:tc>
          <w:tcPr>
            <w:tcW w:w="708"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PREDAJŇA ZELENINY - OVOCIA</w:t>
            </w:r>
          </w:p>
        </w:tc>
        <w:tc>
          <w:tcPr>
            <w:tcW w:w="709"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 xml:space="preserve">PREDAJŇA </w:t>
            </w:r>
          </w:p>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S TEXTILOM</w:t>
            </w:r>
          </w:p>
        </w:tc>
        <w:tc>
          <w:tcPr>
            <w:tcW w:w="567"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 xml:space="preserve">PREDAJŇA </w:t>
            </w:r>
          </w:p>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S OBUVOU</w:t>
            </w:r>
          </w:p>
        </w:tc>
        <w:tc>
          <w:tcPr>
            <w:tcW w:w="709"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LEKÁREŇ</w:t>
            </w:r>
          </w:p>
        </w:tc>
        <w:tc>
          <w:tcPr>
            <w:tcW w:w="567"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OPRAVA OBUVI</w:t>
            </w:r>
          </w:p>
        </w:tc>
        <w:tc>
          <w:tcPr>
            <w:tcW w:w="567"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OPRAVA ÁUT</w:t>
            </w:r>
          </w:p>
        </w:tc>
        <w:tc>
          <w:tcPr>
            <w:tcW w:w="567"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CUKRÁREŇ</w:t>
            </w:r>
          </w:p>
        </w:tc>
        <w:tc>
          <w:tcPr>
            <w:tcW w:w="709"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POHOSTINSTVO,  REŠTAURÁCIA</w:t>
            </w:r>
          </w:p>
        </w:tc>
        <w:tc>
          <w:tcPr>
            <w:tcW w:w="708" w:type="dxa"/>
            <w:shd w:val="clear" w:color="auto" w:fill="D9D9D9" w:themeFill="background1" w:themeFillShade="D9"/>
            <w:textDirection w:val="btLr"/>
          </w:tcPr>
          <w:p w:rsidR="00D8149C" w:rsidRPr="00153D50" w:rsidRDefault="00D8149C" w:rsidP="00AC35B1">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 xml:space="preserve">INÉ </w:t>
            </w:r>
          </w:p>
        </w:tc>
      </w:tr>
      <w:tr w:rsidR="006422E4" w:rsidRPr="00486B24" w:rsidTr="00E95751">
        <w:trPr>
          <w:trHeight w:val="282"/>
        </w:trPr>
        <w:tc>
          <w:tcPr>
            <w:tcW w:w="2197" w:type="dxa"/>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LUKAVICA</w:t>
            </w:r>
          </w:p>
        </w:tc>
        <w:tc>
          <w:tcPr>
            <w:tcW w:w="1134"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708" w:type="dxa"/>
          </w:tcPr>
          <w:p w:rsidR="006422E4" w:rsidRDefault="006422E4" w:rsidP="006422E4">
            <w:pPr>
              <w:spacing w:after="0" w:line="240" w:lineRule="auto"/>
            </w:pPr>
          </w:p>
        </w:tc>
        <w:tc>
          <w:tcPr>
            <w:tcW w:w="709" w:type="dxa"/>
          </w:tcPr>
          <w:p w:rsidR="006422E4" w:rsidRDefault="006422E4" w:rsidP="006422E4">
            <w:pPr>
              <w:spacing w:after="0" w:line="240" w:lineRule="auto"/>
            </w:pPr>
          </w:p>
        </w:tc>
        <w:tc>
          <w:tcPr>
            <w:tcW w:w="567" w:type="dxa"/>
          </w:tcPr>
          <w:p w:rsidR="006422E4" w:rsidRDefault="006422E4" w:rsidP="006422E4">
            <w:pPr>
              <w:spacing w:after="0" w:line="240" w:lineRule="auto"/>
            </w:pPr>
          </w:p>
        </w:tc>
        <w:tc>
          <w:tcPr>
            <w:tcW w:w="709"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nie</w:t>
            </w:r>
          </w:p>
        </w:tc>
        <w:tc>
          <w:tcPr>
            <w:tcW w:w="567" w:type="dxa"/>
            <w:vAlign w:val="center"/>
          </w:tcPr>
          <w:p w:rsidR="006422E4" w:rsidRPr="00486B24" w:rsidRDefault="006422E4" w:rsidP="006422E4">
            <w:pPr>
              <w:pStyle w:val="Zkladntext0"/>
              <w:widowControl/>
              <w:jc w:val="center"/>
              <w:rPr>
                <w:rFonts w:ascii="Arial" w:hAnsi="Arial" w:cs="Arial"/>
                <w:sz w:val="18"/>
                <w:szCs w:val="18"/>
                <w:lang w:val="sk-SK"/>
              </w:rPr>
            </w:pPr>
          </w:p>
        </w:tc>
        <w:tc>
          <w:tcPr>
            <w:tcW w:w="567" w:type="dxa"/>
            <w:vAlign w:val="center"/>
          </w:tcPr>
          <w:p w:rsidR="006422E4" w:rsidRPr="00486B24" w:rsidRDefault="006422E4" w:rsidP="006422E4">
            <w:pPr>
              <w:pStyle w:val="Zkladntext0"/>
              <w:widowControl/>
              <w:jc w:val="center"/>
              <w:rPr>
                <w:rFonts w:ascii="Arial" w:hAnsi="Arial" w:cs="Arial"/>
                <w:sz w:val="18"/>
                <w:szCs w:val="18"/>
                <w:lang w:val="sk-SK"/>
              </w:rPr>
            </w:pPr>
          </w:p>
        </w:tc>
        <w:tc>
          <w:tcPr>
            <w:tcW w:w="567" w:type="dxa"/>
            <w:vAlign w:val="center"/>
          </w:tcPr>
          <w:p w:rsidR="006422E4" w:rsidRPr="00486B24" w:rsidRDefault="006422E4" w:rsidP="006422E4">
            <w:pPr>
              <w:pStyle w:val="Zkladntext0"/>
              <w:widowControl/>
              <w:jc w:val="center"/>
              <w:rPr>
                <w:rFonts w:ascii="Arial" w:hAnsi="Arial" w:cs="Arial"/>
                <w:sz w:val="18"/>
                <w:szCs w:val="18"/>
                <w:lang w:val="sk-SK"/>
              </w:rPr>
            </w:pPr>
          </w:p>
        </w:tc>
        <w:tc>
          <w:tcPr>
            <w:tcW w:w="709"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708" w:type="dxa"/>
            <w:shd w:val="clear" w:color="auto" w:fill="D9D9D9" w:themeFill="background1" w:themeFillShade="D9"/>
            <w:vAlign w:val="center"/>
          </w:tcPr>
          <w:p w:rsidR="006422E4" w:rsidRPr="00533C2F" w:rsidRDefault="006422E4" w:rsidP="006422E4">
            <w:pPr>
              <w:pStyle w:val="Zkladntext0"/>
              <w:widowControl/>
              <w:ind w:left="720"/>
              <w:jc w:val="center"/>
              <w:rPr>
                <w:rFonts w:ascii="Arial" w:hAnsi="Arial" w:cs="Arial"/>
                <w:sz w:val="18"/>
                <w:szCs w:val="18"/>
                <w:lang w:val="sk-SK"/>
              </w:rPr>
            </w:pPr>
            <w:r>
              <w:rPr>
                <w:rFonts w:ascii="Arial" w:hAnsi="Arial" w:cs="Arial"/>
                <w:sz w:val="18"/>
                <w:szCs w:val="18"/>
                <w:lang w:val="sk-SK"/>
              </w:rPr>
              <w:t>N</w:t>
            </w:r>
          </w:p>
        </w:tc>
      </w:tr>
      <w:tr w:rsidR="006422E4" w:rsidRPr="00486B24" w:rsidTr="00E95751">
        <w:trPr>
          <w:trHeight w:val="282"/>
        </w:trPr>
        <w:tc>
          <w:tcPr>
            <w:tcW w:w="2197" w:type="dxa"/>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NIŽNÁ VOĽA</w:t>
            </w:r>
          </w:p>
        </w:tc>
        <w:tc>
          <w:tcPr>
            <w:tcW w:w="1134"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708" w:type="dxa"/>
          </w:tcPr>
          <w:p w:rsidR="006422E4" w:rsidRDefault="006422E4" w:rsidP="006422E4">
            <w:pPr>
              <w:spacing w:after="0" w:line="240" w:lineRule="auto"/>
            </w:pPr>
          </w:p>
        </w:tc>
        <w:tc>
          <w:tcPr>
            <w:tcW w:w="709" w:type="dxa"/>
          </w:tcPr>
          <w:p w:rsidR="006422E4" w:rsidRDefault="006422E4" w:rsidP="006422E4">
            <w:pPr>
              <w:spacing w:after="0" w:line="240" w:lineRule="auto"/>
            </w:pPr>
          </w:p>
        </w:tc>
        <w:tc>
          <w:tcPr>
            <w:tcW w:w="567" w:type="dxa"/>
          </w:tcPr>
          <w:p w:rsidR="006422E4" w:rsidRDefault="006422E4" w:rsidP="006422E4">
            <w:pPr>
              <w:spacing w:after="0" w:line="240" w:lineRule="auto"/>
            </w:pPr>
          </w:p>
        </w:tc>
        <w:tc>
          <w:tcPr>
            <w:tcW w:w="709"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nie</w:t>
            </w:r>
          </w:p>
        </w:tc>
        <w:tc>
          <w:tcPr>
            <w:tcW w:w="567" w:type="dxa"/>
            <w:vAlign w:val="center"/>
          </w:tcPr>
          <w:p w:rsidR="006422E4" w:rsidRPr="00486B24" w:rsidRDefault="006422E4" w:rsidP="006422E4">
            <w:pPr>
              <w:pStyle w:val="Zkladntext0"/>
              <w:widowControl/>
              <w:jc w:val="center"/>
              <w:rPr>
                <w:rFonts w:ascii="Arial" w:hAnsi="Arial" w:cs="Arial"/>
                <w:sz w:val="18"/>
                <w:szCs w:val="18"/>
                <w:lang w:val="sk-SK"/>
              </w:rPr>
            </w:pPr>
          </w:p>
        </w:tc>
        <w:tc>
          <w:tcPr>
            <w:tcW w:w="567"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567" w:type="dxa"/>
            <w:vAlign w:val="center"/>
          </w:tcPr>
          <w:p w:rsidR="006422E4" w:rsidRPr="00486B24" w:rsidRDefault="006422E4" w:rsidP="006422E4">
            <w:pPr>
              <w:pStyle w:val="Zkladntext0"/>
              <w:widowControl/>
              <w:jc w:val="center"/>
              <w:rPr>
                <w:rFonts w:ascii="Arial" w:hAnsi="Arial" w:cs="Arial"/>
                <w:sz w:val="18"/>
                <w:szCs w:val="18"/>
                <w:lang w:val="sk-SK"/>
              </w:rPr>
            </w:pPr>
          </w:p>
        </w:tc>
        <w:tc>
          <w:tcPr>
            <w:tcW w:w="709"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708" w:type="dxa"/>
            <w:shd w:val="clear" w:color="auto" w:fill="D9D9D9" w:themeFill="background1" w:themeFillShade="D9"/>
            <w:vAlign w:val="center"/>
          </w:tcPr>
          <w:p w:rsidR="006422E4" w:rsidRPr="00533C2F" w:rsidRDefault="006422E4" w:rsidP="006422E4">
            <w:pPr>
              <w:pStyle w:val="Zkladntext0"/>
              <w:widowControl/>
              <w:ind w:left="720"/>
              <w:jc w:val="center"/>
              <w:rPr>
                <w:rFonts w:ascii="Arial" w:hAnsi="Arial" w:cs="Arial"/>
                <w:sz w:val="18"/>
                <w:szCs w:val="18"/>
                <w:lang w:val="sk-SK"/>
              </w:rPr>
            </w:pPr>
            <w:r w:rsidRPr="00533C2F">
              <w:rPr>
                <w:rFonts w:ascii="Arial" w:hAnsi="Arial" w:cs="Arial"/>
                <w:sz w:val="18"/>
                <w:szCs w:val="18"/>
                <w:lang w:val="sk-SK"/>
              </w:rPr>
              <w:t>Á</w:t>
            </w:r>
          </w:p>
        </w:tc>
      </w:tr>
      <w:tr w:rsidR="006422E4" w:rsidRPr="00486B24" w:rsidTr="00E95751">
        <w:trPr>
          <w:trHeight w:val="282"/>
        </w:trPr>
        <w:tc>
          <w:tcPr>
            <w:tcW w:w="2197" w:type="dxa"/>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REŠOV</w:t>
            </w:r>
          </w:p>
        </w:tc>
        <w:tc>
          <w:tcPr>
            <w:tcW w:w="1134"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708" w:type="dxa"/>
          </w:tcPr>
          <w:p w:rsidR="006422E4" w:rsidRDefault="006422E4" w:rsidP="006422E4">
            <w:pPr>
              <w:spacing w:after="0" w:line="240" w:lineRule="auto"/>
            </w:pPr>
          </w:p>
        </w:tc>
        <w:tc>
          <w:tcPr>
            <w:tcW w:w="709" w:type="dxa"/>
          </w:tcPr>
          <w:p w:rsidR="006422E4" w:rsidRDefault="006422E4" w:rsidP="006422E4">
            <w:pPr>
              <w:spacing w:after="0" w:line="240" w:lineRule="auto"/>
            </w:pPr>
          </w:p>
        </w:tc>
        <w:tc>
          <w:tcPr>
            <w:tcW w:w="567" w:type="dxa"/>
          </w:tcPr>
          <w:p w:rsidR="006422E4" w:rsidRDefault="006422E4" w:rsidP="006422E4">
            <w:pPr>
              <w:spacing w:after="0" w:line="240" w:lineRule="auto"/>
            </w:pPr>
          </w:p>
        </w:tc>
        <w:tc>
          <w:tcPr>
            <w:tcW w:w="709" w:type="dxa"/>
            <w:vAlign w:val="center"/>
          </w:tcPr>
          <w:p w:rsidR="006422E4" w:rsidRPr="00486B2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nie</w:t>
            </w:r>
          </w:p>
        </w:tc>
        <w:tc>
          <w:tcPr>
            <w:tcW w:w="567" w:type="dxa"/>
            <w:vAlign w:val="center"/>
          </w:tcPr>
          <w:p w:rsidR="006422E4" w:rsidRPr="00486B24" w:rsidRDefault="006422E4" w:rsidP="006422E4">
            <w:pPr>
              <w:pStyle w:val="Zkladntext0"/>
              <w:widowControl/>
              <w:jc w:val="center"/>
              <w:rPr>
                <w:rFonts w:ascii="Arial" w:hAnsi="Arial" w:cs="Arial"/>
                <w:sz w:val="18"/>
                <w:szCs w:val="18"/>
                <w:lang w:val="sk-SK"/>
              </w:rPr>
            </w:pPr>
          </w:p>
        </w:tc>
        <w:tc>
          <w:tcPr>
            <w:tcW w:w="567" w:type="dxa"/>
            <w:vAlign w:val="center"/>
          </w:tcPr>
          <w:p w:rsidR="006422E4" w:rsidRPr="00486B24" w:rsidRDefault="006422E4" w:rsidP="006422E4">
            <w:pPr>
              <w:pStyle w:val="Zkladntext0"/>
              <w:widowControl/>
              <w:jc w:val="center"/>
              <w:rPr>
                <w:rFonts w:ascii="Arial" w:hAnsi="Arial" w:cs="Arial"/>
                <w:sz w:val="18"/>
                <w:szCs w:val="18"/>
                <w:lang w:val="sk-SK"/>
              </w:rPr>
            </w:pPr>
          </w:p>
        </w:tc>
        <w:tc>
          <w:tcPr>
            <w:tcW w:w="567" w:type="dxa"/>
            <w:vAlign w:val="center"/>
          </w:tcPr>
          <w:p w:rsidR="006422E4" w:rsidRPr="00486B24" w:rsidRDefault="006422E4" w:rsidP="006422E4">
            <w:pPr>
              <w:pStyle w:val="Zkladntext0"/>
              <w:widowControl/>
              <w:jc w:val="center"/>
              <w:rPr>
                <w:rFonts w:ascii="Arial" w:hAnsi="Arial" w:cs="Arial"/>
                <w:sz w:val="18"/>
                <w:szCs w:val="18"/>
                <w:lang w:val="sk-SK"/>
              </w:rPr>
            </w:pPr>
          </w:p>
        </w:tc>
        <w:tc>
          <w:tcPr>
            <w:tcW w:w="709" w:type="dxa"/>
            <w:vAlign w:val="center"/>
          </w:tcPr>
          <w:p w:rsidR="006422E4" w:rsidRPr="00486B24" w:rsidRDefault="00655BF7"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708" w:type="dxa"/>
            <w:shd w:val="clear" w:color="auto" w:fill="D9D9D9" w:themeFill="background1" w:themeFillShade="D9"/>
            <w:vAlign w:val="center"/>
          </w:tcPr>
          <w:p w:rsidR="006422E4" w:rsidRPr="00533C2F" w:rsidRDefault="006422E4" w:rsidP="006422E4">
            <w:pPr>
              <w:pStyle w:val="Zkladntext0"/>
              <w:widowControl/>
              <w:ind w:left="720"/>
              <w:jc w:val="center"/>
              <w:rPr>
                <w:rFonts w:ascii="Arial" w:hAnsi="Arial" w:cs="Arial"/>
                <w:sz w:val="18"/>
                <w:szCs w:val="18"/>
                <w:lang w:val="sk-SK"/>
              </w:rPr>
            </w:pPr>
          </w:p>
        </w:tc>
      </w:tr>
      <w:tr w:rsidR="006422E4" w:rsidRPr="00486B24" w:rsidTr="00E95751">
        <w:trPr>
          <w:trHeight w:val="282"/>
        </w:trPr>
        <w:tc>
          <w:tcPr>
            <w:tcW w:w="2197" w:type="dxa"/>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VYŠNÁ VOĽA</w:t>
            </w:r>
          </w:p>
        </w:tc>
        <w:tc>
          <w:tcPr>
            <w:tcW w:w="1134" w:type="dxa"/>
            <w:vAlign w:val="center"/>
          </w:tcPr>
          <w:p w:rsidR="006422E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708" w:type="dxa"/>
          </w:tcPr>
          <w:p w:rsidR="006422E4" w:rsidRDefault="006422E4" w:rsidP="006422E4">
            <w:pPr>
              <w:spacing w:after="0" w:line="240" w:lineRule="auto"/>
            </w:pPr>
          </w:p>
        </w:tc>
        <w:tc>
          <w:tcPr>
            <w:tcW w:w="709" w:type="dxa"/>
          </w:tcPr>
          <w:p w:rsidR="006422E4" w:rsidRDefault="006422E4" w:rsidP="006422E4">
            <w:pPr>
              <w:spacing w:after="0" w:line="240" w:lineRule="auto"/>
            </w:pPr>
          </w:p>
        </w:tc>
        <w:tc>
          <w:tcPr>
            <w:tcW w:w="567" w:type="dxa"/>
          </w:tcPr>
          <w:p w:rsidR="006422E4" w:rsidRDefault="006422E4" w:rsidP="006422E4">
            <w:pPr>
              <w:spacing w:after="0" w:line="240" w:lineRule="auto"/>
            </w:pPr>
          </w:p>
        </w:tc>
        <w:tc>
          <w:tcPr>
            <w:tcW w:w="709" w:type="dxa"/>
            <w:vAlign w:val="center"/>
          </w:tcPr>
          <w:p w:rsidR="006422E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nie</w:t>
            </w:r>
          </w:p>
        </w:tc>
        <w:tc>
          <w:tcPr>
            <w:tcW w:w="567" w:type="dxa"/>
            <w:vAlign w:val="center"/>
          </w:tcPr>
          <w:p w:rsidR="006422E4" w:rsidRDefault="006422E4" w:rsidP="006422E4">
            <w:pPr>
              <w:pStyle w:val="Zkladntext0"/>
              <w:widowControl/>
              <w:jc w:val="center"/>
              <w:rPr>
                <w:rFonts w:ascii="Arial" w:hAnsi="Arial" w:cs="Arial"/>
                <w:sz w:val="18"/>
                <w:szCs w:val="18"/>
                <w:lang w:val="sk-SK"/>
              </w:rPr>
            </w:pPr>
          </w:p>
        </w:tc>
        <w:tc>
          <w:tcPr>
            <w:tcW w:w="567" w:type="dxa"/>
            <w:vAlign w:val="center"/>
          </w:tcPr>
          <w:p w:rsidR="006422E4" w:rsidRDefault="006422E4" w:rsidP="006422E4">
            <w:pPr>
              <w:pStyle w:val="Zkladntext0"/>
              <w:widowControl/>
              <w:jc w:val="center"/>
              <w:rPr>
                <w:rFonts w:ascii="Arial" w:hAnsi="Arial" w:cs="Arial"/>
                <w:sz w:val="18"/>
                <w:szCs w:val="18"/>
                <w:lang w:val="sk-SK"/>
              </w:rPr>
            </w:pPr>
          </w:p>
        </w:tc>
        <w:tc>
          <w:tcPr>
            <w:tcW w:w="567" w:type="dxa"/>
            <w:vAlign w:val="center"/>
          </w:tcPr>
          <w:p w:rsidR="006422E4" w:rsidRDefault="006422E4" w:rsidP="006422E4">
            <w:pPr>
              <w:pStyle w:val="Zkladntext0"/>
              <w:widowControl/>
              <w:jc w:val="center"/>
              <w:rPr>
                <w:rFonts w:ascii="Arial" w:hAnsi="Arial" w:cs="Arial"/>
                <w:sz w:val="18"/>
                <w:szCs w:val="18"/>
                <w:lang w:val="sk-SK"/>
              </w:rPr>
            </w:pPr>
          </w:p>
        </w:tc>
        <w:tc>
          <w:tcPr>
            <w:tcW w:w="709" w:type="dxa"/>
            <w:vAlign w:val="center"/>
          </w:tcPr>
          <w:p w:rsidR="006422E4" w:rsidRDefault="00217F5D" w:rsidP="006422E4">
            <w:pPr>
              <w:pStyle w:val="Zkladntext0"/>
              <w:widowControl/>
              <w:jc w:val="center"/>
              <w:rPr>
                <w:rFonts w:ascii="Arial" w:hAnsi="Arial" w:cs="Arial"/>
                <w:sz w:val="18"/>
                <w:szCs w:val="18"/>
                <w:lang w:val="sk-SK"/>
              </w:rPr>
            </w:pPr>
            <w:r>
              <w:rPr>
                <w:rFonts w:ascii="Arial" w:hAnsi="Arial" w:cs="Arial"/>
                <w:sz w:val="18"/>
                <w:szCs w:val="18"/>
                <w:lang w:val="sk-SK"/>
              </w:rPr>
              <w:t>áno</w:t>
            </w:r>
          </w:p>
        </w:tc>
        <w:tc>
          <w:tcPr>
            <w:tcW w:w="708" w:type="dxa"/>
            <w:shd w:val="clear" w:color="auto" w:fill="D9D9D9" w:themeFill="background1" w:themeFillShade="D9"/>
            <w:vAlign w:val="center"/>
          </w:tcPr>
          <w:p w:rsidR="006422E4" w:rsidRPr="00533C2F" w:rsidRDefault="006422E4" w:rsidP="006422E4">
            <w:pPr>
              <w:pStyle w:val="Zkladntext0"/>
              <w:widowControl/>
              <w:ind w:left="720"/>
              <w:jc w:val="center"/>
              <w:rPr>
                <w:rFonts w:ascii="Arial" w:hAnsi="Arial" w:cs="Arial"/>
                <w:sz w:val="18"/>
                <w:szCs w:val="18"/>
                <w:lang w:val="sk-SK"/>
              </w:rPr>
            </w:pPr>
          </w:p>
        </w:tc>
      </w:tr>
    </w:tbl>
    <w:p w:rsidR="00E6634E" w:rsidRDefault="00E6634E" w:rsidP="00E6634E">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AE2BD3" w:rsidRPr="00AE2BD3" w:rsidRDefault="00AE2BD3" w:rsidP="002673AC">
      <w:pPr>
        <w:pStyle w:val="Zkladntext0"/>
        <w:widowControl/>
        <w:rPr>
          <w:rFonts w:ascii="Arial" w:hAnsi="Arial" w:cs="Arial"/>
          <w:b/>
          <w:sz w:val="20"/>
          <w:lang w:val="sk-SK"/>
        </w:rPr>
      </w:pPr>
    </w:p>
    <w:p w:rsidR="00AE2BD3" w:rsidRPr="00AE2BD3" w:rsidRDefault="00AE2BD3" w:rsidP="002673AC">
      <w:pPr>
        <w:pStyle w:val="Zkladntext0"/>
        <w:widowControl/>
        <w:rPr>
          <w:rFonts w:ascii="Arial" w:hAnsi="Arial" w:cs="Arial"/>
          <w:b/>
          <w:sz w:val="20"/>
          <w:lang w:val="sk-SK"/>
        </w:rPr>
      </w:pPr>
    </w:p>
    <w:p w:rsidR="00FB2AE3" w:rsidRPr="002673AC" w:rsidRDefault="002673AC" w:rsidP="002673AC">
      <w:pPr>
        <w:pStyle w:val="Zkladntext0"/>
        <w:widowControl/>
        <w:rPr>
          <w:rFonts w:ascii="Arial" w:hAnsi="Arial" w:cs="Arial"/>
          <w:b/>
          <w:sz w:val="22"/>
          <w:lang w:val="sk-SK"/>
        </w:rPr>
      </w:pPr>
      <w:r w:rsidRPr="001E1276">
        <w:rPr>
          <w:rFonts w:ascii="Arial" w:hAnsi="Arial" w:cs="Arial"/>
          <w:b/>
          <w:sz w:val="22"/>
          <w:lang w:val="sk-SK"/>
        </w:rPr>
        <w:t>6. ŠKOLSTVO</w:t>
      </w:r>
      <w:r w:rsidRPr="002673AC">
        <w:rPr>
          <w:rFonts w:ascii="Arial" w:hAnsi="Arial" w:cs="Arial"/>
          <w:b/>
          <w:sz w:val="22"/>
          <w:lang w:val="sk-SK"/>
        </w:rPr>
        <w:t xml:space="preserve">  </w:t>
      </w:r>
    </w:p>
    <w:p w:rsidR="00622576" w:rsidRPr="00101216" w:rsidRDefault="00622576" w:rsidP="00101216">
      <w:pPr>
        <w:pStyle w:val="Zkladntext0"/>
        <w:widowControl/>
        <w:rPr>
          <w:rFonts w:ascii="Arial" w:hAnsi="Arial" w:cs="Arial"/>
          <w:b/>
          <w:sz w:val="20"/>
          <w:lang w:val="sk-SK"/>
        </w:rPr>
      </w:pPr>
    </w:p>
    <w:p w:rsidR="00E95751" w:rsidRDefault="009137B1" w:rsidP="006C5186">
      <w:pPr>
        <w:spacing w:after="0" w:line="240" w:lineRule="auto"/>
        <w:ind w:firstLine="708"/>
        <w:jc w:val="both"/>
        <w:rPr>
          <w:rFonts w:ascii="Arial" w:hAnsi="Arial" w:cs="Arial"/>
          <w:sz w:val="20"/>
          <w:szCs w:val="20"/>
        </w:rPr>
      </w:pPr>
      <w:r w:rsidRPr="00925F90">
        <w:rPr>
          <w:rFonts w:ascii="Arial" w:hAnsi="Arial" w:cs="Arial"/>
          <w:sz w:val="20"/>
          <w:szCs w:val="20"/>
        </w:rPr>
        <w:t>Stagnujúci demografický vývoj v predchádzajúcich rokoch sa odrazil aj na využívaní predškolských zariadení v jednotlivých obciach.</w:t>
      </w:r>
      <w:r w:rsidR="00D30061">
        <w:rPr>
          <w:rFonts w:ascii="Arial" w:hAnsi="Arial" w:cs="Arial"/>
          <w:sz w:val="20"/>
          <w:szCs w:val="20"/>
        </w:rPr>
        <w:t xml:space="preserve"> Materská škola sa nachádza </w:t>
      </w:r>
      <w:r w:rsidR="00217F5D">
        <w:rPr>
          <w:rFonts w:ascii="Arial" w:hAnsi="Arial" w:cs="Arial"/>
          <w:sz w:val="20"/>
          <w:szCs w:val="20"/>
        </w:rPr>
        <w:t>v takmer všetkých</w:t>
      </w:r>
      <w:r w:rsidR="00E95751">
        <w:rPr>
          <w:rFonts w:ascii="Arial" w:hAnsi="Arial" w:cs="Arial"/>
          <w:sz w:val="20"/>
          <w:szCs w:val="20"/>
        </w:rPr>
        <w:t xml:space="preserve"> obciach</w:t>
      </w:r>
      <w:r w:rsidR="00217F5D">
        <w:rPr>
          <w:rFonts w:ascii="Arial" w:hAnsi="Arial" w:cs="Arial"/>
          <w:sz w:val="20"/>
          <w:szCs w:val="20"/>
        </w:rPr>
        <w:t>, mimo obec Nižná Voľa</w:t>
      </w:r>
      <w:r w:rsidR="00E95751">
        <w:rPr>
          <w:rFonts w:ascii="Arial" w:hAnsi="Arial" w:cs="Arial"/>
          <w:sz w:val="20"/>
          <w:szCs w:val="20"/>
        </w:rPr>
        <w:t>. Aj keď v posledných rokoch p</w:t>
      </w:r>
      <w:r w:rsidR="00CC2FEA">
        <w:rPr>
          <w:rFonts w:ascii="Arial" w:hAnsi="Arial" w:cs="Arial"/>
          <w:sz w:val="20"/>
          <w:szCs w:val="20"/>
        </w:rPr>
        <w:t>očet detí</w:t>
      </w:r>
      <w:r w:rsidR="00902690">
        <w:rPr>
          <w:rFonts w:ascii="Arial" w:hAnsi="Arial" w:cs="Arial"/>
          <w:sz w:val="20"/>
          <w:szCs w:val="20"/>
        </w:rPr>
        <w:t xml:space="preserve"> </w:t>
      </w:r>
      <w:r w:rsidR="00E95751">
        <w:rPr>
          <w:rFonts w:ascii="Arial" w:hAnsi="Arial" w:cs="Arial"/>
          <w:sz w:val="20"/>
          <w:szCs w:val="20"/>
        </w:rPr>
        <w:t xml:space="preserve">v materských školách mierne </w:t>
      </w:r>
      <w:r w:rsidR="00217F5D">
        <w:rPr>
          <w:rFonts w:ascii="Arial" w:hAnsi="Arial" w:cs="Arial"/>
          <w:sz w:val="20"/>
          <w:szCs w:val="20"/>
        </w:rPr>
        <w:t>kolísal</w:t>
      </w:r>
      <w:r w:rsidR="00902690">
        <w:rPr>
          <w:rFonts w:ascii="Arial" w:hAnsi="Arial" w:cs="Arial"/>
          <w:sz w:val="20"/>
          <w:szCs w:val="20"/>
        </w:rPr>
        <w:t xml:space="preserve">, </w:t>
      </w:r>
      <w:r w:rsidR="00217F5D">
        <w:rPr>
          <w:rFonts w:ascii="Arial" w:hAnsi="Arial" w:cs="Arial"/>
          <w:sz w:val="20"/>
          <w:szCs w:val="20"/>
        </w:rPr>
        <w:t>p</w:t>
      </w:r>
      <w:r w:rsidR="00E95751">
        <w:rPr>
          <w:rFonts w:ascii="Arial" w:hAnsi="Arial" w:cs="Arial"/>
          <w:sz w:val="20"/>
          <w:szCs w:val="20"/>
        </w:rPr>
        <w:t>očet miest v Materskej škole v </w:t>
      </w:r>
      <w:r w:rsidR="00217F5D">
        <w:rPr>
          <w:rFonts w:ascii="Arial" w:hAnsi="Arial" w:cs="Arial"/>
          <w:sz w:val="20"/>
          <w:szCs w:val="20"/>
        </w:rPr>
        <w:t>Lukavici</w:t>
      </w:r>
      <w:r w:rsidR="00E95751" w:rsidRPr="00E95751">
        <w:rPr>
          <w:rFonts w:ascii="Arial" w:hAnsi="Arial" w:cs="Arial"/>
          <w:sz w:val="20"/>
          <w:szCs w:val="20"/>
        </w:rPr>
        <w:t xml:space="preserve"> </w:t>
      </w:r>
      <w:r w:rsidR="00902690" w:rsidRPr="00E95751">
        <w:rPr>
          <w:rFonts w:ascii="Arial" w:hAnsi="Arial" w:cs="Arial"/>
          <w:sz w:val="20"/>
          <w:szCs w:val="20"/>
        </w:rPr>
        <w:t xml:space="preserve"> </w:t>
      </w:r>
      <w:r w:rsidR="00E95751" w:rsidRPr="00E95751">
        <w:rPr>
          <w:rFonts w:ascii="Arial" w:hAnsi="Arial" w:cs="Arial"/>
          <w:sz w:val="20"/>
          <w:szCs w:val="20"/>
        </w:rPr>
        <w:t xml:space="preserve">nie je postačujúci. </w:t>
      </w:r>
      <w:r w:rsidR="00217F5D">
        <w:rPr>
          <w:rFonts w:ascii="Arial" w:hAnsi="Arial" w:cs="Arial"/>
          <w:sz w:val="20"/>
          <w:szCs w:val="20"/>
        </w:rPr>
        <w:t xml:space="preserve">Túto materskú školu navštevujú aj deti z Bardejova a je potrebné jej rozšírenie na väčšiu kapacitu. </w:t>
      </w:r>
      <w:r w:rsidR="00E95751">
        <w:rPr>
          <w:rFonts w:ascii="Arial" w:hAnsi="Arial" w:cs="Arial"/>
          <w:sz w:val="20"/>
          <w:szCs w:val="20"/>
        </w:rPr>
        <w:t xml:space="preserve"> </w:t>
      </w:r>
      <w:r w:rsidR="00902690">
        <w:rPr>
          <w:rFonts w:ascii="Arial" w:hAnsi="Arial" w:cs="Arial"/>
          <w:sz w:val="20"/>
          <w:szCs w:val="20"/>
        </w:rPr>
        <w:t>Do matersk</w:t>
      </w:r>
      <w:r w:rsidR="00217F5D">
        <w:rPr>
          <w:rFonts w:ascii="Arial" w:hAnsi="Arial" w:cs="Arial"/>
          <w:sz w:val="20"/>
          <w:szCs w:val="20"/>
        </w:rPr>
        <w:t>ej</w:t>
      </w:r>
      <w:r w:rsidR="006C5186">
        <w:rPr>
          <w:rFonts w:ascii="Arial" w:hAnsi="Arial" w:cs="Arial"/>
          <w:sz w:val="20"/>
          <w:szCs w:val="20"/>
        </w:rPr>
        <w:t xml:space="preserve"> </w:t>
      </w:r>
      <w:r w:rsidR="00902690">
        <w:rPr>
          <w:rFonts w:ascii="Arial" w:hAnsi="Arial" w:cs="Arial"/>
          <w:sz w:val="20"/>
          <w:szCs w:val="20"/>
        </w:rPr>
        <w:t>šk</w:t>
      </w:r>
      <w:r w:rsidR="00217F5D">
        <w:rPr>
          <w:rFonts w:ascii="Arial" w:hAnsi="Arial" w:cs="Arial"/>
          <w:sz w:val="20"/>
          <w:szCs w:val="20"/>
        </w:rPr>
        <w:t>oly v obci Vyšná Voľa dochádzajú deti z Nižnej Vole aj z </w:t>
      </w:r>
      <w:proofErr w:type="spellStart"/>
      <w:r w:rsidR="00217F5D">
        <w:rPr>
          <w:rFonts w:ascii="Arial" w:hAnsi="Arial" w:cs="Arial"/>
          <w:sz w:val="20"/>
          <w:szCs w:val="20"/>
        </w:rPr>
        <w:t>Olšaviec</w:t>
      </w:r>
      <w:proofErr w:type="spellEnd"/>
      <w:r w:rsidR="00217F5D">
        <w:rPr>
          <w:rFonts w:ascii="Arial" w:hAnsi="Arial" w:cs="Arial"/>
          <w:sz w:val="20"/>
          <w:szCs w:val="20"/>
        </w:rPr>
        <w:t xml:space="preserve">.  </w:t>
      </w:r>
      <w:r w:rsidR="00C327D6">
        <w:rPr>
          <w:rFonts w:ascii="Arial" w:hAnsi="Arial" w:cs="Arial"/>
          <w:sz w:val="20"/>
          <w:szCs w:val="20"/>
        </w:rPr>
        <w:t>Len zanedbateľný počet rodičov vozí</w:t>
      </w:r>
      <w:r w:rsidR="006C5186">
        <w:rPr>
          <w:rFonts w:ascii="Arial" w:hAnsi="Arial" w:cs="Arial"/>
          <w:sz w:val="20"/>
          <w:szCs w:val="20"/>
        </w:rPr>
        <w:t xml:space="preserve"> svoje deti aj do iných materských škôl</w:t>
      </w:r>
      <w:r w:rsidR="00D32FB0">
        <w:rPr>
          <w:rFonts w:ascii="Arial" w:hAnsi="Arial" w:cs="Arial"/>
          <w:sz w:val="20"/>
          <w:szCs w:val="20"/>
        </w:rPr>
        <w:t>, spravidla</w:t>
      </w:r>
      <w:r w:rsidR="006C5186">
        <w:rPr>
          <w:rFonts w:ascii="Arial" w:hAnsi="Arial" w:cs="Arial"/>
          <w:sz w:val="20"/>
          <w:szCs w:val="20"/>
        </w:rPr>
        <w:t xml:space="preserve"> v miestne svojho zamestnania. </w:t>
      </w:r>
      <w:r w:rsidR="00902690">
        <w:rPr>
          <w:rFonts w:ascii="Arial" w:hAnsi="Arial" w:cs="Arial"/>
          <w:sz w:val="20"/>
          <w:szCs w:val="20"/>
        </w:rPr>
        <w:t xml:space="preserve"> </w:t>
      </w:r>
    </w:p>
    <w:p w:rsidR="00E95751" w:rsidRDefault="00E95751" w:rsidP="00D30061">
      <w:pPr>
        <w:pStyle w:val="Default"/>
        <w:rPr>
          <w:rFonts w:ascii="Arial" w:hAnsi="Arial" w:cs="Arial"/>
          <w:color w:val="auto"/>
          <w:sz w:val="20"/>
          <w:szCs w:val="20"/>
        </w:rPr>
      </w:pPr>
    </w:p>
    <w:p w:rsidR="00D30061" w:rsidRPr="00C327D6" w:rsidRDefault="00200D93" w:rsidP="00D30061">
      <w:pPr>
        <w:pStyle w:val="Default"/>
        <w:rPr>
          <w:rFonts w:ascii="Arial" w:hAnsi="Arial" w:cs="Arial"/>
          <w:b/>
          <w:color w:val="FF0000"/>
          <w:sz w:val="20"/>
          <w:szCs w:val="20"/>
        </w:rPr>
      </w:pPr>
      <w:r>
        <w:rPr>
          <w:rFonts w:ascii="Arial" w:hAnsi="Arial" w:cs="Arial"/>
          <w:color w:val="auto"/>
          <w:sz w:val="20"/>
          <w:szCs w:val="20"/>
        </w:rPr>
        <w:t xml:space="preserve">Tabuľka </w:t>
      </w:r>
      <w:r w:rsidR="00D30061">
        <w:rPr>
          <w:rFonts w:ascii="Arial" w:hAnsi="Arial" w:cs="Arial"/>
          <w:color w:val="auto"/>
          <w:sz w:val="20"/>
          <w:szCs w:val="20"/>
        </w:rPr>
        <w:t xml:space="preserve">Vývoj počtu žiakov </w:t>
      </w:r>
      <w:r>
        <w:rPr>
          <w:rFonts w:ascii="Arial" w:hAnsi="Arial" w:cs="Arial"/>
          <w:color w:val="auto"/>
          <w:sz w:val="20"/>
          <w:szCs w:val="20"/>
        </w:rPr>
        <w:t>v Materskej škole</w:t>
      </w:r>
      <w:r w:rsidR="004D56F0">
        <w:rPr>
          <w:rFonts w:ascii="Arial" w:hAnsi="Arial" w:cs="Arial"/>
          <w:color w:val="auto"/>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720"/>
        <w:gridCol w:w="724"/>
        <w:gridCol w:w="709"/>
        <w:gridCol w:w="709"/>
        <w:gridCol w:w="708"/>
        <w:gridCol w:w="709"/>
        <w:gridCol w:w="709"/>
        <w:gridCol w:w="709"/>
        <w:gridCol w:w="740"/>
      </w:tblGrid>
      <w:tr w:rsidR="00724F50" w:rsidRPr="00D30061" w:rsidTr="00724F50">
        <w:tc>
          <w:tcPr>
            <w:tcW w:w="2775" w:type="dxa"/>
            <w:shd w:val="clear" w:color="auto" w:fill="D9D9D9" w:themeFill="background1" w:themeFillShade="D9"/>
          </w:tcPr>
          <w:p w:rsidR="00724F50" w:rsidRPr="00724F50" w:rsidRDefault="00724F50" w:rsidP="00724F50">
            <w:pPr>
              <w:pStyle w:val="Nadpis1"/>
              <w:spacing w:before="0" w:line="240" w:lineRule="auto"/>
              <w:rPr>
                <w:rFonts w:ascii="Arial" w:hAnsi="Arial" w:cs="Arial"/>
                <w:color w:val="auto"/>
                <w:sz w:val="20"/>
                <w:szCs w:val="20"/>
              </w:rPr>
            </w:pPr>
            <w:r w:rsidRPr="00724F50">
              <w:rPr>
                <w:rFonts w:ascii="Arial" w:hAnsi="Arial" w:cs="Arial"/>
                <w:color w:val="auto"/>
                <w:sz w:val="22"/>
                <w:szCs w:val="18"/>
              </w:rPr>
              <w:t>OBEC</w:t>
            </w:r>
          </w:p>
        </w:tc>
        <w:tc>
          <w:tcPr>
            <w:tcW w:w="720" w:type="dxa"/>
            <w:shd w:val="clear" w:color="auto" w:fill="D9D9D9" w:themeFill="background1" w:themeFillShade="D9"/>
          </w:tcPr>
          <w:p w:rsidR="00724F50" w:rsidRPr="00724F50" w:rsidRDefault="00724F50" w:rsidP="00724F50">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2007</w:t>
            </w:r>
          </w:p>
        </w:tc>
        <w:tc>
          <w:tcPr>
            <w:tcW w:w="724" w:type="dxa"/>
            <w:shd w:val="clear" w:color="auto" w:fill="D9D9D9" w:themeFill="background1" w:themeFillShade="D9"/>
          </w:tcPr>
          <w:p w:rsidR="00724F50" w:rsidRPr="00724F50" w:rsidRDefault="00724F50" w:rsidP="000E5823">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2008</w:t>
            </w:r>
          </w:p>
        </w:tc>
        <w:tc>
          <w:tcPr>
            <w:tcW w:w="709" w:type="dxa"/>
            <w:shd w:val="clear" w:color="auto" w:fill="D9D9D9" w:themeFill="background1" w:themeFillShade="D9"/>
          </w:tcPr>
          <w:p w:rsidR="00724F50" w:rsidRPr="00724F50" w:rsidRDefault="00724F50" w:rsidP="000E5823">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2009</w:t>
            </w:r>
          </w:p>
        </w:tc>
        <w:tc>
          <w:tcPr>
            <w:tcW w:w="709" w:type="dxa"/>
            <w:shd w:val="clear" w:color="auto" w:fill="D9D9D9" w:themeFill="background1" w:themeFillShade="D9"/>
          </w:tcPr>
          <w:p w:rsidR="00724F50" w:rsidRPr="00724F50" w:rsidRDefault="00724F50" w:rsidP="000E5823">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2010</w:t>
            </w:r>
          </w:p>
        </w:tc>
        <w:tc>
          <w:tcPr>
            <w:tcW w:w="708" w:type="dxa"/>
            <w:shd w:val="clear" w:color="auto" w:fill="D9D9D9" w:themeFill="background1" w:themeFillShade="D9"/>
          </w:tcPr>
          <w:p w:rsidR="00724F50" w:rsidRPr="00724F50" w:rsidRDefault="00724F50" w:rsidP="000E5823">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2011</w:t>
            </w:r>
          </w:p>
        </w:tc>
        <w:tc>
          <w:tcPr>
            <w:tcW w:w="709" w:type="dxa"/>
            <w:shd w:val="clear" w:color="auto" w:fill="D9D9D9" w:themeFill="background1" w:themeFillShade="D9"/>
          </w:tcPr>
          <w:p w:rsidR="00724F50" w:rsidRPr="00724F50" w:rsidRDefault="00724F50" w:rsidP="000E5823">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2012</w:t>
            </w:r>
          </w:p>
        </w:tc>
        <w:tc>
          <w:tcPr>
            <w:tcW w:w="709" w:type="dxa"/>
            <w:shd w:val="clear" w:color="auto" w:fill="D9D9D9" w:themeFill="background1" w:themeFillShade="D9"/>
          </w:tcPr>
          <w:p w:rsidR="00724F50" w:rsidRPr="00724F50" w:rsidRDefault="00724F50" w:rsidP="000E5823">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2013</w:t>
            </w:r>
          </w:p>
        </w:tc>
        <w:tc>
          <w:tcPr>
            <w:tcW w:w="709" w:type="dxa"/>
            <w:shd w:val="clear" w:color="auto" w:fill="D9D9D9" w:themeFill="background1" w:themeFillShade="D9"/>
          </w:tcPr>
          <w:p w:rsidR="00724F50" w:rsidRPr="00724F50" w:rsidRDefault="00724F50" w:rsidP="000E5823">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2014</w:t>
            </w:r>
          </w:p>
        </w:tc>
        <w:tc>
          <w:tcPr>
            <w:tcW w:w="740" w:type="dxa"/>
            <w:shd w:val="clear" w:color="auto" w:fill="D9D9D9" w:themeFill="background1" w:themeFillShade="D9"/>
          </w:tcPr>
          <w:p w:rsidR="00724F50" w:rsidRPr="00724F50" w:rsidRDefault="00724F50" w:rsidP="00724F50">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w:t>
            </w:r>
            <w:r>
              <w:rPr>
                <w:rFonts w:ascii="Arial" w:hAnsi="Arial" w:cs="Arial"/>
                <w:color w:val="auto"/>
                <w:sz w:val="20"/>
                <w:szCs w:val="20"/>
              </w:rPr>
              <w:t>5</w:t>
            </w:r>
          </w:p>
        </w:tc>
      </w:tr>
      <w:tr w:rsidR="006422E4" w:rsidRPr="00D30061" w:rsidTr="00D02456">
        <w:tc>
          <w:tcPr>
            <w:tcW w:w="2775" w:type="dxa"/>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LUKAVICA</w:t>
            </w:r>
          </w:p>
        </w:tc>
        <w:tc>
          <w:tcPr>
            <w:tcW w:w="720"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24"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13</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13</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15</w:t>
            </w:r>
          </w:p>
        </w:tc>
        <w:tc>
          <w:tcPr>
            <w:tcW w:w="708"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15</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14</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12</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12</w:t>
            </w:r>
          </w:p>
        </w:tc>
        <w:tc>
          <w:tcPr>
            <w:tcW w:w="740" w:type="dxa"/>
            <w:shd w:val="clear" w:color="auto" w:fill="auto"/>
          </w:tcPr>
          <w:p w:rsidR="006422E4" w:rsidRPr="00D30061" w:rsidRDefault="00D0245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r>
      <w:tr w:rsidR="006422E4" w:rsidRPr="00D30061" w:rsidTr="00C327D6">
        <w:tc>
          <w:tcPr>
            <w:tcW w:w="2775" w:type="dxa"/>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NIŽNÁ VOĽA</w:t>
            </w:r>
          </w:p>
        </w:tc>
        <w:tc>
          <w:tcPr>
            <w:tcW w:w="720"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24"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8"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40" w:type="dxa"/>
            <w:shd w:val="clear" w:color="auto" w:fill="auto"/>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r>
      <w:tr w:rsidR="006422E4" w:rsidRPr="00D30061" w:rsidTr="00D02456">
        <w:tc>
          <w:tcPr>
            <w:tcW w:w="2775" w:type="dxa"/>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REŠOV</w:t>
            </w:r>
          </w:p>
        </w:tc>
        <w:tc>
          <w:tcPr>
            <w:tcW w:w="720"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15</w:t>
            </w:r>
          </w:p>
        </w:tc>
        <w:tc>
          <w:tcPr>
            <w:tcW w:w="724"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14</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9</w:t>
            </w:r>
          </w:p>
        </w:tc>
        <w:tc>
          <w:tcPr>
            <w:tcW w:w="708"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12</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10</w:t>
            </w:r>
          </w:p>
        </w:tc>
        <w:tc>
          <w:tcPr>
            <w:tcW w:w="709" w:type="dxa"/>
          </w:tcPr>
          <w:p w:rsidR="006422E4" w:rsidRPr="00D30061"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10</w:t>
            </w:r>
          </w:p>
        </w:tc>
        <w:tc>
          <w:tcPr>
            <w:tcW w:w="740" w:type="dxa"/>
            <w:shd w:val="clear" w:color="auto" w:fill="auto"/>
          </w:tcPr>
          <w:p w:rsidR="006422E4" w:rsidRPr="00D30061" w:rsidRDefault="00D0245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10</w:t>
            </w:r>
          </w:p>
        </w:tc>
      </w:tr>
      <w:tr w:rsidR="006422E4" w:rsidRPr="00D30061" w:rsidTr="00D02456">
        <w:tc>
          <w:tcPr>
            <w:tcW w:w="2775" w:type="dxa"/>
          </w:tcPr>
          <w:p w:rsidR="006422E4" w:rsidRPr="00C604EB" w:rsidRDefault="006422E4" w:rsidP="006422E4">
            <w:pPr>
              <w:spacing w:after="0" w:line="240" w:lineRule="auto"/>
              <w:rPr>
                <w:rFonts w:ascii="Arial" w:hAnsi="Arial" w:cs="Arial"/>
                <w:b/>
                <w:sz w:val="20"/>
                <w:szCs w:val="20"/>
              </w:rPr>
            </w:pPr>
            <w:r w:rsidRPr="00C604EB">
              <w:rPr>
                <w:rFonts w:ascii="Arial" w:hAnsi="Arial" w:cs="Arial"/>
                <w:b/>
                <w:sz w:val="20"/>
                <w:szCs w:val="28"/>
              </w:rPr>
              <w:t>VYŠNÁ VOĽA</w:t>
            </w:r>
          </w:p>
        </w:tc>
        <w:tc>
          <w:tcPr>
            <w:tcW w:w="720" w:type="dxa"/>
          </w:tcPr>
          <w:p w:rsidR="006422E4"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20</w:t>
            </w:r>
          </w:p>
        </w:tc>
        <w:tc>
          <w:tcPr>
            <w:tcW w:w="724" w:type="dxa"/>
          </w:tcPr>
          <w:p w:rsidR="006422E4"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19</w:t>
            </w:r>
          </w:p>
        </w:tc>
        <w:tc>
          <w:tcPr>
            <w:tcW w:w="709" w:type="dxa"/>
          </w:tcPr>
          <w:p w:rsidR="006422E4"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21</w:t>
            </w:r>
          </w:p>
        </w:tc>
        <w:tc>
          <w:tcPr>
            <w:tcW w:w="709" w:type="dxa"/>
          </w:tcPr>
          <w:p w:rsidR="006422E4"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20</w:t>
            </w:r>
          </w:p>
        </w:tc>
        <w:tc>
          <w:tcPr>
            <w:tcW w:w="708" w:type="dxa"/>
          </w:tcPr>
          <w:p w:rsidR="006422E4"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20</w:t>
            </w:r>
          </w:p>
        </w:tc>
        <w:tc>
          <w:tcPr>
            <w:tcW w:w="709" w:type="dxa"/>
          </w:tcPr>
          <w:p w:rsidR="006422E4"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17</w:t>
            </w:r>
          </w:p>
        </w:tc>
        <w:tc>
          <w:tcPr>
            <w:tcW w:w="709" w:type="dxa"/>
          </w:tcPr>
          <w:p w:rsidR="006422E4"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18</w:t>
            </w:r>
          </w:p>
        </w:tc>
        <w:tc>
          <w:tcPr>
            <w:tcW w:w="709" w:type="dxa"/>
          </w:tcPr>
          <w:p w:rsidR="006422E4" w:rsidRDefault="0062257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16</w:t>
            </w:r>
          </w:p>
        </w:tc>
        <w:tc>
          <w:tcPr>
            <w:tcW w:w="740" w:type="dxa"/>
            <w:shd w:val="clear" w:color="auto" w:fill="auto"/>
          </w:tcPr>
          <w:p w:rsidR="006422E4" w:rsidRPr="00D30061" w:rsidRDefault="00D02456" w:rsidP="006422E4">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18</w:t>
            </w:r>
          </w:p>
        </w:tc>
      </w:tr>
    </w:tbl>
    <w:p w:rsidR="00724F50" w:rsidRDefault="00724F50" w:rsidP="00724F50">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8E0580" w:rsidRDefault="008E0580" w:rsidP="00D30061">
      <w:pPr>
        <w:pStyle w:val="Default"/>
        <w:rPr>
          <w:rFonts w:ascii="Arial" w:hAnsi="Arial" w:cs="Arial"/>
          <w:color w:val="auto"/>
          <w:sz w:val="20"/>
          <w:szCs w:val="20"/>
        </w:rPr>
      </w:pPr>
    </w:p>
    <w:p w:rsidR="00CC2FEA" w:rsidRDefault="00CC2FEA" w:rsidP="00CC2FEA">
      <w:pPr>
        <w:spacing w:after="0" w:line="240" w:lineRule="auto"/>
        <w:ind w:firstLine="708"/>
        <w:jc w:val="both"/>
        <w:rPr>
          <w:rFonts w:ascii="Arial" w:hAnsi="Arial" w:cs="Arial"/>
          <w:sz w:val="20"/>
        </w:rPr>
      </w:pPr>
      <w:r>
        <w:rPr>
          <w:rFonts w:ascii="Arial" w:hAnsi="Arial" w:cs="Arial"/>
          <w:sz w:val="20"/>
          <w:szCs w:val="20"/>
        </w:rPr>
        <w:t>Materské školy v obciach majú samostatnú právnu subjektivitu,</w:t>
      </w:r>
      <w:r w:rsidR="00D32FB0">
        <w:rPr>
          <w:rFonts w:ascii="Arial" w:hAnsi="Arial" w:cs="Arial"/>
          <w:sz w:val="20"/>
          <w:szCs w:val="20"/>
        </w:rPr>
        <w:t xml:space="preserve"> </w:t>
      </w:r>
      <w:r w:rsidR="006019A3">
        <w:rPr>
          <w:rFonts w:ascii="Arial" w:hAnsi="Arial" w:cs="Arial"/>
          <w:sz w:val="20"/>
          <w:szCs w:val="20"/>
        </w:rPr>
        <w:t>ich</w:t>
      </w:r>
      <w:r>
        <w:rPr>
          <w:rFonts w:ascii="Arial" w:hAnsi="Arial" w:cs="Arial"/>
          <w:sz w:val="20"/>
          <w:szCs w:val="20"/>
        </w:rPr>
        <w:t xml:space="preserve"> zriaďovateľom </w:t>
      </w:r>
      <w:r w:rsidR="006019A3">
        <w:rPr>
          <w:rFonts w:ascii="Arial" w:hAnsi="Arial" w:cs="Arial"/>
          <w:sz w:val="20"/>
          <w:szCs w:val="20"/>
        </w:rPr>
        <w:t>sú jednotlivé obce</w:t>
      </w:r>
      <w:r>
        <w:rPr>
          <w:rFonts w:ascii="Arial" w:hAnsi="Arial" w:cs="Arial"/>
          <w:sz w:val="20"/>
          <w:szCs w:val="20"/>
        </w:rPr>
        <w:t xml:space="preserve">. </w:t>
      </w:r>
      <w:r w:rsidRPr="00101216">
        <w:rPr>
          <w:rFonts w:ascii="Arial" w:hAnsi="Arial" w:cs="Arial"/>
          <w:sz w:val="20"/>
        </w:rPr>
        <w:t xml:space="preserve">V pedagogickom procese nechýba priestor na </w:t>
      </w:r>
      <w:r w:rsidR="006019A3">
        <w:rPr>
          <w:rFonts w:ascii="Arial" w:hAnsi="Arial" w:cs="Arial"/>
          <w:sz w:val="20"/>
        </w:rPr>
        <w:t xml:space="preserve">prípravu do školy aj na </w:t>
      </w:r>
      <w:r w:rsidRPr="00101216">
        <w:rPr>
          <w:rFonts w:ascii="Arial" w:hAnsi="Arial" w:cs="Arial"/>
          <w:sz w:val="20"/>
        </w:rPr>
        <w:t xml:space="preserve">telesnú výchovu. </w:t>
      </w:r>
      <w:r>
        <w:rPr>
          <w:rFonts w:ascii="Arial" w:hAnsi="Arial" w:cs="Arial"/>
          <w:sz w:val="20"/>
        </w:rPr>
        <w:t>M</w:t>
      </w:r>
      <w:r w:rsidRPr="00101216">
        <w:rPr>
          <w:rFonts w:ascii="Arial" w:hAnsi="Arial" w:cs="Arial"/>
          <w:sz w:val="20"/>
        </w:rPr>
        <w:t>atersk</w:t>
      </w:r>
      <w:r w:rsidR="006019A3">
        <w:rPr>
          <w:rFonts w:ascii="Arial" w:hAnsi="Arial" w:cs="Arial"/>
          <w:sz w:val="20"/>
        </w:rPr>
        <w:t>é</w:t>
      </w:r>
      <w:r w:rsidRPr="00101216">
        <w:rPr>
          <w:rFonts w:ascii="Arial" w:hAnsi="Arial" w:cs="Arial"/>
          <w:sz w:val="20"/>
        </w:rPr>
        <w:t xml:space="preserve"> škol</w:t>
      </w:r>
      <w:r w:rsidR="006019A3">
        <w:rPr>
          <w:rFonts w:ascii="Arial" w:hAnsi="Arial" w:cs="Arial"/>
          <w:sz w:val="20"/>
        </w:rPr>
        <w:t>y</w:t>
      </w:r>
      <w:r w:rsidRPr="00101216">
        <w:rPr>
          <w:rFonts w:ascii="Arial" w:hAnsi="Arial" w:cs="Arial"/>
          <w:sz w:val="20"/>
        </w:rPr>
        <w:t xml:space="preserve"> m</w:t>
      </w:r>
      <w:r w:rsidR="006019A3">
        <w:rPr>
          <w:rFonts w:ascii="Arial" w:hAnsi="Arial" w:cs="Arial"/>
          <w:sz w:val="20"/>
        </w:rPr>
        <w:t>ajú</w:t>
      </w:r>
      <w:r w:rsidRPr="00101216">
        <w:rPr>
          <w:rFonts w:ascii="Arial" w:hAnsi="Arial" w:cs="Arial"/>
          <w:sz w:val="20"/>
        </w:rPr>
        <w:t xml:space="preserve"> vo s</w:t>
      </w:r>
      <w:r w:rsidR="006019A3">
        <w:rPr>
          <w:rFonts w:ascii="Arial" w:hAnsi="Arial" w:cs="Arial"/>
          <w:sz w:val="20"/>
        </w:rPr>
        <w:t>vojich</w:t>
      </w:r>
      <w:r w:rsidRPr="00101216">
        <w:rPr>
          <w:rFonts w:ascii="Arial" w:hAnsi="Arial" w:cs="Arial"/>
          <w:sz w:val="20"/>
        </w:rPr>
        <w:t xml:space="preserve"> areál</w:t>
      </w:r>
      <w:r w:rsidR="006019A3">
        <w:rPr>
          <w:rFonts w:ascii="Arial" w:hAnsi="Arial" w:cs="Arial"/>
          <w:sz w:val="20"/>
        </w:rPr>
        <w:t>och</w:t>
      </w:r>
      <w:r w:rsidRPr="00101216">
        <w:rPr>
          <w:rFonts w:ascii="Arial" w:hAnsi="Arial" w:cs="Arial"/>
          <w:sz w:val="20"/>
        </w:rPr>
        <w:t xml:space="preserve"> detské ihrisk</w:t>
      </w:r>
      <w:r w:rsidR="006019A3">
        <w:rPr>
          <w:rFonts w:ascii="Arial" w:hAnsi="Arial" w:cs="Arial"/>
          <w:sz w:val="20"/>
        </w:rPr>
        <w:t>á</w:t>
      </w:r>
      <w:r w:rsidRPr="00101216">
        <w:rPr>
          <w:rFonts w:ascii="Arial" w:hAnsi="Arial" w:cs="Arial"/>
          <w:sz w:val="20"/>
        </w:rPr>
        <w:t>. </w:t>
      </w:r>
      <w:r>
        <w:rPr>
          <w:rFonts w:ascii="Arial" w:hAnsi="Arial" w:cs="Arial"/>
          <w:sz w:val="20"/>
        </w:rPr>
        <w:t>Budov</w:t>
      </w:r>
      <w:r w:rsidR="006019A3">
        <w:rPr>
          <w:rFonts w:ascii="Arial" w:hAnsi="Arial" w:cs="Arial"/>
          <w:sz w:val="20"/>
        </w:rPr>
        <w:t>y</w:t>
      </w:r>
      <w:r>
        <w:rPr>
          <w:rFonts w:ascii="Arial" w:hAnsi="Arial" w:cs="Arial"/>
          <w:sz w:val="20"/>
        </w:rPr>
        <w:t xml:space="preserve"> matersk</w:t>
      </w:r>
      <w:r w:rsidR="006019A3">
        <w:rPr>
          <w:rFonts w:ascii="Arial" w:hAnsi="Arial" w:cs="Arial"/>
          <w:sz w:val="20"/>
        </w:rPr>
        <w:t>ých</w:t>
      </w:r>
      <w:r>
        <w:rPr>
          <w:rFonts w:ascii="Arial" w:hAnsi="Arial" w:cs="Arial"/>
          <w:sz w:val="20"/>
        </w:rPr>
        <w:t xml:space="preserve"> šk</w:t>
      </w:r>
      <w:r w:rsidR="006019A3">
        <w:rPr>
          <w:rFonts w:ascii="Arial" w:hAnsi="Arial" w:cs="Arial"/>
          <w:sz w:val="20"/>
        </w:rPr>
        <w:t>ôl</w:t>
      </w:r>
      <w:r w:rsidRPr="00101216">
        <w:rPr>
          <w:rFonts w:ascii="Arial" w:hAnsi="Arial" w:cs="Arial"/>
          <w:sz w:val="20"/>
        </w:rPr>
        <w:t xml:space="preserve"> </w:t>
      </w:r>
      <w:r w:rsidR="006019A3">
        <w:rPr>
          <w:rFonts w:ascii="Arial" w:hAnsi="Arial" w:cs="Arial"/>
          <w:sz w:val="20"/>
        </w:rPr>
        <w:t>sú</w:t>
      </w:r>
      <w:r w:rsidRPr="00101216">
        <w:rPr>
          <w:rFonts w:ascii="Arial" w:hAnsi="Arial" w:cs="Arial"/>
          <w:sz w:val="20"/>
        </w:rPr>
        <w:t xml:space="preserve"> </w:t>
      </w:r>
      <w:proofErr w:type="spellStart"/>
      <w:r w:rsidRPr="00101216">
        <w:rPr>
          <w:rFonts w:ascii="Arial" w:hAnsi="Arial" w:cs="Arial"/>
          <w:sz w:val="20"/>
        </w:rPr>
        <w:t>zastaral</w:t>
      </w:r>
      <w:r w:rsidR="006019A3">
        <w:rPr>
          <w:rFonts w:ascii="Arial" w:hAnsi="Arial" w:cs="Arial"/>
          <w:sz w:val="20"/>
        </w:rPr>
        <w:t>é</w:t>
      </w:r>
      <w:proofErr w:type="spellEnd"/>
      <w:r w:rsidRPr="00101216">
        <w:rPr>
          <w:rFonts w:ascii="Arial" w:hAnsi="Arial" w:cs="Arial"/>
          <w:sz w:val="20"/>
        </w:rPr>
        <w:t xml:space="preserve">, je potrebné </w:t>
      </w:r>
      <w:r w:rsidR="006019A3">
        <w:rPr>
          <w:rFonts w:ascii="Arial" w:hAnsi="Arial" w:cs="Arial"/>
          <w:sz w:val="20"/>
        </w:rPr>
        <w:t>ich</w:t>
      </w:r>
      <w:r w:rsidRPr="00101216">
        <w:rPr>
          <w:rFonts w:ascii="Arial" w:hAnsi="Arial" w:cs="Arial"/>
          <w:sz w:val="20"/>
        </w:rPr>
        <w:t xml:space="preserve"> rekonštruovať, hlavne z hľadiska úspory energie. Vybavenie </w:t>
      </w:r>
      <w:r w:rsidR="006019A3">
        <w:rPr>
          <w:rFonts w:ascii="Arial" w:hAnsi="Arial" w:cs="Arial"/>
          <w:sz w:val="20"/>
        </w:rPr>
        <w:t>materských škôl</w:t>
      </w:r>
      <w:r w:rsidR="006019A3" w:rsidRPr="00101216">
        <w:rPr>
          <w:rFonts w:ascii="Arial" w:hAnsi="Arial" w:cs="Arial"/>
          <w:sz w:val="20"/>
        </w:rPr>
        <w:t xml:space="preserve"> </w:t>
      </w:r>
      <w:r>
        <w:rPr>
          <w:rFonts w:ascii="Arial" w:hAnsi="Arial" w:cs="Arial"/>
          <w:sz w:val="20"/>
        </w:rPr>
        <w:t xml:space="preserve">sa postupne modernizuje nákupom </w:t>
      </w:r>
      <w:r w:rsidRPr="00101216">
        <w:rPr>
          <w:rFonts w:ascii="Arial" w:hAnsi="Arial" w:cs="Arial"/>
          <w:sz w:val="20"/>
        </w:rPr>
        <w:t>hračiek a výukových názorných pomôcok</w:t>
      </w:r>
      <w:r w:rsidRPr="00925F90">
        <w:rPr>
          <w:rFonts w:ascii="Arial" w:hAnsi="Arial" w:cs="Arial"/>
          <w:sz w:val="20"/>
        </w:rPr>
        <w:t xml:space="preserve">. </w:t>
      </w:r>
    </w:p>
    <w:p w:rsidR="006019A3" w:rsidRDefault="006019A3" w:rsidP="006019A3">
      <w:pPr>
        <w:pStyle w:val="Default"/>
        <w:jc w:val="both"/>
        <w:rPr>
          <w:rFonts w:ascii="Arial" w:hAnsi="Arial" w:cs="Arial"/>
          <w:color w:val="auto"/>
          <w:sz w:val="20"/>
          <w:szCs w:val="20"/>
        </w:rPr>
      </w:pPr>
      <w:r>
        <w:rPr>
          <w:rFonts w:ascii="Arial" w:hAnsi="Arial" w:cs="Arial"/>
          <w:color w:val="auto"/>
          <w:sz w:val="20"/>
          <w:szCs w:val="20"/>
        </w:rPr>
        <w:tab/>
      </w:r>
      <w:r w:rsidR="00D32FB0">
        <w:rPr>
          <w:rFonts w:ascii="Arial" w:hAnsi="Arial" w:cs="Arial"/>
          <w:color w:val="auto"/>
          <w:sz w:val="20"/>
          <w:szCs w:val="20"/>
        </w:rPr>
        <w:t xml:space="preserve">Plne organizovaná základná škola s deviatimi ročníkmi </w:t>
      </w:r>
      <w:r w:rsidR="00C327D6">
        <w:rPr>
          <w:rFonts w:ascii="Arial" w:hAnsi="Arial" w:cs="Arial"/>
          <w:color w:val="auto"/>
          <w:sz w:val="20"/>
          <w:szCs w:val="20"/>
        </w:rPr>
        <w:t xml:space="preserve">v obciach nie je, okrem obce Vyšná Voľa sa vo všetkých ostatných obciach nachádzajú základné školy pre 1. – 4. ročník. Žiaci z obce </w:t>
      </w:r>
      <w:r w:rsidR="00C327D6">
        <w:rPr>
          <w:rFonts w:ascii="Arial" w:hAnsi="Arial" w:cs="Arial"/>
          <w:color w:val="auto"/>
          <w:sz w:val="20"/>
          <w:szCs w:val="20"/>
        </w:rPr>
        <w:lastRenderedPageBreak/>
        <w:t xml:space="preserve">Vyšná Voľa dochádzajú na prvý stupeň do základnej školy v Nižnej Voli. </w:t>
      </w:r>
      <w:r w:rsidR="00D32FB0">
        <w:rPr>
          <w:rFonts w:ascii="Arial" w:hAnsi="Arial" w:cs="Arial"/>
          <w:color w:val="auto"/>
          <w:sz w:val="20"/>
          <w:szCs w:val="20"/>
        </w:rPr>
        <w:t xml:space="preserve"> </w:t>
      </w:r>
      <w:r w:rsidR="00902690">
        <w:rPr>
          <w:rFonts w:ascii="Arial" w:hAnsi="Arial" w:cs="Arial"/>
          <w:color w:val="auto"/>
          <w:sz w:val="20"/>
          <w:szCs w:val="20"/>
        </w:rPr>
        <w:t xml:space="preserve">Do vyšších ročníkov dochádzajú žiaci </w:t>
      </w:r>
      <w:r w:rsidR="00C327D6">
        <w:rPr>
          <w:rFonts w:ascii="Arial" w:hAnsi="Arial" w:cs="Arial"/>
          <w:color w:val="auto"/>
          <w:sz w:val="20"/>
          <w:szCs w:val="20"/>
        </w:rPr>
        <w:t xml:space="preserve">zo všetkých obcí </w:t>
      </w:r>
      <w:r w:rsidR="00902690">
        <w:rPr>
          <w:rFonts w:ascii="Arial" w:hAnsi="Arial" w:cs="Arial"/>
          <w:color w:val="auto"/>
          <w:sz w:val="20"/>
          <w:szCs w:val="20"/>
        </w:rPr>
        <w:t>do Základnej školy v </w:t>
      </w:r>
      <w:r w:rsidR="00D32FB0">
        <w:rPr>
          <w:rFonts w:ascii="Arial" w:hAnsi="Arial" w:cs="Arial"/>
          <w:color w:val="auto"/>
          <w:sz w:val="20"/>
          <w:szCs w:val="20"/>
        </w:rPr>
        <w:t xml:space="preserve"> Bardejove</w:t>
      </w:r>
      <w:r w:rsidR="00902690">
        <w:rPr>
          <w:rFonts w:ascii="Arial" w:hAnsi="Arial" w:cs="Arial"/>
          <w:color w:val="auto"/>
          <w:sz w:val="20"/>
          <w:szCs w:val="20"/>
        </w:rPr>
        <w:t xml:space="preserve">. </w:t>
      </w:r>
      <w:r w:rsidR="00C327D6">
        <w:rPr>
          <w:rFonts w:ascii="Arial" w:hAnsi="Arial" w:cs="Arial"/>
          <w:color w:val="auto"/>
          <w:sz w:val="20"/>
          <w:szCs w:val="20"/>
        </w:rPr>
        <w:t xml:space="preserve">Pri základných školách v obciach nie sú zriadené žiadne športové ani umelecké kluby, v obci Rešov sa deťom venujú dobrovoľníci a učitelia vo vzdelávacích a záujmových krúžkoch. </w:t>
      </w:r>
      <w:r w:rsidR="00026593">
        <w:rPr>
          <w:rFonts w:ascii="Arial" w:hAnsi="Arial" w:cs="Arial"/>
          <w:color w:val="auto"/>
          <w:sz w:val="20"/>
          <w:szCs w:val="20"/>
        </w:rPr>
        <w:t>Tiež v čase prázdnin obec zabezpečuje pre žiakov športové hry, vedomostné súťaže a ďalšie aktivity.</w:t>
      </w:r>
      <w:r w:rsidR="00D02456">
        <w:rPr>
          <w:rFonts w:ascii="Arial" w:hAnsi="Arial" w:cs="Arial"/>
          <w:color w:val="auto"/>
          <w:sz w:val="20"/>
          <w:szCs w:val="20"/>
        </w:rPr>
        <w:t xml:space="preserve"> Existencia klubov, kde by žiaci mohli tráviť čas po vyučovaní je ohrozená nízkym počtom žiakov v školách.</w:t>
      </w:r>
      <w:r w:rsidR="00026593">
        <w:rPr>
          <w:rFonts w:ascii="Arial" w:hAnsi="Arial" w:cs="Arial"/>
          <w:color w:val="auto"/>
          <w:sz w:val="20"/>
          <w:szCs w:val="20"/>
        </w:rPr>
        <w:t xml:space="preserve"> </w:t>
      </w:r>
      <w:r w:rsidR="00D02456">
        <w:rPr>
          <w:rFonts w:ascii="Arial" w:hAnsi="Arial" w:cs="Arial"/>
          <w:color w:val="auto"/>
          <w:sz w:val="20"/>
          <w:szCs w:val="20"/>
        </w:rPr>
        <w:t xml:space="preserve">Školská jedáleň s vlastnou kuchyňou je pri základnej škole v Rešove, záujem zo strany rodičov využívať túto možnosť stravovania pre svoje deti je veľmi nízka. Žiaci sa často stravujú doma, kde bývajú spolu so starými rodičmi. </w:t>
      </w:r>
      <w:r w:rsidR="00026593">
        <w:rPr>
          <w:rFonts w:ascii="Arial" w:hAnsi="Arial" w:cs="Arial"/>
          <w:color w:val="auto"/>
          <w:sz w:val="20"/>
          <w:szCs w:val="20"/>
        </w:rPr>
        <w:t xml:space="preserve"> Nedostatok krúžkov aj stravovania v základných školách znižuje záujem rodičov využiť tieto školy. </w:t>
      </w:r>
      <w:r>
        <w:rPr>
          <w:rFonts w:ascii="Arial" w:hAnsi="Arial" w:cs="Arial"/>
          <w:color w:val="auto"/>
          <w:sz w:val="20"/>
          <w:szCs w:val="20"/>
        </w:rPr>
        <w:t>Budov</w:t>
      </w:r>
      <w:r w:rsidR="00902690">
        <w:rPr>
          <w:rFonts w:ascii="Arial" w:hAnsi="Arial" w:cs="Arial"/>
          <w:color w:val="auto"/>
          <w:sz w:val="20"/>
          <w:szCs w:val="20"/>
        </w:rPr>
        <w:t>y</w:t>
      </w:r>
      <w:r>
        <w:rPr>
          <w:rFonts w:ascii="Arial" w:hAnsi="Arial" w:cs="Arial"/>
          <w:color w:val="auto"/>
          <w:sz w:val="20"/>
          <w:szCs w:val="20"/>
        </w:rPr>
        <w:t xml:space="preserve"> </w:t>
      </w:r>
      <w:r w:rsidR="00902690">
        <w:rPr>
          <w:rFonts w:ascii="Arial" w:hAnsi="Arial" w:cs="Arial"/>
          <w:color w:val="auto"/>
          <w:sz w:val="20"/>
          <w:szCs w:val="20"/>
        </w:rPr>
        <w:t>základných škôl</w:t>
      </w:r>
      <w:r>
        <w:rPr>
          <w:rFonts w:ascii="Arial" w:hAnsi="Arial" w:cs="Arial"/>
          <w:color w:val="auto"/>
          <w:sz w:val="20"/>
          <w:szCs w:val="20"/>
        </w:rPr>
        <w:t xml:space="preserve"> vyžaduj</w:t>
      </w:r>
      <w:r w:rsidR="00902690">
        <w:rPr>
          <w:rFonts w:ascii="Arial" w:hAnsi="Arial" w:cs="Arial"/>
          <w:color w:val="auto"/>
          <w:sz w:val="20"/>
          <w:szCs w:val="20"/>
        </w:rPr>
        <w:t>ú</w:t>
      </w:r>
      <w:r>
        <w:rPr>
          <w:rFonts w:ascii="Arial" w:hAnsi="Arial" w:cs="Arial"/>
          <w:color w:val="auto"/>
          <w:sz w:val="20"/>
          <w:szCs w:val="20"/>
        </w:rPr>
        <w:t xml:space="preserve"> rekonštrukciu</w:t>
      </w:r>
      <w:r w:rsidR="00D32FB0">
        <w:rPr>
          <w:rFonts w:ascii="Arial" w:hAnsi="Arial" w:cs="Arial"/>
          <w:color w:val="auto"/>
          <w:sz w:val="20"/>
          <w:szCs w:val="20"/>
        </w:rPr>
        <w:t>, modernizáciu</w:t>
      </w:r>
      <w:r>
        <w:rPr>
          <w:rFonts w:ascii="Arial" w:hAnsi="Arial" w:cs="Arial"/>
          <w:color w:val="auto"/>
          <w:sz w:val="20"/>
          <w:szCs w:val="20"/>
        </w:rPr>
        <w:t xml:space="preserve"> a pomôcky pre žiakov je potrebné v rámci </w:t>
      </w:r>
      <w:r w:rsidR="00D32FB0">
        <w:rPr>
          <w:rFonts w:ascii="Arial" w:hAnsi="Arial" w:cs="Arial"/>
          <w:color w:val="auto"/>
          <w:sz w:val="20"/>
          <w:szCs w:val="20"/>
        </w:rPr>
        <w:t xml:space="preserve">informatizácie a </w:t>
      </w:r>
      <w:r>
        <w:rPr>
          <w:rFonts w:ascii="Arial" w:hAnsi="Arial" w:cs="Arial"/>
          <w:color w:val="auto"/>
          <w:sz w:val="20"/>
          <w:szCs w:val="20"/>
        </w:rPr>
        <w:t xml:space="preserve">modernizácie pedagogického procesu nakúpiť. </w:t>
      </w:r>
    </w:p>
    <w:p w:rsidR="004C4BE8" w:rsidRDefault="006019A3" w:rsidP="004C4BE8">
      <w:pPr>
        <w:pStyle w:val="Default"/>
        <w:ind w:firstLine="708"/>
        <w:jc w:val="both"/>
        <w:rPr>
          <w:rFonts w:ascii="Arial" w:hAnsi="Arial" w:cs="Arial"/>
          <w:color w:val="auto"/>
          <w:sz w:val="20"/>
          <w:szCs w:val="20"/>
        </w:rPr>
      </w:pPr>
      <w:r>
        <w:rPr>
          <w:rFonts w:ascii="Arial" w:hAnsi="Arial" w:cs="Arial"/>
          <w:color w:val="auto"/>
          <w:sz w:val="20"/>
          <w:szCs w:val="20"/>
        </w:rPr>
        <w:t>Vzhľadom na potrebu</w:t>
      </w:r>
      <w:r w:rsidR="004C4BE8">
        <w:rPr>
          <w:rFonts w:ascii="Arial" w:hAnsi="Arial" w:cs="Arial"/>
          <w:color w:val="auto"/>
          <w:sz w:val="20"/>
          <w:szCs w:val="20"/>
        </w:rPr>
        <w:t xml:space="preserve"> žiakov cestovať do základnej školy </w:t>
      </w:r>
      <w:r w:rsidR="00D32FB0">
        <w:rPr>
          <w:rFonts w:ascii="Arial" w:hAnsi="Arial" w:cs="Arial"/>
          <w:color w:val="auto"/>
          <w:sz w:val="20"/>
          <w:szCs w:val="20"/>
        </w:rPr>
        <w:t xml:space="preserve">aj </w:t>
      </w:r>
      <w:r w:rsidR="004C4BE8">
        <w:rPr>
          <w:rFonts w:ascii="Arial" w:hAnsi="Arial" w:cs="Arial"/>
          <w:color w:val="auto"/>
          <w:sz w:val="20"/>
          <w:szCs w:val="20"/>
        </w:rPr>
        <w:t>mimo svoje obce vznikla potreba zabezpečiť prepravu žiakov školským autobusom.</w:t>
      </w:r>
      <w:r w:rsidR="004C4BE8" w:rsidRPr="004C4BE8">
        <w:rPr>
          <w:rFonts w:ascii="Arial" w:hAnsi="Arial" w:cs="Arial"/>
          <w:sz w:val="20"/>
        </w:rPr>
        <w:t xml:space="preserve"> </w:t>
      </w:r>
      <w:r w:rsidR="004C4BE8">
        <w:rPr>
          <w:rFonts w:ascii="Arial" w:hAnsi="Arial" w:cs="Arial"/>
          <w:sz w:val="20"/>
        </w:rPr>
        <w:t>Nevyužívané budovy niekdajších škôl v obciach, kde momentálne už škola nefunguje môžu obce vhodnou rekonštrukciou využívať na</w:t>
      </w:r>
      <w:r w:rsidR="00D32FB0">
        <w:rPr>
          <w:rFonts w:ascii="Arial" w:hAnsi="Arial" w:cs="Arial"/>
          <w:sz w:val="20"/>
        </w:rPr>
        <w:t xml:space="preserve"> ozdravné školy v prírode, na</w:t>
      </w:r>
      <w:r w:rsidR="004C4BE8">
        <w:rPr>
          <w:rFonts w:ascii="Arial" w:hAnsi="Arial" w:cs="Arial"/>
          <w:sz w:val="20"/>
        </w:rPr>
        <w:t xml:space="preserve"> relaxačné pobyty detí, mládeže, rodín aj seniorov z iných regiónov Slovenska.</w:t>
      </w:r>
    </w:p>
    <w:p w:rsidR="004C4BE8" w:rsidRDefault="004C4BE8" w:rsidP="004C4BE8">
      <w:pPr>
        <w:pStyle w:val="Zkladntext0"/>
        <w:widowControl/>
        <w:ind w:firstLine="708"/>
        <w:jc w:val="both"/>
        <w:rPr>
          <w:rFonts w:ascii="Arial" w:hAnsi="Arial" w:cs="Arial"/>
          <w:sz w:val="20"/>
          <w:lang w:val="sk-SK"/>
        </w:rPr>
      </w:pPr>
      <w:r>
        <w:rPr>
          <w:rFonts w:ascii="Arial" w:hAnsi="Arial" w:cs="Arial"/>
          <w:sz w:val="20"/>
          <w:lang w:val="sk-SK"/>
        </w:rPr>
        <w:t xml:space="preserve">V obciach je potenciál rozšíreného vyučovania umeleckých predmetov hudby a tanca. </w:t>
      </w:r>
    </w:p>
    <w:p w:rsidR="00100499" w:rsidRDefault="00100499" w:rsidP="00101216">
      <w:pPr>
        <w:pStyle w:val="Zkladntext0"/>
        <w:widowControl/>
        <w:jc w:val="both"/>
        <w:rPr>
          <w:rFonts w:ascii="Arial" w:hAnsi="Arial" w:cs="Arial"/>
          <w:sz w:val="20"/>
          <w:lang w:val="sk-SK"/>
        </w:rPr>
      </w:pPr>
    </w:p>
    <w:p w:rsidR="008E0580" w:rsidRDefault="008E0580" w:rsidP="008E0580">
      <w:pPr>
        <w:pStyle w:val="Default"/>
        <w:rPr>
          <w:rFonts w:ascii="Arial" w:hAnsi="Arial" w:cs="Arial"/>
          <w:color w:val="auto"/>
          <w:sz w:val="20"/>
          <w:szCs w:val="20"/>
        </w:rPr>
      </w:pPr>
      <w:r>
        <w:rPr>
          <w:rFonts w:ascii="Arial" w:hAnsi="Arial" w:cs="Arial"/>
          <w:color w:val="auto"/>
          <w:sz w:val="20"/>
          <w:szCs w:val="20"/>
        </w:rPr>
        <w:t>Tabuľka Vývoj počtu žiakov v Základnej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720"/>
        <w:gridCol w:w="724"/>
        <w:gridCol w:w="709"/>
        <w:gridCol w:w="709"/>
        <w:gridCol w:w="708"/>
        <w:gridCol w:w="709"/>
        <w:gridCol w:w="709"/>
        <w:gridCol w:w="709"/>
        <w:gridCol w:w="740"/>
      </w:tblGrid>
      <w:tr w:rsidR="008E0580" w:rsidRPr="00D30061" w:rsidTr="00DE5D38">
        <w:tc>
          <w:tcPr>
            <w:tcW w:w="2775" w:type="dxa"/>
            <w:shd w:val="clear" w:color="auto" w:fill="D9D9D9" w:themeFill="background1" w:themeFillShade="D9"/>
          </w:tcPr>
          <w:p w:rsidR="008E0580" w:rsidRPr="00724F50" w:rsidRDefault="008E0580" w:rsidP="00DE5D38">
            <w:pPr>
              <w:pStyle w:val="Nadpis1"/>
              <w:spacing w:before="0" w:line="240" w:lineRule="auto"/>
              <w:rPr>
                <w:rFonts w:ascii="Arial" w:hAnsi="Arial" w:cs="Arial"/>
                <w:color w:val="auto"/>
                <w:sz w:val="20"/>
                <w:szCs w:val="20"/>
              </w:rPr>
            </w:pPr>
            <w:r w:rsidRPr="00724F50">
              <w:rPr>
                <w:rFonts w:ascii="Arial" w:hAnsi="Arial" w:cs="Arial"/>
                <w:color w:val="auto"/>
                <w:sz w:val="22"/>
                <w:szCs w:val="18"/>
              </w:rPr>
              <w:t>OBEC</w:t>
            </w:r>
          </w:p>
        </w:tc>
        <w:tc>
          <w:tcPr>
            <w:tcW w:w="720"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2007</w:t>
            </w:r>
          </w:p>
        </w:tc>
        <w:tc>
          <w:tcPr>
            <w:tcW w:w="724"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2008</w:t>
            </w:r>
          </w:p>
        </w:tc>
        <w:tc>
          <w:tcPr>
            <w:tcW w:w="709"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2009</w:t>
            </w:r>
          </w:p>
        </w:tc>
        <w:tc>
          <w:tcPr>
            <w:tcW w:w="709"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2010</w:t>
            </w:r>
          </w:p>
        </w:tc>
        <w:tc>
          <w:tcPr>
            <w:tcW w:w="708"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2011</w:t>
            </w:r>
          </w:p>
        </w:tc>
        <w:tc>
          <w:tcPr>
            <w:tcW w:w="709"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2012</w:t>
            </w:r>
          </w:p>
        </w:tc>
        <w:tc>
          <w:tcPr>
            <w:tcW w:w="709"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2013</w:t>
            </w:r>
          </w:p>
        </w:tc>
        <w:tc>
          <w:tcPr>
            <w:tcW w:w="709"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2014</w:t>
            </w:r>
          </w:p>
        </w:tc>
        <w:tc>
          <w:tcPr>
            <w:tcW w:w="740" w:type="dxa"/>
            <w:shd w:val="clear" w:color="auto" w:fill="D9D9D9" w:themeFill="background1" w:themeFillShade="D9"/>
          </w:tcPr>
          <w:p w:rsidR="008E0580" w:rsidRPr="00724F50" w:rsidRDefault="008E0580" w:rsidP="00DE5D38">
            <w:pPr>
              <w:pStyle w:val="Nadpis1"/>
              <w:spacing w:before="0" w:line="240" w:lineRule="auto"/>
              <w:jc w:val="center"/>
              <w:rPr>
                <w:rFonts w:ascii="Arial" w:hAnsi="Arial" w:cs="Arial"/>
                <w:color w:val="auto"/>
                <w:sz w:val="20"/>
                <w:szCs w:val="20"/>
              </w:rPr>
            </w:pPr>
            <w:r w:rsidRPr="00724F50">
              <w:rPr>
                <w:rFonts w:ascii="Arial" w:hAnsi="Arial" w:cs="Arial"/>
                <w:color w:val="auto"/>
                <w:sz w:val="20"/>
                <w:szCs w:val="20"/>
              </w:rPr>
              <w:t>201</w:t>
            </w:r>
            <w:r>
              <w:rPr>
                <w:rFonts w:ascii="Arial" w:hAnsi="Arial" w:cs="Arial"/>
                <w:color w:val="auto"/>
                <w:sz w:val="20"/>
                <w:szCs w:val="20"/>
              </w:rPr>
              <w:t>5</w:t>
            </w:r>
          </w:p>
        </w:tc>
      </w:tr>
      <w:tr w:rsidR="006422E4" w:rsidRPr="00D30061" w:rsidTr="00DE5D38">
        <w:tc>
          <w:tcPr>
            <w:tcW w:w="2775" w:type="dxa"/>
          </w:tcPr>
          <w:p w:rsidR="006422E4" w:rsidRPr="00C604EB" w:rsidRDefault="006422E4" w:rsidP="00A43881">
            <w:pPr>
              <w:spacing w:after="0" w:line="240" w:lineRule="auto"/>
              <w:rPr>
                <w:rFonts w:ascii="Arial" w:hAnsi="Arial" w:cs="Arial"/>
                <w:b/>
                <w:sz w:val="20"/>
                <w:szCs w:val="20"/>
              </w:rPr>
            </w:pPr>
            <w:r w:rsidRPr="00C604EB">
              <w:rPr>
                <w:rFonts w:ascii="Arial" w:hAnsi="Arial" w:cs="Arial"/>
                <w:b/>
                <w:sz w:val="20"/>
                <w:szCs w:val="28"/>
              </w:rPr>
              <w:t>LUKAVICA</w:t>
            </w:r>
          </w:p>
        </w:tc>
        <w:tc>
          <w:tcPr>
            <w:tcW w:w="720"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24"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13</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13</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08"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12</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15</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40" w:type="dxa"/>
          </w:tcPr>
          <w:p w:rsidR="006422E4" w:rsidRPr="00D30061" w:rsidRDefault="00D0245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r>
      <w:tr w:rsidR="006422E4" w:rsidRPr="00D30061" w:rsidTr="00DE5D38">
        <w:tc>
          <w:tcPr>
            <w:tcW w:w="2775" w:type="dxa"/>
          </w:tcPr>
          <w:p w:rsidR="006422E4" w:rsidRPr="00C604EB" w:rsidRDefault="006422E4" w:rsidP="00A43881">
            <w:pPr>
              <w:spacing w:after="0" w:line="240" w:lineRule="auto"/>
              <w:rPr>
                <w:rFonts w:ascii="Arial" w:hAnsi="Arial" w:cs="Arial"/>
                <w:b/>
                <w:sz w:val="20"/>
                <w:szCs w:val="20"/>
              </w:rPr>
            </w:pPr>
            <w:r w:rsidRPr="00C604EB">
              <w:rPr>
                <w:rFonts w:ascii="Arial" w:hAnsi="Arial" w:cs="Arial"/>
                <w:b/>
                <w:sz w:val="20"/>
                <w:szCs w:val="28"/>
              </w:rPr>
              <w:t>NIŽNÁ VOĽA</w:t>
            </w:r>
          </w:p>
        </w:tc>
        <w:tc>
          <w:tcPr>
            <w:tcW w:w="720"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22</w:t>
            </w:r>
          </w:p>
        </w:tc>
        <w:tc>
          <w:tcPr>
            <w:tcW w:w="724"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22</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21</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20</w:t>
            </w:r>
          </w:p>
        </w:tc>
        <w:tc>
          <w:tcPr>
            <w:tcW w:w="708"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23</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24</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25</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24</w:t>
            </w:r>
          </w:p>
        </w:tc>
        <w:tc>
          <w:tcPr>
            <w:tcW w:w="740" w:type="dxa"/>
          </w:tcPr>
          <w:p w:rsidR="006422E4" w:rsidRPr="00D30061" w:rsidRDefault="00D0245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22</w:t>
            </w:r>
          </w:p>
        </w:tc>
      </w:tr>
      <w:tr w:rsidR="006422E4" w:rsidRPr="00D30061" w:rsidTr="00DE5D38">
        <w:tc>
          <w:tcPr>
            <w:tcW w:w="2775" w:type="dxa"/>
          </w:tcPr>
          <w:p w:rsidR="006422E4" w:rsidRPr="00C604EB" w:rsidRDefault="006422E4" w:rsidP="00A43881">
            <w:pPr>
              <w:spacing w:after="0" w:line="240" w:lineRule="auto"/>
              <w:rPr>
                <w:rFonts w:ascii="Arial" w:hAnsi="Arial" w:cs="Arial"/>
                <w:b/>
                <w:sz w:val="20"/>
                <w:szCs w:val="20"/>
              </w:rPr>
            </w:pPr>
            <w:r w:rsidRPr="00C604EB">
              <w:rPr>
                <w:rFonts w:ascii="Arial" w:hAnsi="Arial" w:cs="Arial"/>
                <w:b/>
                <w:sz w:val="20"/>
                <w:szCs w:val="28"/>
              </w:rPr>
              <w:t>REŠOV</w:t>
            </w:r>
          </w:p>
        </w:tc>
        <w:tc>
          <w:tcPr>
            <w:tcW w:w="720"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13</w:t>
            </w:r>
          </w:p>
        </w:tc>
        <w:tc>
          <w:tcPr>
            <w:tcW w:w="724"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12</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15</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13</w:t>
            </w:r>
          </w:p>
        </w:tc>
        <w:tc>
          <w:tcPr>
            <w:tcW w:w="708"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13</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11</w:t>
            </w:r>
          </w:p>
        </w:tc>
        <w:tc>
          <w:tcPr>
            <w:tcW w:w="709"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10</w:t>
            </w:r>
          </w:p>
        </w:tc>
        <w:tc>
          <w:tcPr>
            <w:tcW w:w="740" w:type="dxa"/>
          </w:tcPr>
          <w:p w:rsidR="006422E4" w:rsidRPr="00D30061" w:rsidRDefault="00D0245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8</w:t>
            </w:r>
          </w:p>
        </w:tc>
      </w:tr>
      <w:tr w:rsidR="006422E4" w:rsidRPr="00D30061" w:rsidTr="00DE5D38">
        <w:tc>
          <w:tcPr>
            <w:tcW w:w="2775" w:type="dxa"/>
          </w:tcPr>
          <w:p w:rsidR="006422E4" w:rsidRPr="00C604EB" w:rsidRDefault="006422E4" w:rsidP="00A43881">
            <w:pPr>
              <w:spacing w:after="0" w:line="240" w:lineRule="auto"/>
              <w:rPr>
                <w:rFonts w:ascii="Arial" w:hAnsi="Arial" w:cs="Arial"/>
                <w:b/>
                <w:sz w:val="20"/>
                <w:szCs w:val="20"/>
              </w:rPr>
            </w:pPr>
            <w:r w:rsidRPr="00C604EB">
              <w:rPr>
                <w:rFonts w:ascii="Arial" w:hAnsi="Arial" w:cs="Arial"/>
                <w:b/>
                <w:sz w:val="20"/>
                <w:szCs w:val="28"/>
              </w:rPr>
              <w:t>VYŠNÁ VOĽA</w:t>
            </w:r>
          </w:p>
        </w:tc>
        <w:tc>
          <w:tcPr>
            <w:tcW w:w="720" w:type="dxa"/>
          </w:tcPr>
          <w:p w:rsidR="006422E4"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24" w:type="dxa"/>
          </w:tcPr>
          <w:p w:rsidR="006422E4"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8" w:type="dxa"/>
          </w:tcPr>
          <w:p w:rsidR="006422E4"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09" w:type="dxa"/>
          </w:tcPr>
          <w:p w:rsidR="006422E4"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c>
          <w:tcPr>
            <w:tcW w:w="740" w:type="dxa"/>
          </w:tcPr>
          <w:p w:rsidR="006422E4" w:rsidRPr="00D30061" w:rsidRDefault="00622576" w:rsidP="00576C19">
            <w:pPr>
              <w:pStyle w:val="Nadpis1"/>
              <w:spacing w:before="0" w:line="240" w:lineRule="auto"/>
              <w:jc w:val="center"/>
              <w:rPr>
                <w:rFonts w:ascii="Arial" w:hAnsi="Arial" w:cs="Arial"/>
                <w:b w:val="0"/>
                <w:color w:val="auto"/>
                <w:sz w:val="20"/>
                <w:szCs w:val="20"/>
              </w:rPr>
            </w:pPr>
            <w:r>
              <w:rPr>
                <w:rFonts w:ascii="Arial" w:hAnsi="Arial" w:cs="Arial"/>
                <w:b w:val="0"/>
                <w:color w:val="auto"/>
                <w:sz w:val="20"/>
                <w:szCs w:val="20"/>
              </w:rPr>
              <w:t>-</w:t>
            </w:r>
          </w:p>
        </w:tc>
      </w:tr>
    </w:tbl>
    <w:p w:rsidR="008E0580" w:rsidRDefault="008E0580" w:rsidP="008E0580">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8E0580" w:rsidRDefault="008E0580" w:rsidP="00101216">
      <w:pPr>
        <w:pStyle w:val="Zkladntext0"/>
        <w:widowControl/>
        <w:jc w:val="both"/>
        <w:rPr>
          <w:rFonts w:ascii="Arial" w:hAnsi="Arial" w:cs="Arial"/>
          <w:sz w:val="20"/>
          <w:lang w:val="sk-SK"/>
        </w:rPr>
      </w:pPr>
    </w:p>
    <w:p w:rsidR="008E0580" w:rsidRPr="00101216" w:rsidRDefault="008E0580" w:rsidP="00101216">
      <w:pPr>
        <w:pStyle w:val="Zkladntext0"/>
        <w:widowControl/>
        <w:jc w:val="both"/>
        <w:rPr>
          <w:rFonts w:ascii="Arial" w:hAnsi="Arial" w:cs="Arial"/>
          <w:sz w:val="20"/>
          <w:lang w:val="sk-SK"/>
        </w:rPr>
      </w:pPr>
    </w:p>
    <w:p w:rsidR="00FB2AE3" w:rsidRPr="002673AC" w:rsidRDefault="002673AC" w:rsidP="00101216">
      <w:pPr>
        <w:pStyle w:val="Zkladntext0"/>
        <w:widowControl/>
        <w:rPr>
          <w:rFonts w:ascii="Arial" w:hAnsi="Arial" w:cs="Arial"/>
          <w:b/>
          <w:sz w:val="22"/>
          <w:lang w:val="sk-SK"/>
        </w:rPr>
      </w:pPr>
      <w:r w:rsidRPr="00A071F4">
        <w:rPr>
          <w:rFonts w:ascii="Arial" w:hAnsi="Arial" w:cs="Arial"/>
          <w:b/>
          <w:sz w:val="22"/>
          <w:lang w:val="sk-SK"/>
        </w:rPr>
        <w:t>7. EKONOMIKA</w:t>
      </w:r>
      <w:r w:rsidR="00717C72" w:rsidRPr="00A071F4">
        <w:rPr>
          <w:rFonts w:ascii="Arial" w:hAnsi="Arial" w:cs="Arial"/>
          <w:b/>
          <w:sz w:val="22"/>
          <w:lang w:val="sk-SK"/>
        </w:rPr>
        <w:t xml:space="preserve"> A RIADENIE SAMOSPRÁVY</w:t>
      </w:r>
    </w:p>
    <w:p w:rsidR="00FB2AE3" w:rsidRPr="00101216" w:rsidRDefault="00FB2AE3" w:rsidP="00101216">
      <w:pPr>
        <w:pStyle w:val="Zkladntext0"/>
        <w:widowControl/>
        <w:rPr>
          <w:rFonts w:ascii="Arial" w:hAnsi="Arial" w:cs="Arial"/>
          <w:b/>
          <w:sz w:val="20"/>
          <w:lang w:val="sk-SK"/>
        </w:rPr>
      </w:pPr>
    </w:p>
    <w:p w:rsidR="00FB2AE3" w:rsidRPr="00101216" w:rsidRDefault="00717C72" w:rsidP="00101216">
      <w:pPr>
        <w:pStyle w:val="Zkladntext0"/>
        <w:widowControl/>
        <w:rPr>
          <w:rFonts w:ascii="Arial" w:hAnsi="Arial" w:cs="Arial"/>
          <w:b/>
          <w:sz w:val="20"/>
          <w:lang w:val="sk-SK"/>
        </w:rPr>
      </w:pPr>
      <w:r>
        <w:rPr>
          <w:rFonts w:ascii="Arial" w:hAnsi="Arial" w:cs="Arial"/>
          <w:b/>
          <w:sz w:val="20"/>
          <w:lang w:val="sk-SK"/>
        </w:rPr>
        <w:t>7.1</w:t>
      </w:r>
      <w:r w:rsidRPr="00101216">
        <w:rPr>
          <w:rFonts w:ascii="Arial" w:hAnsi="Arial" w:cs="Arial"/>
          <w:b/>
          <w:sz w:val="20"/>
          <w:lang w:val="sk-SK"/>
        </w:rPr>
        <w:t xml:space="preserve"> EKONOMI</w:t>
      </w:r>
      <w:r w:rsidR="00A071F4">
        <w:rPr>
          <w:rFonts w:ascii="Arial" w:hAnsi="Arial" w:cs="Arial"/>
          <w:b/>
          <w:sz w:val="20"/>
          <w:lang w:val="sk-SK"/>
        </w:rPr>
        <w:t>C</w:t>
      </w:r>
      <w:r w:rsidRPr="00101216">
        <w:rPr>
          <w:rFonts w:ascii="Arial" w:hAnsi="Arial" w:cs="Arial"/>
          <w:b/>
          <w:sz w:val="20"/>
          <w:lang w:val="sk-SK"/>
        </w:rPr>
        <w:t>K</w:t>
      </w:r>
      <w:r w:rsidR="00A071F4">
        <w:rPr>
          <w:rFonts w:ascii="Arial" w:hAnsi="Arial" w:cs="Arial"/>
          <w:b/>
          <w:sz w:val="20"/>
          <w:lang w:val="sk-SK"/>
        </w:rPr>
        <w:t xml:space="preserve">Á KONDÍCIA </w:t>
      </w:r>
      <w:r w:rsidR="0012602D">
        <w:rPr>
          <w:rFonts w:ascii="Arial" w:hAnsi="Arial" w:cs="Arial"/>
          <w:b/>
          <w:sz w:val="20"/>
          <w:lang w:val="sk-SK"/>
        </w:rPr>
        <w:t>OBCÍ</w:t>
      </w:r>
      <w:r w:rsidRPr="00101216">
        <w:rPr>
          <w:rFonts w:ascii="Arial" w:hAnsi="Arial" w:cs="Arial"/>
          <w:b/>
          <w:sz w:val="20"/>
          <w:lang w:val="sk-SK"/>
        </w:rPr>
        <w:t xml:space="preserve"> </w:t>
      </w:r>
    </w:p>
    <w:p w:rsidR="00FB2AE3" w:rsidRPr="00101216" w:rsidRDefault="00FB2AE3" w:rsidP="00101216">
      <w:pPr>
        <w:pStyle w:val="Zkladntext0"/>
        <w:widowControl/>
        <w:rPr>
          <w:rFonts w:ascii="Arial" w:hAnsi="Arial" w:cs="Arial"/>
          <w:b/>
          <w:sz w:val="20"/>
          <w:lang w:val="sk-SK"/>
        </w:rPr>
      </w:pPr>
    </w:p>
    <w:p w:rsidR="00A071F4" w:rsidRDefault="00A071F4" w:rsidP="00CA7CD5">
      <w:pPr>
        <w:pStyle w:val="Zkladntext0"/>
        <w:widowControl/>
        <w:ind w:firstLine="708"/>
        <w:jc w:val="both"/>
        <w:rPr>
          <w:rFonts w:ascii="Arial" w:hAnsi="Arial" w:cs="Arial"/>
          <w:sz w:val="20"/>
          <w:lang w:val="sk-SK"/>
        </w:rPr>
      </w:pPr>
      <w:r>
        <w:rPr>
          <w:rFonts w:ascii="Arial" w:hAnsi="Arial" w:cs="Arial"/>
          <w:sz w:val="20"/>
          <w:lang w:val="sk-SK"/>
        </w:rPr>
        <w:t xml:space="preserve">Pri hodnotení ekonomickej kondície </w:t>
      </w:r>
      <w:r w:rsidR="00724F50">
        <w:rPr>
          <w:rFonts w:ascii="Arial" w:hAnsi="Arial" w:cs="Arial"/>
          <w:sz w:val="20"/>
          <w:lang w:val="sk-SK"/>
        </w:rPr>
        <w:t>obcí</w:t>
      </w:r>
      <w:r>
        <w:rPr>
          <w:rFonts w:ascii="Arial" w:hAnsi="Arial" w:cs="Arial"/>
          <w:sz w:val="20"/>
          <w:lang w:val="sk-SK"/>
        </w:rPr>
        <w:t xml:space="preserve"> je potrebné vychádzať z</w:t>
      </w:r>
      <w:r w:rsidR="00724F50">
        <w:rPr>
          <w:rFonts w:ascii="Arial" w:hAnsi="Arial" w:cs="Arial"/>
          <w:sz w:val="20"/>
          <w:lang w:val="sk-SK"/>
        </w:rPr>
        <w:t xml:space="preserve"> </w:t>
      </w:r>
      <w:r>
        <w:rPr>
          <w:rFonts w:ascii="Arial" w:hAnsi="Arial" w:cs="Arial"/>
          <w:sz w:val="20"/>
          <w:lang w:val="sk-SK"/>
        </w:rPr>
        <w:t>podrobného hodnotenia</w:t>
      </w:r>
      <w:r w:rsidR="004C4BE8">
        <w:rPr>
          <w:rFonts w:ascii="Arial" w:hAnsi="Arial" w:cs="Arial"/>
          <w:sz w:val="20"/>
          <w:lang w:val="sk-SK"/>
        </w:rPr>
        <w:t xml:space="preserve"> rozpočtov obcí z predchádzajúcich rokov. Pre plánované budúce možné investície je dôležitým ukazovateľom ekonomickej sily predpokladaný vývoj rozpočtov, ktoré obce pripravujú a obecné zastupiteľstvá schvaľujú zo zákona v rámci viacročných rozpočtov. </w:t>
      </w:r>
      <w:r w:rsidR="00724F50">
        <w:rPr>
          <w:rFonts w:ascii="Arial" w:hAnsi="Arial" w:cs="Arial"/>
          <w:sz w:val="20"/>
          <w:lang w:val="sk-SK"/>
        </w:rPr>
        <w:t xml:space="preserve"> </w:t>
      </w:r>
      <w:r>
        <w:rPr>
          <w:rFonts w:ascii="Arial" w:hAnsi="Arial" w:cs="Arial"/>
          <w:sz w:val="20"/>
          <w:lang w:val="sk-SK"/>
        </w:rPr>
        <w:t xml:space="preserve"> Od kondície a výkonnosti obce vo veľkej miere závisí jej </w:t>
      </w:r>
      <w:r w:rsidR="004C4BE8">
        <w:rPr>
          <w:rFonts w:ascii="Arial" w:hAnsi="Arial" w:cs="Arial"/>
          <w:sz w:val="20"/>
          <w:lang w:val="sk-SK"/>
        </w:rPr>
        <w:t xml:space="preserve">reálna </w:t>
      </w:r>
      <w:r>
        <w:rPr>
          <w:rFonts w:ascii="Arial" w:hAnsi="Arial" w:cs="Arial"/>
          <w:sz w:val="20"/>
          <w:lang w:val="sk-SK"/>
        </w:rPr>
        <w:t>schopnosť prípravy projektovej doku</w:t>
      </w:r>
      <w:r w:rsidR="00CA7CD5">
        <w:rPr>
          <w:rFonts w:ascii="Arial" w:hAnsi="Arial" w:cs="Arial"/>
          <w:sz w:val="20"/>
          <w:lang w:val="sk-SK"/>
        </w:rPr>
        <w:t>m</w:t>
      </w:r>
      <w:r>
        <w:rPr>
          <w:rFonts w:ascii="Arial" w:hAnsi="Arial" w:cs="Arial"/>
          <w:sz w:val="20"/>
          <w:lang w:val="sk-SK"/>
        </w:rPr>
        <w:t xml:space="preserve">entácie, prípravy žiadostí a projektov pre nenávratné finančné prostriedky, ale aj schopnosť schválené projekty realizovať. </w:t>
      </w:r>
      <w:r w:rsidR="00CA7CD5">
        <w:rPr>
          <w:rFonts w:ascii="Arial" w:hAnsi="Arial" w:cs="Arial"/>
          <w:sz w:val="20"/>
          <w:lang w:val="sk-SK"/>
        </w:rPr>
        <w:t xml:space="preserve">Obce </w:t>
      </w:r>
      <w:r w:rsidR="00724F50">
        <w:rPr>
          <w:rFonts w:ascii="Arial" w:hAnsi="Arial" w:cs="Arial"/>
          <w:sz w:val="20"/>
          <w:lang w:val="sk-SK"/>
        </w:rPr>
        <w:t>v</w:t>
      </w:r>
      <w:r w:rsidR="00CA7CD5">
        <w:rPr>
          <w:rFonts w:ascii="Arial" w:hAnsi="Arial" w:cs="Arial"/>
          <w:sz w:val="20"/>
          <w:lang w:val="sk-SK"/>
        </w:rPr>
        <w:t>eľmi zodpovedne pristupujú k tvorbe svojich rozpočtov a viacročných rozpočtov, pri čerpaní jednotlivých položiek rozpočtu sa vďaka legislatíve osvedčil systém predbežnej, priebežnej aj následnej</w:t>
      </w:r>
      <w:r w:rsidR="004C2242">
        <w:rPr>
          <w:rFonts w:ascii="Arial" w:hAnsi="Arial" w:cs="Arial"/>
          <w:sz w:val="20"/>
          <w:lang w:val="sk-SK"/>
        </w:rPr>
        <w:t xml:space="preserve"> finančnej</w:t>
      </w:r>
      <w:r w:rsidR="00CA7CD5">
        <w:rPr>
          <w:rFonts w:ascii="Arial" w:hAnsi="Arial" w:cs="Arial"/>
          <w:sz w:val="20"/>
          <w:lang w:val="sk-SK"/>
        </w:rPr>
        <w:t xml:space="preserve"> kontroly. </w:t>
      </w:r>
      <w:proofErr w:type="spellStart"/>
      <w:r w:rsidR="00CA7CD5">
        <w:rPr>
          <w:rFonts w:ascii="Arial" w:hAnsi="Arial" w:cs="Arial"/>
          <w:sz w:val="20"/>
          <w:lang w:val="sk-SK"/>
        </w:rPr>
        <w:t>Fiskálna</w:t>
      </w:r>
      <w:proofErr w:type="spellEnd"/>
      <w:r w:rsidR="00CA7CD5">
        <w:rPr>
          <w:rFonts w:ascii="Arial" w:hAnsi="Arial" w:cs="Arial"/>
          <w:sz w:val="20"/>
          <w:lang w:val="sk-SK"/>
        </w:rPr>
        <w:t xml:space="preserve"> decentralizácia nenaplnila očakávania, obce na prenesený výkon štátnej správy nedostávajú dostatok zdrojov zo štátneho rozpočtu, ale svojim rozumným prístupom dokázali napriek nepriaznivej situácii aj v pokrízovom období šetrením rozumne hospodáriť. </w:t>
      </w:r>
      <w:r w:rsidR="009D4E17">
        <w:rPr>
          <w:rFonts w:ascii="Arial" w:hAnsi="Arial" w:cs="Arial"/>
          <w:sz w:val="20"/>
          <w:lang w:val="sk-SK"/>
        </w:rPr>
        <w:t>Mierna ú</w:t>
      </w:r>
      <w:r w:rsidR="00CA7CD5" w:rsidRPr="00B173EB">
        <w:rPr>
          <w:rFonts w:ascii="Arial" w:hAnsi="Arial" w:cs="Arial"/>
          <w:sz w:val="20"/>
          <w:lang w:val="sk-SK"/>
        </w:rPr>
        <w:t>verová zaťaženosť je v</w:t>
      </w:r>
      <w:r w:rsidR="00B173EB" w:rsidRPr="00B173EB">
        <w:rPr>
          <w:rFonts w:ascii="Arial" w:hAnsi="Arial" w:cs="Arial"/>
          <w:sz w:val="20"/>
          <w:lang w:val="sk-SK"/>
        </w:rPr>
        <w:t> </w:t>
      </w:r>
      <w:r w:rsidR="00CA7CD5" w:rsidRPr="00B173EB">
        <w:rPr>
          <w:rFonts w:ascii="Arial" w:hAnsi="Arial" w:cs="Arial"/>
          <w:sz w:val="20"/>
          <w:lang w:val="sk-SK"/>
        </w:rPr>
        <w:t>obciach</w:t>
      </w:r>
      <w:r w:rsidR="00B173EB" w:rsidRPr="00B173EB">
        <w:rPr>
          <w:rFonts w:ascii="Arial" w:hAnsi="Arial" w:cs="Arial"/>
          <w:sz w:val="20"/>
          <w:lang w:val="sk-SK"/>
        </w:rPr>
        <w:t xml:space="preserve"> </w:t>
      </w:r>
      <w:r w:rsidR="00026593">
        <w:rPr>
          <w:rFonts w:ascii="Arial" w:hAnsi="Arial" w:cs="Arial"/>
          <w:sz w:val="20"/>
          <w:lang w:val="sk-SK"/>
        </w:rPr>
        <w:t>Lukavica a Rešov</w:t>
      </w:r>
      <w:r w:rsidR="00B173EB" w:rsidRPr="00B173EB">
        <w:rPr>
          <w:rFonts w:ascii="Arial" w:hAnsi="Arial" w:cs="Arial"/>
          <w:sz w:val="20"/>
          <w:lang w:val="sk-SK"/>
        </w:rPr>
        <w:t>.</w:t>
      </w:r>
    </w:p>
    <w:p w:rsidR="00724F50" w:rsidRPr="00717C72" w:rsidRDefault="00724F50" w:rsidP="005C01A7">
      <w:pPr>
        <w:spacing w:after="0" w:line="240" w:lineRule="auto"/>
        <w:rPr>
          <w:rFonts w:ascii="Arial" w:hAnsi="Arial" w:cs="Arial"/>
          <w:sz w:val="20"/>
        </w:rPr>
      </w:pPr>
    </w:p>
    <w:p w:rsidR="00FB2AE3" w:rsidRDefault="005C01A7" w:rsidP="00101216">
      <w:pPr>
        <w:pStyle w:val="Default"/>
        <w:rPr>
          <w:rFonts w:ascii="Arial" w:hAnsi="Arial" w:cs="Arial"/>
          <w:sz w:val="20"/>
          <w:szCs w:val="20"/>
        </w:rPr>
      </w:pPr>
      <w:r>
        <w:rPr>
          <w:rFonts w:ascii="Arial" w:hAnsi="Arial" w:cs="Arial"/>
          <w:sz w:val="20"/>
          <w:szCs w:val="20"/>
        </w:rPr>
        <w:t>Tabuľka Základný rozpočtový vývoj obcí</w:t>
      </w:r>
      <w:r w:rsidR="00D32FB0">
        <w:rPr>
          <w:rFonts w:ascii="Arial" w:hAnsi="Arial" w:cs="Arial"/>
          <w:sz w:val="20"/>
          <w:szCs w:val="20"/>
        </w:rPr>
        <w:t xml:space="preserve">   </w:t>
      </w:r>
    </w:p>
    <w:tbl>
      <w:tblPr>
        <w:tblStyle w:val="Mriekatabuky"/>
        <w:tblW w:w="0" w:type="auto"/>
        <w:tblLook w:val="04A0" w:firstRow="1" w:lastRow="0" w:firstColumn="1" w:lastColumn="0" w:noHBand="0" w:noVBand="1"/>
      </w:tblPr>
      <w:tblGrid>
        <w:gridCol w:w="1982"/>
        <w:gridCol w:w="1162"/>
        <w:gridCol w:w="1162"/>
        <w:gridCol w:w="1162"/>
        <w:gridCol w:w="1162"/>
        <w:gridCol w:w="886"/>
        <w:gridCol w:w="886"/>
        <w:gridCol w:w="886"/>
      </w:tblGrid>
      <w:tr w:rsidR="00920867" w:rsidTr="00E40A41">
        <w:tc>
          <w:tcPr>
            <w:tcW w:w="1982" w:type="dxa"/>
          </w:tcPr>
          <w:p w:rsidR="0095767D" w:rsidRDefault="0095767D" w:rsidP="00101216">
            <w:pPr>
              <w:pStyle w:val="Default"/>
              <w:rPr>
                <w:rFonts w:ascii="Arial" w:hAnsi="Arial" w:cs="Arial"/>
                <w:sz w:val="20"/>
                <w:szCs w:val="20"/>
              </w:rPr>
            </w:pPr>
          </w:p>
        </w:tc>
        <w:tc>
          <w:tcPr>
            <w:tcW w:w="1162" w:type="dxa"/>
            <w:shd w:val="clear" w:color="auto" w:fill="D9D9D9" w:themeFill="background1" w:themeFillShade="D9"/>
          </w:tcPr>
          <w:p w:rsidR="0095767D" w:rsidRPr="0095767D" w:rsidRDefault="0095767D" w:rsidP="0095767D">
            <w:pPr>
              <w:pStyle w:val="Default"/>
              <w:jc w:val="center"/>
              <w:rPr>
                <w:rFonts w:ascii="Arial" w:hAnsi="Arial" w:cs="Arial"/>
                <w:b/>
                <w:sz w:val="20"/>
                <w:szCs w:val="20"/>
              </w:rPr>
            </w:pPr>
            <w:r>
              <w:rPr>
                <w:rFonts w:ascii="Arial" w:hAnsi="Arial" w:cs="Arial"/>
                <w:b/>
                <w:sz w:val="20"/>
                <w:szCs w:val="20"/>
              </w:rPr>
              <w:t>2011</w:t>
            </w:r>
          </w:p>
        </w:tc>
        <w:tc>
          <w:tcPr>
            <w:tcW w:w="1162" w:type="dxa"/>
            <w:shd w:val="clear" w:color="auto" w:fill="D9D9D9" w:themeFill="background1" w:themeFillShade="D9"/>
          </w:tcPr>
          <w:p w:rsidR="0095767D" w:rsidRPr="0095767D" w:rsidRDefault="0095767D" w:rsidP="0095767D">
            <w:pPr>
              <w:pStyle w:val="Default"/>
              <w:jc w:val="center"/>
              <w:rPr>
                <w:rFonts w:ascii="Arial" w:hAnsi="Arial" w:cs="Arial"/>
                <w:b/>
                <w:sz w:val="20"/>
                <w:szCs w:val="20"/>
              </w:rPr>
            </w:pPr>
            <w:r>
              <w:rPr>
                <w:rFonts w:ascii="Arial" w:hAnsi="Arial" w:cs="Arial"/>
                <w:b/>
                <w:sz w:val="20"/>
                <w:szCs w:val="20"/>
              </w:rPr>
              <w:t>2012</w:t>
            </w:r>
          </w:p>
        </w:tc>
        <w:tc>
          <w:tcPr>
            <w:tcW w:w="1162" w:type="dxa"/>
            <w:shd w:val="clear" w:color="auto" w:fill="D9D9D9" w:themeFill="background1" w:themeFillShade="D9"/>
          </w:tcPr>
          <w:p w:rsidR="0095767D" w:rsidRPr="0095767D" w:rsidRDefault="0095767D" w:rsidP="0095767D">
            <w:pPr>
              <w:pStyle w:val="Default"/>
              <w:jc w:val="center"/>
              <w:rPr>
                <w:rFonts w:ascii="Arial" w:hAnsi="Arial" w:cs="Arial"/>
                <w:b/>
                <w:sz w:val="20"/>
                <w:szCs w:val="20"/>
              </w:rPr>
            </w:pPr>
            <w:r>
              <w:rPr>
                <w:rFonts w:ascii="Arial" w:hAnsi="Arial" w:cs="Arial"/>
                <w:b/>
                <w:sz w:val="20"/>
                <w:szCs w:val="20"/>
              </w:rPr>
              <w:t>2013</w:t>
            </w:r>
          </w:p>
        </w:tc>
        <w:tc>
          <w:tcPr>
            <w:tcW w:w="1162" w:type="dxa"/>
            <w:shd w:val="clear" w:color="auto" w:fill="D9D9D9" w:themeFill="background1" w:themeFillShade="D9"/>
          </w:tcPr>
          <w:p w:rsidR="0095767D" w:rsidRPr="0095767D" w:rsidRDefault="0095767D" w:rsidP="0095767D">
            <w:pPr>
              <w:pStyle w:val="Default"/>
              <w:jc w:val="center"/>
              <w:rPr>
                <w:rFonts w:ascii="Arial" w:hAnsi="Arial" w:cs="Arial"/>
                <w:b/>
                <w:sz w:val="20"/>
                <w:szCs w:val="20"/>
              </w:rPr>
            </w:pPr>
            <w:r>
              <w:rPr>
                <w:rFonts w:ascii="Arial" w:hAnsi="Arial" w:cs="Arial"/>
                <w:b/>
                <w:sz w:val="20"/>
                <w:szCs w:val="20"/>
              </w:rPr>
              <w:t>2014</w:t>
            </w:r>
          </w:p>
        </w:tc>
        <w:tc>
          <w:tcPr>
            <w:tcW w:w="886" w:type="dxa"/>
            <w:shd w:val="clear" w:color="auto" w:fill="D9D9D9" w:themeFill="background1" w:themeFillShade="D9"/>
          </w:tcPr>
          <w:p w:rsidR="0095767D" w:rsidRPr="0095767D" w:rsidRDefault="0095767D" w:rsidP="0095767D">
            <w:pPr>
              <w:pStyle w:val="Default"/>
              <w:jc w:val="center"/>
              <w:rPr>
                <w:rFonts w:ascii="Arial" w:hAnsi="Arial" w:cs="Arial"/>
                <w:b/>
                <w:sz w:val="20"/>
                <w:szCs w:val="20"/>
              </w:rPr>
            </w:pPr>
            <w:r>
              <w:rPr>
                <w:rFonts w:ascii="Arial" w:hAnsi="Arial" w:cs="Arial"/>
                <w:b/>
                <w:sz w:val="20"/>
                <w:szCs w:val="20"/>
              </w:rPr>
              <w:t>2015</w:t>
            </w:r>
          </w:p>
        </w:tc>
        <w:tc>
          <w:tcPr>
            <w:tcW w:w="886" w:type="dxa"/>
            <w:shd w:val="clear" w:color="auto" w:fill="D9D9D9" w:themeFill="background1" w:themeFillShade="D9"/>
          </w:tcPr>
          <w:p w:rsidR="0095767D" w:rsidRPr="0095767D" w:rsidRDefault="0095767D" w:rsidP="0095767D">
            <w:pPr>
              <w:pStyle w:val="Default"/>
              <w:jc w:val="center"/>
              <w:rPr>
                <w:rFonts w:ascii="Arial" w:hAnsi="Arial" w:cs="Arial"/>
                <w:b/>
                <w:sz w:val="20"/>
                <w:szCs w:val="20"/>
              </w:rPr>
            </w:pPr>
            <w:r>
              <w:rPr>
                <w:rFonts w:ascii="Arial" w:hAnsi="Arial" w:cs="Arial"/>
                <w:b/>
                <w:sz w:val="20"/>
                <w:szCs w:val="20"/>
              </w:rPr>
              <w:t>2016</w:t>
            </w:r>
          </w:p>
        </w:tc>
        <w:tc>
          <w:tcPr>
            <w:tcW w:w="886" w:type="dxa"/>
            <w:shd w:val="clear" w:color="auto" w:fill="D9D9D9" w:themeFill="background1" w:themeFillShade="D9"/>
          </w:tcPr>
          <w:p w:rsidR="0095767D" w:rsidRPr="0095767D" w:rsidRDefault="0095767D" w:rsidP="0095767D">
            <w:pPr>
              <w:pStyle w:val="Default"/>
              <w:jc w:val="center"/>
              <w:rPr>
                <w:rFonts w:ascii="Arial" w:hAnsi="Arial" w:cs="Arial"/>
                <w:b/>
                <w:sz w:val="20"/>
                <w:szCs w:val="20"/>
              </w:rPr>
            </w:pPr>
            <w:r w:rsidRPr="0095767D">
              <w:rPr>
                <w:rFonts w:ascii="Arial" w:hAnsi="Arial" w:cs="Arial"/>
                <w:b/>
                <w:sz w:val="20"/>
                <w:szCs w:val="20"/>
              </w:rPr>
              <w:t>2017</w:t>
            </w:r>
          </w:p>
        </w:tc>
      </w:tr>
      <w:tr w:rsidR="006E178A" w:rsidTr="000E5823">
        <w:tc>
          <w:tcPr>
            <w:tcW w:w="9288" w:type="dxa"/>
            <w:gridSpan w:val="8"/>
            <w:shd w:val="clear" w:color="auto" w:fill="D9D9D9" w:themeFill="background1" w:themeFillShade="D9"/>
          </w:tcPr>
          <w:p w:rsidR="006E178A" w:rsidRPr="006E178A" w:rsidRDefault="006422E4" w:rsidP="00101216">
            <w:pPr>
              <w:pStyle w:val="Default"/>
              <w:rPr>
                <w:rFonts w:ascii="Arial" w:hAnsi="Arial" w:cs="Arial"/>
                <w:b/>
                <w:sz w:val="20"/>
                <w:szCs w:val="20"/>
              </w:rPr>
            </w:pPr>
            <w:r>
              <w:rPr>
                <w:rFonts w:ascii="Arial" w:hAnsi="Arial" w:cs="Arial"/>
                <w:b/>
                <w:sz w:val="22"/>
                <w:szCs w:val="20"/>
              </w:rPr>
              <w:t>LUKAVICA</w:t>
            </w:r>
          </w:p>
        </w:tc>
      </w:tr>
      <w:tr w:rsidR="006E178A" w:rsidTr="00E40A41">
        <w:tc>
          <w:tcPr>
            <w:tcW w:w="1982" w:type="dxa"/>
            <w:shd w:val="clear" w:color="auto" w:fill="F2F2F2" w:themeFill="background1" w:themeFillShade="F2"/>
          </w:tcPr>
          <w:p w:rsidR="006E178A" w:rsidRPr="006E178A" w:rsidRDefault="006E178A" w:rsidP="00101216">
            <w:pPr>
              <w:pStyle w:val="Default"/>
              <w:rPr>
                <w:rFonts w:ascii="Arial" w:hAnsi="Arial" w:cs="Arial"/>
                <w:b/>
                <w:sz w:val="20"/>
                <w:szCs w:val="18"/>
              </w:rPr>
            </w:pPr>
            <w:r w:rsidRPr="006E178A">
              <w:rPr>
                <w:rFonts w:ascii="Arial" w:hAnsi="Arial" w:cs="Arial"/>
                <w:b/>
                <w:sz w:val="20"/>
                <w:szCs w:val="18"/>
              </w:rPr>
              <w:t>VÝVOJ PRÍJMOV</w:t>
            </w:r>
          </w:p>
        </w:tc>
        <w:tc>
          <w:tcPr>
            <w:tcW w:w="7306" w:type="dxa"/>
            <w:gridSpan w:val="7"/>
            <w:shd w:val="clear" w:color="auto" w:fill="F2F2F2" w:themeFill="background1" w:themeFillShade="F2"/>
          </w:tcPr>
          <w:p w:rsidR="006E178A" w:rsidRPr="006E178A" w:rsidRDefault="006E178A" w:rsidP="00101216">
            <w:pPr>
              <w:pStyle w:val="Default"/>
              <w:rPr>
                <w:rFonts w:ascii="Arial" w:hAnsi="Arial" w:cs="Arial"/>
                <w:b/>
                <w:sz w:val="20"/>
                <w:szCs w:val="20"/>
              </w:rPr>
            </w:pP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VÝNOSY Z DAŇOVÉHO ÚRADU</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86 484</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84 843</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87 767</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90 533</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97 937</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92 506</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92 515</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VÝNOSY Z MIESTNYCH DANÍ</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7 514</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7 911</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7 905</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9122</w:t>
            </w:r>
          </w:p>
          <w:p w:rsidR="00CC29A9" w:rsidRPr="00026593" w:rsidRDefault="00CC29A9" w:rsidP="00026593">
            <w:pPr>
              <w:jc w:val="right"/>
              <w:rPr>
                <w:rFonts w:ascii="Arial" w:hAnsi="Arial" w:cs="Arial"/>
                <w:sz w:val="17"/>
                <w:szCs w:val="17"/>
              </w:rPr>
            </w:pP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9 114</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9 114</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9 114</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NEDAŇOVÉ PRÍJMY</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9 560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6 324</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6 424</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6 599</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6 810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6 810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6 810</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PRÍJMY ZO ŠTÁTNEHO ROZPOČTU CELKOM</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38 283</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34 863</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36 044</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41 796</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33 965</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33 969</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33 973</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 xml:space="preserve">NENÁVRATNÉ FINANČNÉ PROSTRIEDKY </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114 518</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13 000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5 000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ÚVERY Z BÁNK</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51 369</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10 000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13 800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17 660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7 500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7 500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7 500</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lastRenderedPageBreak/>
              <w:t>ŠJ</w:t>
            </w: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PREÚČTOVANIE Z PEŇAŽNÝCH FONDOV</w:t>
            </w: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OSTATNÉ (DARY, GRANTY, ODPREDAJ...)</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670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250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0</w:t>
            </w:r>
          </w:p>
        </w:tc>
      </w:tr>
      <w:tr w:rsidR="00CC29A9" w:rsidTr="00026593">
        <w:tc>
          <w:tcPr>
            <w:tcW w:w="1982" w:type="dxa"/>
            <w:shd w:val="clear" w:color="auto" w:fill="F2F2F2" w:themeFill="background1" w:themeFillShade="F2"/>
          </w:tcPr>
          <w:p w:rsidR="00CC29A9" w:rsidRPr="006E178A" w:rsidRDefault="00CC29A9" w:rsidP="00026593">
            <w:pPr>
              <w:pStyle w:val="Default"/>
              <w:rPr>
                <w:rFonts w:ascii="Arial" w:hAnsi="Arial" w:cs="Arial"/>
                <w:b/>
                <w:sz w:val="20"/>
                <w:szCs w:val="18"/>
              </w:rPr>
            </w:pPr>
            <w:r w:rsidRPr="006E178A">
              <w:rPr>
                <w:rFonts w:ascii="Arial" w:hAnsi="Arial" w:cs="Arial"/>
                <w:b/>
                <w:sz w:val="20"/>
                <w:szCs w:val="18"/>
              </w:rPr>
              <w:t>VÝVOJ VÝDAVKOV</w:t>
            </w:r>
          </w:p>
        </w:tc>
        <w:tc>
          <w:tcPr>
            <w:tcW w:w="7306" w:type="dxa"/>
            <w:gridSpan w:val="7"/>
            <w:shd w:val="clear" w:color="auto" w:fill="F2F2F2" w:themeFill="background1" w:themeFillShade="F2"/>
            <w:vAlign w:val="center"/>
          </w:tcPr>
          <w:p w:rsidR="00CC29A9" w:rsidRPr="00026593" w:rsidRDefault="00CC29A9" w:rsidP="00026593">
            <w:pPr>
              <w:pStyle w:val="Default"/>
              <w:jc w:val="right"/>
              <w:rPr>
                <w:rFonts w:ascii="Arial" w:hAnsi="Arial" w:cs="Arial"/>
                <w:b/>
                <w:sz w:val="17"/>
                <w:szCs w:val="17"/>
              </w:rPr>
            </w:pP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VLASTNÝ VÝKON</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53 478</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45 397</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49 000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53 591</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59 135</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52 401</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52 406</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PRENESENÝ VÝKON</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78 300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79 329</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77 841</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75 259</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71 661</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68 862</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68 870</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SPRÁVA MAJETKU</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29 027</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20 038</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15 558</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13 501</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10 450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10 450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10 450</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ZÁVÄZKY</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144 767</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10 530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13 630</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28 380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6 880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6 880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6 880</w:t>
            </w: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ŠJ</w:t>
            </w: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1162"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c>
          <w:tcPr>
            <w:tcW w:w="886" w:type="dxa"/>
            <w:vAlign w:val="center"/>
          </w:tcPr>
          <w:p w:rsidR="00CC29A9" w:rsidRPr="00026593" w:rsidRDefault="00CC29A9" w:rsidP="00026593">
            <w:pPr>
              <w:pStyle w:val="Default"/>
              <w:jc w:val="right"/>
              <w:rPr>
                <w:rFonts w:ascii="Arial" w:hAnsi="Arial" w:cs="Arial"/>
                <w:sz w:val="17"/>
                <w:szCs w:val="17"/>
              </w:rPr>
            </w:pPr>
          </w:p>
        </w:tc>
      </w:tr>
      <w:tr w:rsidR="00CC29A9" w:rsidTr="00026593">
        <w:tc>
          <w:tcPr>
            <w:tcW w:w="1982" w:type="dxa"/>
          </w:tcPr>
          <w:p w:rsidR="00CC29A9" w:rsidRPr="006E178A" w:rsidRDefault="00CC29A9" w:rsidP="00026593">
            <w:pPr>
              <w:pStyle w:val="Default"/>
              <w:rPr>
                <w:rFonts w:ascii="Arial" w:hAnsi="Arial" w:cs="Arial"/>
                <w:sz w:val="18"/>
                <w:szCs w:val="18"/>
              </w:rPr>
            </w:pPr>
            <w:r w:rsidRPr="006E178A">
              <w:rPr>
                <w:rFonts w:ascii="Arial" w:hAnsi="Arial" w:cs="Arial"/>
                <w:sz w:val="18"/>
                <w:szCs w:val="18"/>
              </w:rPr>
              <w:t>OSTATNÉ (ÚROKY...)</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2 147</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1 426</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869</w:t>
            </w:r>
          </w:p>
        </w:tc>
        <w:tc>
          <w:tcPr>
            <w:tcW w:w="1162"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1 267</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1 000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1 000</w:t>
            </w:r>
          </w:p>
        </w:tc>
        <w:tc>
          <w:tcPr>
            <w:tcW w:w="886" w:type="dxa"/>
            <w:vAlign w:val="center"/>
          </w:tcPr>
          <w:p w:rsidR="00CC29A9" w:rsidRPr="00026593" w:rsidRDefault="00CC29A9" w:rsidP="00026593">
            <w:pPr>
              <w:jc w:val="right"/>
              <w:rPr>
                <w:rFonts w:ascii="Arial" w:hAnsi="Arial" w:cs="Arial"/>
                <w:sz w:val="17"/>
                <w:szCs w:val="17"/>
              </w:rPr>
            </w:pPr>
            <w:r w:rsidRPr="00026593">
              <w:rPr>
                <w:rFonts w:ascii="Arial" w:hAnsi="Arial" w:cs="Arial"/>
                <w:sz w:val="17"/>
                <w:szCs w:val="17"/>
              </w:rPr>
              <w:t>1 000</w:t>
            </w:r>
          </w:p>
        </w:tc>
      </w:tr>
      <w:tr w:rsidR="00CC29A9" w:rsidTr="00026593">
        <w:tc>
          <w:tcPr>
            <w:tcW w:w="9288" w:type="dxa"/>
            <w:gridSpan w:val="8"/>
            <w:shd w:val="clear" w:color="auto" w:fill="D9D9D9" w:themeFill="background1" w:themeFillShade="D9"/>
            <w:vAlign w:val="center"/>
          </w:tcPr>
          <w:p w:rsidR="00CC29A9" w:rsidRPr="00026593" w:rsidRDefault="00CC29A9" w:rsidP="00C60716">
            <w:pPr>
              <w:pStyle w:val="Default"/>
              <w:rPr>
                <w:rFonts w:ascii="Arial" w:hAnsi="Arial" w:cs="Arial"/>
                <w:b/>
                <w:sz w:val="17"/>
                <w:szCs w:val="17"/>
              </w:rPr>
            </w:pPr>
            <w:r w:rsidRPr="00C60716">
              <w:rPr>
                <w:rFonts w:ascii="Arial" w:hAnsi="Arial" w:cs="Arial"/>
                <w:b/>
                <w:sz w:val="22"/>
                <w:szCs w:val="17"/>
              </w:rPr>
              <w:t>NIŽNÁ VOĽA</w:t>
            </w:r>
          </w:p>
        </w:tc>
      </w:tr>
      <w:tr w:rsidR="00CC29A9" w:rsidTr="00026593">
        <w:tc>
          <w:tcPr>
            <w:tcW w:w="1982" w:type="dxa"/>
            <w:shd w:val="clear" w:color="auto" w:fill="F2F2F2" w:themeFill="background1" w:themeFillShade="F2"/>
          </w:tcPr>
          <w:p w:rsidR="00CC29A9" w:rsidRPr="006E178A" w:rsidRDefault="00CC29A9" w:rsidP="00026593">
            <w:pPr>
              <w:pStyle w:val="Default"/>
              <w:rPr>
                <w:rFonts w:ascii="Arial" w:hAnsi="Arial" w:cs="Arial"/>
                <w:b/>
                <w:sz w:val="20"/>
                <w:szCs w:val="18"/>
              </w:rPr>
            </w:pPr>
            <w:r w:rsidRPr="006E178A">
              <w:rPr>
                <w:rFonts w:ascii="Arial" w:hAnsi="Arial" w:cs="Arial"/>
                <w:b/>
                <w:sz w:val="20"/>
                <w:szCs w:val="18"/>
              </w:rPr>
              <w:t>VÝVOJ PRÍJMOV</w:t>
            </w:r>
          </w:p>
        </w:tc>
        <w:tc>
          <w:tcPr>
            <w:tcW w:w="7306" w:type="dxa"/>
            <w:gridSpan w:val="7"/>
            <w:shd w:val="clear" w:color="auto" w:fill="F2F2F2" w:themeFill="background1" w:themeFillShade="F2"/>
            <w:vAlign w:val="center"/>
          </w:tcPr>
          <w:p w:rsidR="00CC29A9" w:rsidRPr="00026593" w:rsidRDefault="00CC29A9" w:rsidP="00026593">
            <w:pPr>
              <w:pStyle w:val="Default"/>
              <w:jc w:val="right"/>
              <w:rPr>
                <w:rFonts w:ascii="Arial" w:hAnsi="Arial" w:cs="Arial"/>
                <w:b/>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VÝNOSY Z DAŇOVÉHO ÚRADU</w:t>
            </w:r>
          </w:p>
        </w:tc>
        <w:tc>
          <w:tcPr>
            <w:tcW w:w="1162" w:type="dxa"/>
            <w:vAlign w:val="center"/>
          </w:tcPr>
          <w:p w:rsidR="00D02456" w:rsidRPr="00D02456" w:rsidRDefault="00D02456" w:rsidP="003776B1">
            <w:pPr>
              <w:jc w:val="right"/>
              <w:rPr>
                <w:rFonts w:ascii="Arial" w:hAnsi="Arial" w:cs="Arial"/>
                <w:sz w:val="17"/>
                <w:szCs w:val="17"/>
              </w:rPr>
            </w:pPr>
            <w:r w:rsidRPr="00D02456">
              <w:rPr>
                <w:rFonts w:ascii="Arial" w:hAnsi="Arial" w:cs="Arial"/>
                <w:sz w:val="17"/>
                <w:szCs w:val="17"/>
              </w:rPr>
              <w:t>35 569</w:t>
            </w:r>
          </w:p>
        </w:tc>
        <w:tc>
          <w:tcPr>
            <w:tcW w:w="1162" w:type="dxa"/>
            <w:vAlign w:val="center"/>
          </w:tcPr>
          <w:p w:rsidR="00D02456" w:rsidRPr="00D02456" w:rsidRDefault="00D02456" w:rsidP="003776B1">
            <w:pPr>
              <w:jc w:val="right"/>
              <w:rPr>
                <w:rFonts w:ascii="Arial" w:hAnsi="Arial" w:cs="Arial"/>
                <w:sz w:val="17"/>
                <w:szCs w:val="17"/>
              </w:rPr>
            </w:pPr>
            <w:r w:rsidRPr="00D02456">
              <w:rPr>
                <w:rFonts w:ascii="Arial" w:hAnsi="Arial" w:cs="Arial"/>
                <w:sz w:val="17"/>
                <w:szCs w:val="17"/>
              </w:rPr>
              <w:t>36 763</w:t>
            </w:r>
          </w:p>
        </w:tc>
        <w:tc>
          <w:tcPr>
            <w:tcW w:w="1162" w:type="dxa"/>
            <w:vAlign w:val="center"/>
          </w:tcPr>
          <w:p w:rsidR="00D02456" w:rsidRPr="00D02456" w:rsidRDefault="00D02456" w:rsidP="003776B1">
            <w:pPr>
              <w:jc w:val="right"/>
              <w:rPr>
                <w:rFonts w:ascii="Arial" w:hAnsi="Arial" w:cs="Arial"/>
                <w:sz w:val="17"/>
                <w:szCs w:val="17"/>
              </w:rPr>
            </w:pPr>
            <w:r w:rsidRPr="00D02456">
              <w:rPr>
                <w:rFonts w:ascii="Arial" w:hAnsi="Arial" w:cs="Arial"/>
                <w:sz w:val="17"/>
                <w:szCs w:val="17"/>
              </w:rPr>
              <w:t>49 592</w:t>
            </w:r>
          </w:p>
        </w:tc>
        <w:tc>
          <w:tcPr>
            <w:tcW w:w="1162" w:type="dxa"/>
            <w:vAlign w:val="center"/>
          </w:tcPr>
          <w:p w:rsidR="00D02456" w:rsidRPr="00D02456" w:rsidRDefault="00D02456" w:rsidP="003776B1">
            <w:pPr>
              <w:jc w:val="right"/>
              <w:rPr>
                <w:rFonts w:ascii="Arial" w:hAnsi="Arial" w:cs="Arial"/>
                <w:sz w:val="17"/>
                <w:szCs w:val="17"/>
              </w:rPr>
            </w:pPr>
            <w:r w:rsidRPr="00D02456">
              <w:rPr>
                <w:rFonts w:ascii="Arial" w:hAnsi="Arial" w:cs="Arial"/>
                <w:sz w:val="17"/>
                <w:szCs w:val="17"/>
              </w:rPr>
              <w:t>52 058</w:t>
            </w:r>
          </w:p>
        </w:tc>
        <w:tc>
          <w:tcPr>
            <w:tcW w:w="886" w:type="dxa"/>
            <w:vAlign w:val="center"/>
          </w:tcPr>
          <w:p w:rsidR="00D02456" w:rsidRPr="00D02456" w:rsidRDefault="00D02456" w:rsidP="003776B1">
            <w:pPr>
              <w:jc w:val="right"/>
              <w:rPr>
                <w:rFonts w:ascii="Arial" w:hAnsi="Arial" w:cs="Arial"/>
                <w:sz w:val="17"/>
                <w:szCs w:val="17"/>
              </w:rPr>
            </w:pPr>
            <w:r w:rsidRPr="00D02456">
              <w:rPr>
                <w:rFonts w:ascii="Arial" w:hAnsi="Arial" w:cs="Arial"/>
                <w:sz w:val="17"/>
                <w:szCs w:val="17"/>
              </w:rPr>
              <w:t>56 487</w:t>
            </w:r>
          </w:p>
        </w:tc>
        <w:tc>
          <w:tcPr>
            <w:tcW w:w="886" w:type="dxa"/>
            <w:vAlign w:val="center"/>
          </w:tcPr>
          <w:p w:rsidR="00D02456" w:rsidRPr="00D02456" w:rsidRDefault="00D02456" w:rsidP="003776B1">
            <w:pPr>
              <w:jc w:val="right"/>
              <w:rPr>
                <w:rFonts w:ascii="Arial" w:hAnsi="Arial" w:cs="Arial"/>
                <w:sz w:val="17"/>
                <w:szCs w:val="17"/>
              </w:rPr>
            </w:pPr>
            <w:r w:rsidRPr="00D02456">
              <w:rPr>
                <w:rFonts w:ascii="Arial" w:hAnsi="Arial" w:cs="Arial"/>
                <w:sz w:val="17"/>
                <w:szCs w:val="17"/>
              </w:rPr>
              <w:t>56 493</w:t>
            </w:r>
          </w:p>
        </w:tc>
        <w:tc>
          <w:tcPr>
            <w:tcW w:w="886" w:type="dxa"/>
            <w:vAlign w:val="center"/>
          </w:tcPr>
          <w:p w:rsidR="00D02456" w:rsidRPr="00D02456" w:rsidRDefault="00D02456" w:rsidP="003776B1">
            <w:pPr>
              <w:jc w:val="right"/>
              <w:rPr>
                <w:rFonts w:ascii="Arial" w:hAnsi="Arial" w:cs="Arial"/>
                <w:sz w:val="17"/>
                <w:szCs w:val="17"/>
              </w:rPr>
            </w:pPr>
            <w:r w:rsidRPr="00D02456">
              <w:rPr>
                <w:rFonts w:ascii="Arial" w:hAnsi="Arial" w:cs="Arial"/>
                <w:sz w:val="17"/>
                <w:szCs w:val="17"/>
              </w:rPr>
              <w:t>56 498</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VÝNOSY Z MIESTNYCH DANÍ</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44.148</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9 137</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59.173</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62.598</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38.598</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66.934</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66.940</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NEDAŇOVÉ PRÍJMY</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2.599</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4 233</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3.364</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3.118</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4.749</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2.662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2.662</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PRÍJMY ZO ŠTÁTNEHO ROZPOČTU CELKOM</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59.982</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91 098</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84.865</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82.388</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45.023</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59.669</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59.674</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 xml:space="preserve">NENÁVRATNÉ FINANČNÉ PROSTRIEDKY </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ÚVERY Z BÁNK</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ŠJ</w:t>
            </w: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color w:val="auto"/>
                <w:sz w:val="17"/>
                <w:szCs w:val="17"/>
              </w:rPr>
            </w:pPr>
          </w:p>
        </w:tc>
        <w:tc>
          <w:tcPr>
            <w:tcW w:w="886" w:type="dxa"/>
            <w:vAlign w:val="center"/>
          </w:tcPr>
          <w:p w:rsidR="00D02456" w:rsidRPr="00026593" w:rsidRDefault="00D02456" w:rsidP="00026593">
            <w:pPr>
              <w:pStyle w:val="Default"/>
              <w:jc w:val="right"/>
              <w:rPr>
                <w:rFonts w:ascii="Arial" w:hAnsi="Arial" w:cs="Arial"/>
                <w:color w:val="auto"/>
                <w:sz w:val="17"/>
                <w:szCs w:val="17"/>
              </w:rPr>
            </w:pPr>
          </w:p>
        </w:tc>
        <w:tc>
          <w:tcPr>
            <w:tcW w:w="886" w:type="dxa"/>
            <w:vAlign w:val="center"/>
          </w:tcPr>
          <w:p w:rsidR="00D02456" w:rsidRPr="00026593" w:rsidRDefault="00D02456" w:rsidP="00026593">
            <w:pPr>
              <w:pStyle w:val="Default"/>
              <w:jc w:val="right"/>
              <w:rPr>
                <w:rFonts w:ascii="Arial" w:hAnsi="Arial" w:cs="Arial"/>
                <w:color w:val="auto"/>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PREÚČTOVANIE Z PEŇAŽNÝCH FONDOV</w:t>
            </w: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886" w:type="dxa"/>
            <w:vAlign w:val="center"/>
          </w:tcPr>
          <w:p w:rsidR="00D02456" w:rsidRPr="00026593" w:rsidRDefault="00D02456" w:rsidP="00026593">
            <w:pPr>
              <w:jc w:val="right"/>
              <w:rPr>
                <w:rFonts w:ascii="Arial" w:hAnsi="Arial" w:cs="Arial"/>
                <w:sz w:val="17"/>
                <w:szCs w:val="17"/>
              </w:rPr>
            </w:pPr>
          </w:p>
        </w:tc>
        <w:tc>
          <w:tcPr>
            <w:tcW w:w="886" w:type="dxa"/>
            <w:vAlign w:val="center"/>
          </w:tcPr>
          <w:p w:rsidR="00D02456" w:rsidRPr="00026593" w:rsidRDefault="00D02456" w:rsidP="00026593">
            <w:pPr>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color w:val="auto"/>
                <w:sz w:val="17"/>
                <w:szCs w:val="17"/>
              </w:rPr>
            </w:pP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OSTATNÉ (DARY, GRANTY, ODPREDAJ...)</w:t>
            </w:r>
          </w:p>
        </w:tc>
        <w:tc>
          <w:tcPr>
            <w:tcW w:w="1162"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5 330</w:t>
            </w:r>
          </w:p>
        </w:tc>
        <w:tc>
          <w:tcPr>
            <w:tcW w:w="1162"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8 807</w:t>
            </w:r>
          </w:p>
        </w:tc>
        <w:tc>
          <w:tcPr>
            <w:tcW w:w="1162"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1 052</w:t>
            </w:r>
          </w:p>
        </w:tc>
        <w:tc>
          <w:tcPr>
            <w:tcW w:w="1162"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12 750</w:t>
            </w:r>
          </w:p>
        </w:tc>
        <w:tc>
          <w:tcPr>
            <w:tcW w:w="886"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5 900</w:t>
            </w:r>
          </w:p>
        </w:tc>
        <w:tc>
          <w:tcPr>
            <w:tcW w:w="886"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0</w:t>
            </w:r>
          </w:p>
        </w:tc>
        <w:tc>
          <w:tcPr>
            <w:tcW w:w="886"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0</w:t>
            </w:r>
          </w:p>
        </w:tc>
      </w:tr>
      <w:tr w:rsidR="00D02456" w:rsidTr="00026593">
        <w:tc>
          <w:tcPr>
            <w:tcW w:w="1982" w:type="dxa"/>
            <w:shd w:val="clear" w:color="auto" w:fill="F2F2F2" w:themeFill="background1" w:themeFillShade="F2"/>
          </w:tcPr>
          <w:p w:rsidR="00D02456" w:rsidRPr="006E178A" w:rsidRDefault="00D02456" w:rsidP="00026593">
            <w:pPr>
              <w:pStyle w:val="Default"/>
              <w:rPr>
                <w:rFonts w:ascii="Arial" w:hAnsi="Arial" w:cs="Arial"/>
                <w:b/>
                <w:sz w:val="20"/>
                <w:szCs w:val="18"/>
              </w:rPr>
            </w:pPr>
            <w:r w:rsidRPr="006E178A">
              <w:rPr>
                <w:rFonts w:ascii="Arial" w:hAnsi="Arial" w:cs="Arial"/>
                <w:b/>
                <w:sz w:val="20"/>
                <w:szCs w:val="18"/>
              </w:rPr>
              <w:t>VÝVOJ VÝDAVKOV</w:t>
            </w:r>
          </w:p>
        </w:tc>
        <w:tc>
          <w:tcPr>
            <w:tcW w:w="7306" w:type="dxa"/>
            <w:gridSpan w:val="7"/>
            <w:shd w:val="clear" w:color="auto" w:fill="F2F2F2" w:themeFill="background1" w:themeFillShade="F2"/>
            <w:vAlign w:val="center"/>
          </w:tcPr>
          <w:p w:rsidR="00D02456" w:rsidRPr="004D56F0" w:rsidRDefault="00D02456" w:rsidP="00026593">
            <w:pPr>
              <w:pStyle w:val="Default"/>
              <w:jc w:val="right"/>
              <w:rPr>
                <w:rFonts w:ascii="Arial" w:hAnsi="Arial" w:cs="Arial"/>
                <w:b/>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VLASTNÝ VÝKON</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48.502</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54.015</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54.921</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78.404</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40.437</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69.202</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69.202</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PRENESENÝ VÝKON</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60.088</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91.638</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80.991</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77.716</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43.949</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61.050</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61.050</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SPRÁVA MAJETKU</w:t>
            </w:r>
          </w:p>
        </w:tc>
        <w:tc>
          <w:tcPr>
            <w:tcW w:w="1162"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0,00</w:t>
            </w:r>
          </w:p>
        </w:tc>
        <w:tc>
          <w:tcPr>
            <w:tcW w:w="1162"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8 822</w:t>
            </w:r>
          </w:p>
        </w:tc>
        <w:tc>
          <w:tcPr>
            <w:tcW w:w="1162"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4 581</w:t>
            </w:r>
          </w:p>
        </w:tc>
        <w:tc>
          <w:tcPr>
            <w:tcW w:w="1162"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 xml:space="preserve"> 21 544</w:t>
            </w:r>
          </w:p>
        </w:tc>
        <w:tc>
          <w:tcPr>
            <w:tcW w:w="886"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15 073</w:t>
            </w:r>
          </w:p>
        </w:tc>
        <w:tc>
          <w:tcPr>
            <w:tcW w:w="886"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5 000</w:t>
            </w:r>
          </w:p>
        </w:tc>
        <w:tc>
          <w:tcPr>
            <w:tcW w:w="886" w:type="dxa"/>
            <w:vAlign w:val="center"/>
          </w:tcPr>
          <w:p w:rsidR="00E7104D" w:rsidRPr="004D56F0" w:rsidRDefault="00E7104D" w:rsidP="003776B1">
            <w:pPr>
              <w:jc w:val="right"/>
              <w:rPr>
                <w:rFonts w:ascii="Arial" w:hAnsi="Arial" w:cs="Arial"/>
                <w:sz w:val="17"/>
                <w:szCs w:val="17"/>
              </w:rPr>
            </w:pPr>
            <w:r w:rsidRPr="004D56F0">
              <w:rPr>
                <w:rFonts w:ascii="Arial" w:hAnsi="Arial" w:cs="Arial"/>
                <w:sz w:val="17"/>
                <w:szCs w:val="17"/>
              </w:rPr>
              <w:t>5 000</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ZÁVÄZKY</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0</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0</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0</w:t>
            </w:r>
          </w:p>
        </w:tc>
        <w:tc>
          <w:tcPr>
            <w:tcW w:w="1162"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0</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0</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0</w:t>
            </w:r>
          </w:p>
        </w:tc>
        <w:tc>
          <w:tcPr>
            <w:tcW w:w="886" w:type="dxa"/>
            <w:vAlign w:val="center"/>
          </w:tcPr>
          <w:p w:rsidR="00D02456" w:rsidRPr="004D56F0" w:rsidRDefault="00D02456" w:rsidP="00026593">
            <w:pPr>
              <w:jc w:val="right"/>
              <w:rPr>
                <w:rFonts w:ascii="Arial" w:hAnsi="Arial" w:cs="Arial"/>
                <w:sz w:val="17"/>
                <w:szCs w:val="17"/>
              </w:rPr>
            </w:pPr>
            <w:r w:rsidRPr="004D56F0">
              <w:rPr>
                <w:rFonts w:ascii="Arial" w:hAnsi="Arial" w:cs="Arial"/>
                <w:sz w:val="17"/>
                <w:szCs w:val="17"/>
              </w:rPr>
              <w:t>0</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ŠJ</w:t>
            </w:r>
          </w:p>
        </w:tc>
        <w:tc>
          <w:tcPr>
            <w:tcW w:w="1162" w:type="dxa"/>
            <w:vAlign w:val="center"/>
          </w:tcPr>
          <w:p w:rsidR="00D02456" w:rsidRPr="004D56F0" w:rsidRDefault="00D02456" w:rsidP="00026593">
            <w:pPr>
              <w:pStyle w:val="Default"/>
              <w:jc w:val="right"/>
              <w:rPr>
                <w:rFonts w:ascii="Arial" w:hAnsi="Arial" w:cs="Arial"/>
                <w:color w:val="auto"/>
                <w:sz w:val="17"/>
                <w:szCs w:val="17"/>
              </w:rPr>
            </w:pPr>
          </w:p>
        </w:tc>
        <w:tc>
          <w:tcPr>
            <w:tcW w:w="1162" w:type="dxa"/>
            <w:vAlign w:val="center"/>
          </w:tcPr>
          <w:p w:rsidR="00D02456" w:rsidRPr="004D56F0" w:rsidRDefault="00D02456" w:rsidP="00026593">
            <w:pPr>
              <w:jc w:val="right"/>
              <w:rPr>
                <w:rFonts w:ascii="Arial" w:hAnsi="Arial" w:cs="Arial"/>
                <w:sz w:val="17"/>
                <w:szCs w:val="17"/>
              </w:rPr>
            </w:pPr>
          </w:p>
        </w:tc>
        <w:tc>
          <w:tcPr>
            <w:tcW w:w="1162" w:type="dxa"/>
            <w:vAlign w:val="center"/>
          </w:tcPr>
          <w:p w:rsidR="00D02456" w:rsidRPr="004D56F0" w:rsidRDefault="00D02456" w:rsidP="00026593">
            <w:pPr>
              <w:jc w:val="right"/>
              <w:rPr>
                <w:rFonts w:ascii="Arial" w:hAnsi="Arial" w:cs="Arial"/>
                <w:sz w:val="17"/>
                <w:szCs w:val="17"/>
              </w:rPr>
            </w:pPr>
          </w:p>
        </w:tc>
        <w:tc>
          <w:tcPr>
            <w:tcW w:w="1162" w:type="dxa"/>
            <w:vAlign w:val="center"/>
          </w:tcPr>
          <w:p w:rsidR="00D02456" w:rsidRPr="004D56F0" w:rsidRDefault="00D02456" w:rsidP="00026593">
            <w:pPr>
              <w:jc w:val="right"/>
              <w:rPr>
                <w:rFonts w:ascii="Arial" w:hAnsi="Arial" w:cs="Arial"/>
                <w:sz w:val="17"/>
                <w:szCs w:val="17"/>
              </w:rPr>
            </w:pPr>
          </w:p>
        </w:tc>
        <w:tc>
          <w:tcPr>
            <w:tcW w:w="886" w:type="dxa"/>
            <w:vAlign w:val="center"/>
          </w:tcPr>
          <w:p w:rsidR="00D02456" w:rsidRPr="004D56F0" w:rsidRDefault="00D02456" w:rsidP="00026593">
            <w:pPr>
              <w:pStyle w:val="Default"/>
              <w:jc w:val="right"/>
              <w:rPr>
                <w:rFonts w:ascii="Arial" w:hAnsi="Arial" w:cs="Arial"/>
                <w:color w:val="auto"/>
                <w:sz w:val="17"/>
                <w:szCs w:val="17"/>
              </w:rPr>
            </w:pPr>
          </w:p>
        </w:tc>
        <w:tc>
          <w:tcPr>
            <w:tcW w:w="886" w:type="dxa"/>
            <w:vAlign w:val="center"/>
          </w:tcPr>
          <w:p w:rsidR="00D02456" w:rsidRPr="004D56F0" w:rsidRDefault="00D02456" w:rsidP="00026593">
            <w:pPr>
              <w:pStyle w:val="Default"/>
              <w:jc w:val="right"/>
              <w:rPr>
                <w:rFonts w:ascii="Arial" w:hAnsi="Arial" w:cs="Arial"/>
                <w:color w:val="auto"/>
                <w:sz w:val="17"/>
                <w:szCs w:val="17"/>
              </w:rPr>
            </w:pPr>
          </w:p>
        </w:tc>
        <w:tc>
          <w:tcPr>
            <w:tcW w:w="886" w:type="dxa"/>
            <w:vAlign w:val="center"/>
          </w:tcPr>
          <w:p w:rsidR="00D02456" w:rsidRPr="004D56F0" w:rsidRDefault="00D02456" w:rsidP="00026593">
            <w:pPr>
              <w:pStyle w:val="Default"/>
              <w:jc w:val="right"/>
              <w:rPr>
                <w:rFonts w:ascii="Arial" w:hAnsi="Arial" w:cs="Arial"/>
                <w:color w:val="auto"/>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OSTATNÉ (ÚROKY...)</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0</w:t>
            </w:r>
          </w:p>
        </w:tc>
      </w:tr>
      <w:tr w:rsidR="00D02456" w:rsidTr="00026593">
        <w:tc>
          <w:tcPr>
            <w:tcW w:w="9288" w:type="dxa"/>
            <w:gridSpan w:val="8"/>
            <w:shd w:val="clear" w:color="auto" w:fill="D9D9D9" w:themeFill="background1" w:themeFillShade="D9"/>
            <w:vAlign w:val="center"/>
          </w:tcPr>
          <w:p w:rsidR="00D02456" w:rsidRPr="00026593" w:rsidRDefault="00D02456" w:rsidP="00C60716">
            <w:pPr>
              <w:pStyle w:val="Default"/>
              <w:rPr>
                <w:rFonts w:ascii="Arial" w:hAnsi="Arial" w:cs="Arial"/>
                <w:sz w:val="17"/>
                <w:szCs w:val="17"/>
              </w:rPr>
            </w:pPr>
            <w:r w:rsidRPr="00C60716">
              <w:rPr>
                <w:rFonts w:ascii="Arial" w:hAnsi="Arial" w:cs="Arial"/>
                <w:b/>
                <w:sz w:val="22"/>
                <w:szCs w:val="17"/>
              </w:rPr>
              <w:t>REŠOV</w:t>
            </w:r>
          </w:p>
        </w:tc>
      </w:tr>
      <w:tr w:rsidR="00D02456" w:rsidTr="00026593">
        <w:tc>
          <w:tcPr>
            <w:tcW w:w="1982" w:type="dxa"/>
            <w:shd w:val="clear" w:color="auto" w:fill="F2F2F2" w:themeFill="background1" w:themeFillShade="F2"/>
          </w:tcPr>
          <w:p w:rsidR="00D02456" w:rsidRPr="006E178A" w:rsidRDefault="00D02456" w:rsidP="00026593">
            <w:pPr>
              <w:pStyle w:val="Default"/>
              <w:rPr>
                <w:rFonts w:ascii="Arial" w:hAnsi="Arial" w:cs="Arial"/>
                <w:b/>
                <w:sz w:val="20"/>
                <w:szCs w:val="18"/>
              </w:rPr>
            </w:pPr>
            <w:r w:rsidRPr="006E178A">
              <w:rPr>
                <w:rFonts w:ascii="Arial" w:hAnsi="Arial" w:cs="Arial"/>
                <w:b/>
                <w:sz w:val="20"/>
                <w:szCs w:val="18"/>
              </w:rPr>
              <w:t>VÝVOJ PRÍJMOV</w:t>
            </w:r>
          </w:p>
        </w:tc>
        <w:tc>
          <w:tcPr>
            <w:tcW w:w="7306" w:type="dxa"/>
            <w:gridSpan w:val="7"/>
            <w:shd w:val="clear" w:color="auto" w:fill="F2F2F2" w:themeFill="background1" w:themeFillShade="F2"/>
            <w:vAlign w:val="center"/>
          </w:tcPr>
          <w:p w:rsidR="00D02456" w:rsidRPr="00026593" w:rsidRDefault="00D02456" w:rsidP="00026593">
            <w:pPr>
              <w:pStyle w:val="Default"/>
              <w:jc w:val="right"/>
              <w:rPr>
                <w:rFonts w:ascii="Arial" w:hAnsi="Arial" w:cs="Arial"/>
                <w:b/>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VÝNOSY Z DAŇOVÉHO ÚRADU</w:t>
            </w: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VÝNOSY Z MIESTNYCH DANÍ</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72</w:t>
            </w:r>
            <w:r>
              <w:rPr>
                <w:rFonts w:ascii="Arial" w:hAnsi="Arial" w:cs="Arial"/>
                <w:sz w:val="17"/>
                <w:szCs w:val="17"/>
              </w:rPr>
              <w:t xml:space="preserve"> </w:t>
            </w:r>
            <w:r w:rsidRPr="00026593">
              <w:rPr>
                <w:rFonts w:ascii="Arial" w:hAnsi="Arial" w:cs="Arial"/>
                <w:sz w:val="17"/>
                <w:szCs w:val="17"/>
              </w:rPr>
              <w:t>488</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79</w:t>
            </w:r>
            <w:r>
              <w:rPr>
                <w:rFonts w:ascii="Arial" w:hAnsi="Arial" w:cs="Arial"/>
                <w:sz w:val="17"/>
                <w:szCs w:val="17"/>
              </w:rPr>
              <w:t xml:space="preserve"> </w:t>
            </w:r>
            <w:r w:rsidRPr="00026593">
              <w:rPr>
                <w:rFonts w:ascii="Arial" w:hAnsi="Arial" w:cs="Arial"/>
                <w:sz w:val="17"/>
                <w:szCs w:val="17"/>
              </w:rPr>
              <w:t>761</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86</w:t>
            </w:r>
            <w:r>
              <w:rPr>
                <w:rFonts w:ascii="Arial" w:hAnsi="Arial" w:cs="Arial"/>
                <w:sz w:val="17"/>
                <w:szCs w:val="17"/>
              </w:rPr>
              <w:t xml:space="preserve"> </w:t>
            </w:r>
            <w:r w:rsidRPr="00026593">
              <w:rPr>
                <w:rFonts w:ascii="Arial" w:hAnsi="Arial" w:cs="Arial"/>
                <w:sz w:val="17"/>
                <w:szCs w:val="17"/>
              </w:rPr>
              <w:t>534</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89</w:t>
            </w:r>
            <w:r>
              <w:rPr>
                <w:rFonts w:ascii="Arial" w:hAnsi="Arial" w:cs="Arial"/>
                <w:sz w:val="17"/>
                <w:szCs w:val="17"/>
              </w:rPr>
              <w:t xml:space="preserve"> </w:t>
            </w:r>
            <w:r w:rsidRPr="00026593">
              <w:rPr>
                <w:rFonts w:ascii="Arial" w:hAnsi="Arial" w:cs="Arial"/>
                <w:sz w:val="17"/>
                <w:szCs w:val="17"/>
              </w:rPr>
              <w:t>413</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48</w:t>
            </w:r>
            <w:r>
              <w:rPr>
                <w:rFonts w:ascii="Arial" w:hAnsi="Arial" w:cs="Arial"/>
                <w:sz w:val="17"/>
                <w:szCs w:val="17"/>
              </w:rPr>
              <w:t xml:space="preserve"> </w:t>
            </w:r>
            <w:r w:rsidRPr="00026593">
              <w:rPr>
                <w:rFonts w:ascii="Arial" w:hAnsi="Arial" w:cs="Arial"/>
                <w:sz w:val="17"/>
                <w:szCs w:val="17"/>
              </w:rPr>
              <w:t>813</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100</w:t>
            </w:r>
            <w:r>
              <w:rPr>
                <w:rFonts w:ascii="Arial" w:hAnsi="Arial" w:cs="Arial"/>
                <w:sz w:val="17"/>
                <w:szCs w:val="17"/>
              </w:rPr>
              <w:t xml:space="preserve"> </w:t>
            </w:r>
            <w:r w:rsidRPr="00026593">
              <w:rPr>
                <w:rFonts w:ascii="Arial" w:hAnsi="Arial" w:cs="Arial"/>
                <w:sz w:val="17"/>
                <w:szCs w:val="17"/>
              </w:rPr>
              <w:t>424</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100</w:t>
            </w:r>
            <w:r>
              <w:rPr>
                <w:rFonts w:ascii="Arial" w:hAnsi="Arial" w:cs="Arial"/>
                <w:sz w:val="17"/>
                <w:szCs w:val="17"/>
              </w:rPr>
              <w:t xml:space="preserve"> </w:t>
            </w:r>
            <w:r w:rsidRPr="00026593">
              <w:rPr>
                <w:rFonts w:ascii="Arial" w:hAnsi="Arial" w:cs="Arial"/>
                <w:sz w:val="17"/>
                <w:szCs w:val="17"/>
              </w:rPr>
              <w:t>424</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NEDAŇOVÉ PRÍJMY</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3</w:t>
            </w:r>
            <w:r>
              <w:rPr>
                <w:rFonts w:ascii="Arial" w:hAnsi="Arial" w:cs="Arial"/>
                <w:sz w:val="17"/>
                <w:szCs w:val="17"/>
              </w:rPr>
              <w:t xml:space="preserve"> </w:t>
            </w:r>
            <w:r w:rsidRPr="00026593">
              <w:rPr>
                <w:rFonts w:ascii="Arial" w:hAnsi="Arial" w:cs="Arial"/>
                <w:sz w:val="17"/>
                <w:szCs w:val="17"/>
              </w:rPr>
              <w:t>479</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962</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981</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1272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212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860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860</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PRÍJMY ZO ŠTÁTNEHO ROZPOČTU CELKOM</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42</w:t>
            </w:r>
            <w:r>
              <w:rPr>
                <w:rFonts w:ascii="Arial" w:hAnsi="Arial" w:cs="Arial"/>
                <w:sz w:val="17"/>
                <w:szCs w:val="17"/>
              </w:rPr>
              <w:t xml:space="preserve"> </w:t>
            </w:r>
            <w:r w:rsidRPr="00026593">
              <w:rPr>
                <w:rFonts w:ascii="Arial" w:hAnsi="Arial" w:cs="Arial"/>
                <w:sz w:val="17"/>
                <w:szCs w:val="17"/>
              </w:rPr>
              <w:t>789</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26</w:t>
            </w:r>
            <w:r>
              <w:rPr>
                <w:rFonts w:ascii="Arial" w:hAnsi="Arial" w:cs="Arial"/>
                <w:sz w:val="17"/>
                <w:szCs w:val="17"/>
              </w:rPr>
              <w:t xml:space="preserve"> </w:t>
            </w:r>
            <w:r w:rsidRPr="00026593">
              <w:rPr>
                <w:rFonts w:ascii="Arial" w:hAnsi="Arial" w:cs="Arial"/>
                <w:sz w:val="17"/>
                <w:szCs w:val="17"/>
              </w:rPr>
              <w:t>922</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23</w:t>
            </w:r>
            <w:r>
              <w:rPr>
                <w:rFonts w:ascii="Arial" w:hAnsi="Arial" w:cs="Arial"/>
                <w:sz w:val="17"/>
                <w:szCs w:val="17"/>
              </w:rPr>
              <w:t xml:space="preserve"> </w:t>
            </w:r>
            <w:r w:rsidRPr="00026593">
              <w:rPr>
                <w:rFonts w:ascii="Arial" w:hAnsi="Arial" w:cs="Arial"/>
                <w:sz w:val="17"/>
                <w:szCs w:val="17"/>
              </w:rPr>
              <w:t>474</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23</w:t>
            </w:r>
            <w:r>
              <w:rPr>
                <w:rFonts w:ascii="Arial" w:hAnsi="Arial" w:cs="Arial"/>
                <w:sz w:val="17"/>
                <w:szCs w:val="17"/>
              </w:rPr>
              <w:t xml:space="preserve"> </w:t>
            </w:r>
            <w:r w:rsidRPr="00026593">
              <w:rPr>
                <w:rFonts w:ascii="Arial" w:hAnsi="Arial" w:cs="Arial"/>
                <w:sz w:val="17"/>
                <w:szCs w:val="17"/>
              </w:rPr>
              <w:t>748</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12</w:t>
            </w:r>
            <w:r>
              <w:rPr>
                <w:rFonts w:ascii="Arial" w:hAnsi="Arial" w:cs="Arial"/>
                <w:sz w:val="17"/>
                <w:szCs w:val="17"/>
              </w:rPr>
              <w:t xml:space="preserve"> </w:t>
            </w:r>
            <w:r w:rsidRPr="00026593">
              <w:rPr>
                <w:rFonts w:ascii="Arial" w:hAnsi="Arial" w:cs="Arial"/>
                <w:sz w:val="17"/>
                <w:szCs w:val="17"/>
              </w:rPr>
              <w:t>102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20</w:t>
            </w:r>
            <w:r>
              <w:rPr>
                <w:rFonts w:ascii="Arial" w:hAnsi="Arial" w:cs="Arial"/>
                <w:sz w:val="17"/>
                <w:szCs w:val="17"/>
              </w:rPr>
              <w:t xml:space="preserve"> </w:t>
            </w:r>
            <w:r w:rsidRPr="00026593">
              <w:rPr>
                <w:rFonts w:ascii="Arial" w:hAnsi="Arial" w:cs="Arial"/>
                <w:sz w:val="17"/>
                <w:szCs w:val="17"/>
              </w:rPr>
              <w:t>320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20</w:t>
            </w:r>
            <w:r>
              <w:rPr>
                <w:rFonts w:ascii="Arial" w:hAnsi="Arial" w:cs="Arial"/>
                <w:sz w:val="17"/>
                <w:szCs w:val="17"/>
              </w:rPr>
              <w:t xml:space="preserve"> </w:t>
            </w:r>
            <w:r w:rsidRPr="00026593">
              <w:rPr>
                <w:rFonts w:ascii="Arial" w:hAnsi="Arial" w:cs="Arial"/>
                <w:sz w:val="17"/>
                <w:szCs w:val="17"/>
              </w:rPr>
              <w:t>320</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 xml:space="preserve">NENÁVRATNÉ FINANČNÉ </w:t>
            </w:r>
            <w:r w:rsidRPr="006E178A">
              <w:rPr>
                <w:rFonts w:ascii="Arial" w:hAnsi="Arial" w:cs="Arial"/>
                <w:sz w:val="18"/>
                <w:szCs w:val="18"/>
              </w:rPr>
              <w:lastRenderedPageBreak/>
              <w:t xml:space="preserve">PROSTRIEDKY </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lastRenderedPageBreak/>
              <w:t>155</w:t>
            </w:r>
            <w:r>
              <w:rPr>
                <w:rFonts w:ascii="Arial" w:hAnsi="Arial" w:cs="Arial"/>
                <w:sz w:val="17"/>
                <w:szCs w:val="17"/>
              </w:rPr>
              <w:t xml:space="preserve"> </w:t>
            </w:r>
            <w:r w:rsidRPr="00026593">
              <w:rPr>
                <w:rFonts w:ascii="Arial" w:hAnsi="Arial" w:cs="Arial"/>
                <w:sz w:val="17"/>
                <w:szCs w:val="17"/>
              </w:rPr>
              <w:t>269</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91</w:t>
            </w:r>
            <w:r>
              <w:rPr>
                <w:rFonts w:ascii="Arial" w:hAnsi="Arial" w:cs="Arial"/>
                <w:sz w:val="17"/>
                <w:szCs w:val="17"/>
              </w:rPr>
              <w:t xml:space="preserve"> </w:t>
            </w:r>
            <w:r w:rsidRPr="00026593">
              <w:rPr>
                <w:rFonts w:ascii="Arial" w:hAnsi="Arial" w:cs="Arial"/>
                <w:sz w:val="17"/>
                <w:szCs w:val="17"/>
              </w:rPr>
              <w:t>940</w:t>
            </w: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lastRenderedPageBreak/>
              <w:t>ÚVERY Z BÁNK</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94</w:t>
            </w:r>
            <w:r>
              <w:rPr>
                <w:rFonts w:ascii="Arial" w:hAnsi="Arial" w:cs="Arial"/>
                <w:sz w:val="17"/>
                <w:szCs w:val="17"/>
              </w:rPr>
              <w:t xml:space="preserve"> </w:t>
            </w:r>
            <w:r w:rsidRPr="00026593">
              <w:rPr>
                <w:rFonts w:ascii="Arial" w:hAnsi="Arial" w:cs="Arial"/>
                <w:sz w:val="17"/>
                <w:szCs w:val="17"/>
              </w:rPr>
              <w:t>735</w:t>
            </w: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1162" w:type="dxa"/>
            <w:vAlign w:val="center"/>
          </w:tcPr>
          <w:p w:rsidR="00D02456" w:rsidRPr="00026593" w:rsidRDefault="00D02456" w:rsidP="00026593">
            <w:pPr>
              <w:jc w:val="right"/>
              <w:rPr>
                <w:rFonts w:ascii="Arial" w:hAnsi="Arial" w:cs="Arial"/>
                <w:sz w:val="17"/>
                <w:szCs w:val="17"/>
              </w:rPr>
            </w:pP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5</w:t>
            </w:r>
            <w:r>
              <w:rPr>
                <w:rFonts w:ascii="Arial" w:hAnsi="Arial" w:cs="Arial"/>
                <w:sz w:val="17"/>
                <w:szCs w:val="17"/>
              </w:rPr>
              <w:t xml:space="preserve"> </w:t>
            </w:r>
            <w:r w:rsidRPr="00026593">
              <w:rPr>
                <w:rFonts w:ascii="Arial" w:hAnsi="Arial" w:cs="Arial"/>
                <w:sz w:val="17"/>
                <w:szCs w:val="17"/>
              </w:rPr>
              <w:t>359</w:t>
            </w: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ŠJ</w:t>
            </w: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PREÚČTOVANIE Z PEŇAŽNÝCH FONDOV</w:t>
            </w: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OSTATNÉ (DARY, GRANTY, ODPREDAJ...)</w:t>
            </w:r>
          </w:p>
        </w:tc>
        <w:tc>
          <w:tcPr>
            <w:tcW w:w="1162" w:type="dxa"/>
            <w:vAlign w:val="center"/>
          </w:tcPr>
          <w:p w:rsidR="00D02456" w:rsidRPr="00026593" w:rsidRDefault="00D02456" w:rsidP="00026593">
            <w:pPr>
              <w:jc w:val="right"/>
              <w:rPr>
                <w:rFonts w:ascii="Arial" w:eastAsia="Calibri" w:hAnsi="Arial" w:cs="Arial"/>
                <w:sz w:val="17"/>
                <w:szCs w:val="17"/>
              </w:rPr>
            </w:pPr>
            <w:r w:rsidRPr="00026593">
              <w:rPr>
                <w:rFonts w:ascii="Arial" w:hAnsi="Arial" w:cs="Arial"/>
                <w:sz w:val="17"/>
                <w:szCs w:val="17"/>
              </w:rPr>
              <w:t>8</w:t>
            </w:r>
            <w:r>
              <w:rPr>
                <w:rFonts w:ascii="Arial" w:hAnsi="Arial" w:cs="Arial"/>
                <w:sz w:val="17"/>
                <w:szCs w:val="17"/>
              </w:rPr>
              <w:t xml:space="preserve"> </w:t>
            </w:r>
            <w:r w:rsidRPr="00026593">
              <w:rPr>
                <w:rFonts w:ascii="Arial" w:hAnsi="Arial" w:cs="Arial"/>
                <w:sz w:val="17"/>
                <w:szCs w:val="17"/>
              </w:rPr>
              <w:t xml:space="preserve">500                                                    </w:t>
            </w:r>
          </w:p>
        </w:tc>
        <w:tc>
          <w:tcPr>
            <w:tcW w:w="1162" w:type="dxa"/>
            <w:vAlign w:val="center"/>
          </w:tcPr>
          <w:p w:rsidR="00D02456" w:rsidRPr="00026593" w:rsidRDefault="00D02456" w:rsidP="00026593">
            <w:pPr>
              <w:jc w:val="right"/>
              <w:rPr>
                <w:rFonts w:ascii="Arial" w:eastAsia="Calibri" w:hAnsi="Arial" w:cs="Arial"/>
                <w:sz w:val="17"/>
                <w:szCs w:val="17"/>
              </w:rPr>
            </w:pPr>
            <w:r w:rsidRPr="00026593">
              <w:rPr>
                <w:rFonts w:ascii="Arial" w:hAnsi="Arial" w:cs="Arial"/>
                <w:sz w:val="17"/>
                <w:szCs w:val="17"/>
              </w:rPr>
              <w:t>7</w:t>
            </w:r>
            <w:r>
              <w:rPr>
                <w:rFonts w:ascii="Arial" w:hAnsi="Arial" w:cs="Arial"/>
                <w:sz w:val="17"/>
                <w:szCs w:val="17"/>
              </w:rPr>
              <w:t xml:space="preserve"> </w:t>
            </w:r>
            <w:r w:rsidRPr="00026593">
              <w:rPr>
                <w:rFonts w:ascii="Arial" w:hAnsi="Arial" w:cs="Arial"/>
                <w:sz w:val="17"/>
                <w:szCs w:val="17"/>
              </w:rPr>
              <w:t>247</w:t>
            </w:r>
          </w:p>
        </w:tc>
        <w:tc>
          <w:tcPr>
            <w:tcW w:w="1162" w:type="dxa"/>
            <w:vAlign w:val="center"/>
          </w:tcPr>
          <w:p w:rsidR="00D02456" w:rsidRPr="00026593" w:rsidRDefault="00D02456" w:rsidP="00026593">
            <w:pPr>
              <w:jc w:val="right"/>
              <w:rPr>
                <w:rFonts w:ascii="Arial" w:eastAsia="Calibri" w:hAnsi="Arial" w:cs="Arial"/>
                <w:sz w:val="17"/>
                <w:szCs w:val="17"/>
              </w:rPr>
            </w:pPr>
            <w:r w:rsidRPr="00026593">
              <w:rPr>
                <w:rFonts w:ascii="Arial" w:hAnsi="Arial" w:cs="Arial"/>
                <w:sz w:val="17"/>
                <w:szCs w:val="17"/>
              </w:rPr>
              <w:t>6</w:t>
            </w:r>
            <w:r>
              <w:rPr>
                <w:rFonts w:ascii="Arial" w:hAnsi="Arial" w:cs="Arial"/>
                <w:sz w:val="17"/>
                <w:szCs w:val="17"/>
              </w:rPr>
              <w:t xml:space="preserve"> </w:t>
            </w:r>
            <w:r w:rsidRPr="00026593">
              <w:rPr>
                <w:rFonts w:ascii="Arial" w:hAnsi="Arial" w:cs="Arial"/>
                <w:sz w:val="17"/>
                <w:szCs w:val="17"/>
              </w:rPr>
              <w:t>600</w:t>
            </w:r>
          </w:p>
        </w:tc>
        <w:tc>
          <w:tcPr>
            <w:tcW w:w="1162" w:type="dxa"/>
            <w:vAlign w:val="center"/>
          </w:tcPr>
          <w:p w:rsidR="00D02456" w:rsidRPr="00026593" w:rsidRDefault="00D02456" w:rsidP="00026593">
            <w:pPr>
              <w:jc w:val="right"/>
              <w:rPr>
                <w:rFonts w:ascii="Arial" w:eastAsia="Calibri" w:hAnsi="Arial" w:cs="Arial"/>
                <w:sz w:val="17"/>
                <w:szCs w:val="17"/>
              </w:rPr>
            </w:pPr>
            <w:r w:rsidRPr="00026593">
              <w:rPr>
                <w:rFonts w:ascii="Arial" w:hAnsi="Arial" w:cs="Arial"/>
                <w:sz w:val="17"/>
                <w:szCs w:val="17"/>
              </w:rPr>
              <w:t>1</w:t>
            </w:r>
            <w:r>
              <w:rPr>
                <w:rFonts w:ascii="Arial" w:hAnsi="Arial" w:cs="Arial"/>
                <w:sz w:val="17"/>
                <w:szCs w:val="17"/>
              </w:rPr>
              <w:t xml:space="preserve"> </w:t>
            </w:r>
            <w:r w:rsidRPr="00026593">
              <w:rPr>
                <w:rFonts w:ascii="Arial" w:hAnsi="Arial" w:cs="Arial"/>
                <w:sz w:val="17"/>
                <w:szCs w:val="17"/>
              </w:rPr>
              <w:t>500</w:t>
            </w: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r>
      <w:tr w:rsidR="00D02456" w:rsidTr="00026593">
        <w:tc>
          <w:tcPr>
            <w:tcW w:w="1982" w:type="dxa"/>
            <w:shd w:val="clear" w:color="auto" w:fill="F2F2F2" w:themeFill="background1" w:themeFillShade="F2"/>
          </w:tcPr>
          <w:p w:rsidR="00D02456" w:rsidRPr="006E178A" w:rsidRDefault="00D02456" w:rsidP="00026593">
            <w:pPr>
              <w:pStyle w:val="Default"/>
              <w:rPr>
                <w:rFonts w:ascii="Arial" w:hAnsi="Arial" w:cs="Arial"/>
                <w:b/>
                <w:sz w:val="20"/>
                <w:szCs w:val="18"/>
              </w:rPr>
            </w:pPr>
            <w:r w:rsidRPr="006E178A">
              <w:rPr>
                <w:rFonts w:ascii="Arial" w:hAnsi="Arial" w:cs="Arial"/>
                <w:b/>
                <w:sz w:val="20"/>
                <w:szCs w:val="18"/>
              </w:rPr>
              <w:t>VÝVOJ VÝDAVKOV</w:t>
            </w:r>
          </w:p>
        </w:tc>
        <w:tc>
          <w:tcPr>
            <w:tcW w:w="7306" w:type="dxa"/>
            <w:gridSpan w:val="7"/>
            <w:shd w:val="clear" w:color="auto" w:fill="F2F2F2" w:themeFill="background1" w:themeFillShade="F2"/>
            <w:vAlign w:val="center"/>
          </w:tcPr>
          <w:p w:rsidR="00D02456" w:rsidRPr="00026593" w:rsidRDefault="00D02456" w:rsidP="00026593">
            <w:pPr>
              <w:pStyle w:val="Default"/>
              <w:jc w:val="right"/>
              <w:rPr>
                <w:rFonts w:ascii="Arial" w:hAnsi="Arial" w:cs="Arial"/>
                <w:b/>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VLASTNÝ VÝKON</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78</w:t>
            </w:r>
            <w:r>
              <w:rPr>
                <w:rFonts w:ascii="Arial" w:hAnsi="Arial" w:cs="Arial"/>
                <w:sz w:val="17"/>
                <w:szCs w:val="17"/>
              </w:rPr>
              <w:t xml:space="preserve"> </w:t>
            </w:r>
            <w:r w:rsidRPr="00026593">
              <w:rPr>
                <w:rFonts w:ascii="Arial" w:hAnsi="Arial" w:cs="Arial"/>
                <w:sz w:val="17"/>
                <w:szCs w:val="17"/>
              </w:rPr>
              <w:t>633</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75</w:t>
            </w:r>
            <w:r>
              <w:rPr>
                <w:rFonts w:ascii="Arial" w:hAnsi="Arial" w:cs="Arial"/>
                <w:sz w:val="17"/>
                <w:szCs w:val="17"/>
              </w:rPr>
              <w:t xml:space="preserve"> </w:t>
            </w:r>
            <w:r w:rsidRPr="00026593">
              <w:rPr>
                <w:rFonts w:ascii="Arial" w:hAnsi="Arial" w:cs="Arial"/>
                <w:sz w:val="17"/>
                <w:szCs w:val="17"/>
              </w:rPr>
              <w:t>857</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94</w:t>
            </w:r>
            <w:r>
              <w:rPr>
                <w:rFonts w:ascii="Arial" w:hAnsi="Arial" w:cs="Arial"/>
                <w:sz w:val="17"/>
                <w:szCs w:val="17"/>
              </w:rPr>
              <w:t xml:space="preserve"> </w:t>
            </w:r>
            <w:r w:rsidRPr="00026593">
              <w:rPr>
                <w:rFonts w:ascii="Arial" w:hAnsi="Arial" w:cs="Arial"/>
                <w:sz w:val="17"/>
                <w:szCs w:val="17"/>
              </w:rPr>
              <w:t>100</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91</w:t>
            </w:r>
            <w:r>
              <w:rPr>
                <w:rFonts w:ascii="Arial" w:hAnsi="Arial" w:cs="Arial"/>
                <w:sz w:val="17"/>
                <w:szCs w:val="17"/>
              </w:rPr>
              <w:t xml:space="preserve"> </w:t>
            </w:r>
            <w:r w:rsidRPr="00026593">
              <w:rPr>
                <w:rFonts w:ascii="Arial" w:hAnsi="Arial" w:cs="Arial"/>
                <w:sz w:val="17"/>
                <w:szCs w:val="17"/>
              </w:rPr>
              <w:t>255</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47</w:t>
            </w:r>
            <w:r>
              <w:rPr>
                <w:rFonts w:ascii="Arial" w:hAnsi="Arial" w:cs="Arial"/>
                <w:sz w:val="17"/>
                <w:szCs w:val="17"/>
              </w:rPr>
              <w:t xml:space="preserve"> </w:t>
            </w:r>
            <w:r w:rsidRPr="00026593">
              <w:rPr>
                <w:rFonts w:ascii="Arial" w:hAnsi="Arial" w:cs="Arial"/>
                <w:sz w:val="17"/>
                <w:szCs w:val="17"/>
              </w:rPr>
              <w:t>850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97</w:t>
            </w:r>
            <w:r>
              <w:rPr>
                <w:rFonts w:ascii="Arial" w:hAnsi="Arial" w:cs="Arial"/>
                <w:sz w:val="17"/>
                <w:szCs w:val="17"/>
              </w:rPr>
              <w:t xml:space="preserve"> </w:t>
            </w:r>
            <w:r w:rsidRPr="00026593">
              <w:rPr>
                <w:rFonts w:ascii="Arial" w:hAnsi="Arial" w:cs="Arial"/>
                <w:sz w:val="17"/>
                <w:szCs w:val="17"/>
              </w:rPr>
              <w:t>605</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101</w:t>
            </w:r>
            <w:r>
              <w:rPr>
                <w:rFonts w:ascii="Arial" w:hAnsi="Arial" w:cs="Arial"/>
                <w:sz w:val="17"/>
                <w:szCs w:val="17"/>
              </w:rPr>
              <w:t xml:space="preserve"> </w:t>
            </w:r>
            <w:r w:rsidRPr="00026593">
              <w:rPr>
                <w:rFonts w:ascii="Arial" w:hAnsi="Arial" w:cs="Arial"/>
                <w:sz w:val="17"/>
                <w:szCs w:val="17"/>
              </w:rPr>
              <w:t>904</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PRENESENÝ VÝKON</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38</w:t>
            </w:r>
            <w:r>
              <w:rPr>
                <w:rFonts w:ascii="Arial" w:hAnsi="Arial" w:cs="Arial"/>
                <w:sz w:val="17"/>
                <w:szCs w:val="17"/>
              </w:rPr>
              <w:t xml:space="preserve"> </w:t>
            </w:r>
            <w:r w:rsidRPr="00026593">
              <w:rPr>
                <w:rFonts w:ascii="Arial" w:hAnsi="Arial" w:cs="Arial"/>
                <w:sz w:val="17"/>
                <w:szCs w:val="17"/>
              </w:rPr>
              <w:t>651</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48</w:t>
            </w:r>
            <w:r>
              <w:rPr>
                <w:rFonts w:ascii="Arial" w:hAnsi="Arial" w:cs="Arial"/>
                <w:sz w:val="17"/>
                <w:szCs w:val="17"/>
              </w:rPr>
              <w:t xml:space="preserve"> </w:t>
            </w:r>
            <w:r w:rsidRPr="00026593">
              <w:rPr>
                <w:rFonts w:ascii="Arial" w:hAnsi="Arial" w:cs="Arial"/>
                <w:sz w:val="17"/>
                <w:szCs w:val="17"/>
              </w:rPr>
              <w:t>338</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23</w:t>
            </w:r>
            <w:r>
              <w:rPr>
                <w:rFonts w:ascii="Arial" w:hAnsi="Arial" w:cs="Arial"/>
                <w:sz w:val="17"/>
                <w:szCs w:val="17"/>
              </w:rPr>
              <w:t xml:space="preserve"> </w:t>
            </w:r>
            <w:r w:rsidRPr="00026593">
              <w:rPr>
                <w:rFonts w:ascii="Arial" w:hAnsi="Arial" w:cs="Arial"/>
                <w:sz w:val="17"/>
                <w:szCs w:val="17"/>
              </w:rPr>
              <w:t>462</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22</w:t>
            </w:r>
            <w:r>
              <w:rPr>
                <w:rFonts w:ascii="Arial" w:hAnsi="Arial" w:cs="Arial"/>
                <w:sz w:val="17"/>
                <w:szCs w:val="17"/>
              </w:rPr>
              <w:t xml:space="preserve"> </w:t>
            </w:r>
            <w:r w:rsidRPr="00026593">
              <w:rPr>
                <w:rFonts w:ascii="Arial" w:hAnsi="Arial" w:cs="Arial"/>
                <w:sz w:val="17"/>
                <w:szCs w:val="17"/>
              </w:rPr>
              <w:t>042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12</w:t>
            </w:r>
            <w:r>
              <w:rPr>
                <w:rFonts w:ascii="Arial" w:hAnsi="Arial" w:cs="Arial"/>
                <w:sz w:val="17"/>
                <w:szCs w:val="17"/>
              </w:rPr>
              <w:t xml:space="preserve"> </w:t>
            </w:r>
            <w:r w:rsidRPr="00026593">
              <w:rPr>
                <w:rFonts w:ascii="Arial" w:hAnsi="Arial" w:cs="Arial"/>
                <w:sz w:val="17"/>
                <w:szCs w:val="17"/>
              </w:rPr>
              <w:t>820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23</w:t>
            </w:r>
            <w:r>
              <w:rPr>
                <w:rFonts w:ascii="Arial" w:hAnsi="Arial" w:cs="Arial"/>
                <w:sz w:val="17"/>
                <w:szCs w:val="17"/>
              </w:rPr>
              <w:t xml:space="preserve"> </w:t>
            </w:r>
            <w:r w:rsidRPr="00026593">
              <w:rPr>
                <w:rFonts w:ascii="Arial" w:hAnsi="Arial" w:cs="Arial"/>
                <w:sz w:val="17"/>
                <w:szCs w:val="17"/>
              </w:rPr>
              <w:t>999</w:t>
            </w:r>
          </w:p>
        </w:tc>
        <w:tc>
          <w:tcPr>
            <w:tcW w:w="886" w:type="dxa"/>
            <w:vAlign w:val="center"/>
          </w:tcPr>
          <w:p w:rsidR="00D02456" w:rsidRPr="00026593" w:rsidRDefault="00D02456" w:rsidP="00026593">
            <w:pPr>
              <w:jc w:val="right"/>
              <w:rPr>
                <w:rFonts w:ascii="Arial" w:hAnsi="Arial" w:cs="Arial"/>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SPRÁVA MAJETKU</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198</w:t>
            </w:r>
            <w:r>
              <w:rPr>
                <w:rFonts w:ascii="Arial" w:hAnsi="Arial" w:cs="Arial"/>
                <w:sz w:val="17"/>
                <w:szCs w:val="17"/>
              </w:rPr>
              <w:t xml:space="preserve"> </w:t>
            </w:r>
            <w:r w:rsidRPr="00026593">
              <w:rPr>
                <w:rFonts w:ascii="Arial" w:hAnsi="Arial" w:cs="Arial"/>
                <w:sz w:val="17"/>
                <w:szCs w:val="17"/>
              </w:rPr>
              <w:t>322</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275</w:t>
            </w:r>
            <w:r>
              <w:rPr>
                <w:rFonts w:ascii="Arial" w:hAnsi="Arial" w:cs="Arial"/>
                <w:sz w:val="17"/>
                <w:szCs w:val="17"/>
              </w:rPr>
              <w:t xml:space="preserve"> </w:t>
            </w:r>
            <w:r w:rsidRPr="00026593">
              <w:rPr>
                <w:rFonts w:ascii="Arial" w:hAnsi="Arial" w:cs="Arial"/>
                <w:sz w:val="17"/>
                <w:szCs w:val="17"/>
              </w:rPr>
              <w:t>996</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261</w:t>
            </w:r>
            <w:r>
              <w:rPr>
                <w:rFonts w:ascii="Arial" w:hAnsi="Arial" w:cs="Arial"/>
                <w:sz w:val="17"/>
                <w:szCs w:val="17"/>
              </w:rPr>
              <w:t xml:space="preserve"> </w:t>
            </w:r>
            <w:r w:rsidRPr="00026593">
              <w:rPr>
                <w:rFonts w:ascii="Arial" w:hAnsi="Arial" w:cs="Arial"/>
                <w:sz w:val="17"/>
                <w:szCs w:val="17"/>
              </w:rPr>
              <w:t>459</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245</w:t>
            </w:r>
            <w:r>
              <w:rPr>
                <w:rFonts w:ascii="Arial" w:hAnsi="Arial" w:cs="Arial"/>
                <w:sz w:val="17"/>
                <w:szCs w:val="17"/>
              </w:rPr>
              <w:t xml:space="preserve"> </w:t>
            </w:r>
            <w:r w:rsidRPr="00026593">
              <w:rPr>
                <w:rFonts w:ascii="Arial" w:hAnsi="Arial" w:cs="Arial"/>
                <w:sz w:val="17"/>
                <w:szCs w:val="17"/>
              </w:rPr>
              <w:t>542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238</w:t>
            </w:r>
            <w:r>
              <w:rPr>
                <w:rFonts w:ascii="Arial" w:hAnsi="Arial" w:cs="Arial"/>
                <w:sz w:val="17"/>
                <w:szCs w:val="17"/>
              </w:rPr>
              <w:t xml:space="preserve"> </w:t>
            </w:r>
            <w:r w:rsidRPr="00026593">
              <w:rPr>
                <w:rFonts w:ascii="Arial" w:hAnsi="Arial" w:cs="Arial"/>
                <w:sz w:val="17"/>
                <w:szCs w:val="17"/>
              </w:rPr>
              <w:t>210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212</w:t>
            </w:r>
            <w:r>
              <w:rPr>
                <w:rFonts w:ascii="Arial" w:hAnsi="Arial" w:cs="Arial"/>
                <w:sz w:val="17"/>
                <w:szCs w:val="17"/>
              </w:rPr>
              <w:t xml:space="preserve"> </w:t>
            </w:r>
            <w:r w:rsidRPr="00026593">
              <w:rPr>
                <w:rFonts w:ascii="Arial" w:hAnsi="Arial" w:cs="Arial"/>
                <w:sz w:val="17"/>
                <w:szCs w:val="17"/>
              </w:rPr>
              <w:t>342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195</w:t>
            </w:r>
            <w:r>
              <w:rPr>
                <w:rFonts w:ascii="Arial" w:hAnsi="Arial" w:cs="Arial"/>
                <w:sz w:val="17"/>
                <w:szCs w:val="17"/>
              </w:rPr>
              <w:t xml:space="preserve"> </w:t>
            </w:r>
            <w:r w:rsidRPr="00026593">
              <w:rPr>
                <w:rFonts w:ascii="Arial" w:hAnsi="Arial" w:cs="Arial"/>
                <w:sz w:val="17"/>
                <w:szCs w:val="17"/>
              </w:rPr>
              <w:t>842</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ZÁVÄZKY</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33</w:t>
            </w:r>
            <w:r>
              <w:rPr>
                <w:rFonts w:ascii="Arial" w:hAnsi="Arial" w:cs="Arial"/>
                <w:sz w:val="17"/>
                <w:szCs w:val="17"/>
              </w:rPr>
              <w:t xml:space="preserve"> </w:t>
            </w:r>
            <w:r w:rsidRPr="00026593">
              <w:rPr>
                <w:rFonts w:ascii="Arial" w:hAnsi="Arial" w:cs="Arial"/>
                <w:sz w:val="17"/>
                <w:szCs w:val="17"/>
              </w:rPr>
              <w:t>099</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11</w:t>
            </w:r>
            <w:r>
              <w:rPr>
                <w:rFonts w:ascii="Arial" w:hAnsi="Arial" w:cs="Arial"/>
                <w:sz w:val="17"/>
                <w:szCs w:val="17"/>
              </w:rPr>
              <w:t xml:space="preserve"> </w:t>
            </w:r>
            <w:r w:rsidRPr="00026593">
              <w:rPr>
                <w:rFonts w:ascii="Arial" w:hAnsi="Arial" w:cs="Arial"/>
                <w:sz w:val="17"/>
                <w:szCs w:val="17"/>
              </w:rPr>
              <w:t>682</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11</w:t>
            </w:r>
            <w:r>
              <w:rPr>
                <w:rFonts w:ascii="Arial" w:hAnsi="Arial" w:cs="Arial"/>
                <w:sz w:val="17"/>
                <w:szCs w:val="17"/>
              </w:rPr>
              <w:t xml:space="preserve"> </w:t>
            </w:r>
            <w:r w:rsidRPr="00026593">
              <w:rPr>
                <w:rFonts w:ascii="Arial" w:hAnsi="Arial" w:cs="Arial"/>
                <w:sz w:val="17"/>
                <w:szCs w:val="17"/>
              </w:rPr>
              <w:t>382</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10</w:t>
            </w:r>
            <w:r>
              <w:rPr>
                <w:rFonts w:ascii="Arial" w:hAnsi="Arial" w:cs="Arial"/>
                <w:sz w:val="17"/>
                <w:szCs w:val="17"/>
              </w:rPr>
              <w:t xml:space="preserve"> </w:t>
            </w:r>
            <w:r w:rsidRPr="00026593">
              <w:rPr>
                <w:rFonts w:ascii="Arial" w:hAnsi="Arial" w:cs="Arial"/>
                <w:sz w:val="17"/>
                <w:szCs w:val="17"/>
              </w:rPr>
              <w:t>182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14</w:t>
            </w:r>
            <w:r>
              <w:rPr>
                <w:rFonts w:ascii="Arial" w:hAnsi="Arial" w:cs="Arial"/>
                <w:sz w:val="17"/>
                <w:szCs w:val="17"/>
              </w:rPr>
              <w:t xml:space="preserve"> </w:t>
            </w:r>
            <w:r w:rsidRPr="00026593">
              <w:rPr>
                <w:rFonts w:ascii="Arial" w:hAnsi="Arial" w:cs="Arial"/>
                <w:sz w:val="17"/>
                <w:szCs w:val="17"/>
              </w:rPr>
              <w:t>542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7</w:t>
            </w:r>
            <w:r>
              <w:rPr>
                <w:rFonts w:ascii="Arial" w:hAnsi="Arial" w:cs="Arial"/>
                <w:sz w:val="17"/>
                <w:szCs w:val="17"/>
              </w:rPr>
              <w:t xml:space="preserve"> </w:t>
            </w:r>
            <w:r w:rsidRPr="00026593">
              <w:rPr>
                <w:rFonts w:ascii="Arial" w:hAnsi="Arial" w:cs="Arial"/>
                <w:sz w:val="17"/>
                <w:szCs w:val="17"/>
              </w:rPr>
              <w:t>782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6</w:t>
            </w:r>
            <w:r>
              <w:rPr>
                <w:rFonts w:ascii="Arial" w:hAnsi="Arial" w:cs="Arial"/>
                <w:sz w:val="17"/>
                <w:szCs w:val="17"/>
              </w:rPr>
              <w:t xml:space="preserve"> </w:t>
            </w:r>
            <w:r w:rsidRPr="00026593">
              <w:rPr>
                <w:rFonts w:ascii="Arial" w:hAnsi="Arial" w:cs="Arial"/>
                <w:sz w:val="17"/>
                <w:szCs w:val="17"/>
              </w:rPr>
              <w:t>582</w:t>
            </w: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ŠJ</w:t>
            </w: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1162"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c>
          <w:tcPr>
            <w:tcW w:w="886" w:type="dxa"/>
            <w:vAlign w:val="center"/>
          </w:tcPr>
          <w:p w:rsidR="00D02456" w:rsidRPr="00026593" w:rsidRDefault="00D02456" w:rsidP="00026593">
            <w:pPr>
              <w:pStyle w:val="Default"/>
              <w:jc w:val="right"/>
              <w:rPr>
                <w:rFonts w:ascii="Arial" w:hAnsi="Arial" w:cs="Arial"/>
                <w:sz w:val="17"/>
                <w:szCs w:val="17"/>
              </w:rPr>
            </w:pPr>
          </w:p>
        </w:tc>
      </w:tr>
      <w:tr w:rsidR="00D02456" w:rsidTr="00026593">
        <w:tc>
          <w:tcPr>
            <w:tcW w:w="1982" w:type="dxa"/>
          </w:tcPr>
          <w:p w:rsidR="00D02456" w:rsidRPr="006E178A" w:rsidRDefault="00D02456" w:rsidP="00026593">
            <w:pPr>
              <w:pStyle w:val="Default"/>
              <w:rPr>
                <w:rFonts w:ascii="Arial" w:hAnsi="Arial" w:cs="Arial"/>
                <w:sz w:val="18"/>
                <w:szCs w:val="18"/>
              </w:rPr>
            </w:pPr>
            <w:r w:rsidRPr="006E178A">
              <w:rPr>
                <w:rFonts w:ascii="Arial" w:hAnsi="Arial" w:cs="Arial"/>
                <w:sz w:val="18"/>
                <w:szCs w:val="18"/>
              </w:rPr>
              <w:t>OSTATNÉ (ÚROKY...)</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4</w:t>
            </w:r>
            <w:r>
              <w:rPr>
                <w:rFonts w:ascii="Arial" w:hAnsi="Arial" w:cs="Arial"/>
                <w:sz w:val="17"/>
                <w:szCs w:val="17"/>
              </w:rPr>
              <w:t xml:space="preserve"> </w:t>
            </w:r>
            <w:r w:rsidRPr="00026593">
              <w:rPr>
                <w:rFonts w:ascii="Arial" w:hAnsi="Arial" w:cs="Arial"/>
                <w:sz w:val="17"/>
                <w:szCs w:val="17"/>
              </w:rPr>
              <w:t>711</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876</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385</w:t>
            </w:r>
          </w:p>
        </w:tc>
        <w:tc>
          <w:tcPr>
            <w:tcW w:w="1162"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386</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232</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200</w:t>
            </w:r>
          </w:p>
        </w:tc>
        <w:tc>
          <w:tcPr>
            <w:tcW w:w="886" w:type="dxa"/>
            <w:vAlign w:val="center"/>
          </w:tcPr>
          <w:p w:rsidR="00D02456" w:rsidRPr="00026593" w:rsidRDefault="00D02456" w:rsidP="00026593">
            <w:pPr>
              <w:jc w:val="right"/>
              <w:rPr>
                <w:rFonts w:ascii="Arial" w:hAnsi="Arial" w:cs="Arial"/>
                <w:sz w:val="17"/>
                <w:szCs w:val="17"/>
              </w:rPr>
            </w:pPr>
            <w:r w:rsidRPr="00026593">
              <w:rPr>
                <w:rFonts w:ascii="Arial" w:hAnsi="Arial" w:cs="Arial"/>
                <w:sz w:val="17"/>
                <w:szCs w:val="17"/>
              </w:rPr>
              <w:t>190</w:t>
            </w:r>
          </w:p>
        </w:tc>
      </w:tr>
      <w:tr w:rsidR="00D02456" w:rsidTr="00026593">
        <w:tc>
          <w:tcPr>
            <w:tcW w:w="9288" w:type="dxa"/>
            <w:gridSpan w:val="8"/>
            <w:shd w:val="clear" w:color="auto" w:fill="D9D9D9" w:themeFill="background1" w:themeFillShade="D9"/>
            <w:vAlign w:val="center"/>
          </w:tcPr>
          <w:p w:rsidR="00D02456" w:rsidRPr="00026593" w:rsidRDefault="00D02456" w:rsidP="00C60716">
            <w:pPr>
              <w:pStyle w:val="Default"/>
              <w:rPr>
                <w:rFonts w:ascii="Arial" w:hAnsi="Arial" w:cs="Arial"/>
                <w:sz w:val="17"/>
                <w:szCs w:val="17"/>
              </w:rPr>
            </w:pPr>
            <w:r w:rsidRPr="00C60716">
              <w:rPr>
                <w:rFonts w:ascii="Arial" w:hAnsi="Arial" w:cs="Arial"/>
                <w:b/>
                <w:sz w:val="22"/>
                <w:szCs w:val="17"/>
              </w:rPr>
              <w:t>VYŠNÁ VOĽA</w:t>
            </w:r>
          </w:p>
        </w:tc>
      </w:tr>
      <w:tr w:rsidR="00D02456" w:rsidRPr="006E178A" w:rsidTr="00026593">
        <w:tc>
          <w:tcPr>
            <w:tcW w:w="1982" w:type="dxa"/>
            <w:shd w:val="clear" w:color="auto" w:fill="F2F2F2" w:themeFill="background1" w:themeFillShade="F2"/>
          </w:tcPr>
          <w:p w:rsidR="00D02456" w:rsidRPr="006E178A" w:rsidRDefault="00D02456" w:rsidP="00026593">
            <w:pPr>
              <w:pStyle w:val="Default"/>
              <w:rPr>
                <w:rFonts w:ascii="Arial" w:hAnsi="Arial" w:cs="Arial"/>
                <w:b/>
                <w:sz w:val="20"/>
                <w:szCs w:val="18"/>
              </w:rPr>
            </w:pPr>
            <w:r w:rsidRPr="006E178A">
              <w:rPr>
                <w:rFonts w:ascii="Arial" w:hAnsi="Arial" w:cs="Arial"/>
                <w:b/>
                <w:sz w:val="20"/>
                <w:szCs w:val="18"/>
              </w:rPr>
              <w:t>VÝVOJ PRÍJMOV</w:t>
            </w:r>
          </w:p>
        </w:tc>
        <w:tc>
          <w:tcPr>
            <w:tcW w:w="7306" w:type="dxa"/>
            <w:gridSpan w:val="7"/>
            <w:shd w:val="clear" w:color="auto" w:fill="F2F2F2" w:themeFill="background1" w:themeFillShade="F2"/>
            <w:vAlign w:val="center"/>
          </w:tcPr>
          <w:p w:rsidR="00D02456" w:rsidRPr="00026593" w:rsidRDefault="00D02456" w:rsidP="00026593">
            <w:pPr>
              <w:pStyle w:val="Default"/>
              <w:jc w:val="right"/>
              <w:rPr>
                <w:rFonts w:ascii="Arial" w:hAnsi="Arial" w:cs="Arial"/>
                <w:b/>
                <w:sz w:val="17"/>
                <w:szCs w:val="17"/>
              </w:rPr>
            </w:pP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VÝNOSY Z DAŇOVÉHO ÚRADU</w:t>
            </w:r>
          </w:p>
        </w:tc>
        <w:tc>
          <w:tcPr>
            <w:tcW w:w="1162"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90 665</w:t>
            </w:r>
          </w:p>
        </w:tc>
        <w:tc>
          <w:tcPr>
            <w:tcW w:w="1162"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91 519</w:t>
            </w:r>
          </w:p>
        </w:tc>
        <w:tc>
          <w:tcPr>
            <w:tcW w:w="1162"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86 025</w:t>
            </w:r>
          </w:p>
        </w:tc>
        <w:tc>
          <w:tcPr>
            <w:tcW w:w="1162"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98 756</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98 436</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99 345</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100 220</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VÝNOSY Z MIESTNYCH DANÍ</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11 637</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11 719</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12 891</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11 880</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12 800</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12 720</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12 848</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NEDAŇOVÉ PRÍJMY</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4 159</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6 352</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4 893</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3 777</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3 680</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2 793</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2 823</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PRÍJMY ZO ŠTÁTNEHO ROZPOČTU CELKOM</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13 090</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5 671</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3 767</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5 707</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1 851</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5 065</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5 116</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 xml:space="preserve">NENÁVRATNÉ FINANČNÉ PROSTRIEDKY </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026593">
            <w:pPr>
              <w:jc w:val="right"/>
              <w:rPr>
                <w:rFonts w:ascii="Arial" w:hAnsi="Arial" w:cs="Arial"/>
                <w:sz w:val="17"/>
                <w:szCs w:val="17"/>
              </w:rPr>
            </w:pP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Pr>
                <w:rFonts w:ascii="Arial" w:hAnsi="Arial" w:cs="Arial"/>
                <w:sz w:val="17"/>
                <w:szCs w:val="17"/>
              </w:rPr>
              <w:t>0</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ÚVERY Z BÁNK</w:t>
            </w:r>
          </w:p>
        </w:tc>
        <w:tc>
          <w:tcPr>
            <w:tcW w:w="1162"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Pr>
                <w:rFonts w:ascii="Arial" w:hAnsi="Arial" w:cs="Arial"/>
                <w:sz w:val="17"/>
                <w:szCs w:val="17"/>
              </w:rPr>
              <w:t>0</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ŠJ</w:t>
            </w:r>
          </w:p>
        </w:tc>
        <w:tc>
          <w:tcPr>
            <w:tcW w:w="1162" w:type="dxa"/>
            <w:vAlign w:val="center"/>
          </w:tcPr>
          <w:p w:rsidR="00E7104D" w:rsidRPr="00026593" w:rsidRDefault="00E7104D" w:rsidP="00026593">
            <w:pPr>
              <w:pStyle w:val="Default"/>
              <w:jc w:val="right"/>
              <w:rPr>
                <w:rFonts w:ascii="Arial" w:hAnsi="Arial" w:cs="Arial"/>
                <w:sz w:val="17"/>
                <w:szCs w:val="17"/>
              </w:rPr>
            </w:pPr>
          </w:p>
        </w:tc>
        <w:tc>
          <w:tcPr>
            <w:tcW w:w="1162" w:type="dxa"/>
            <w:vAlign w:val="center"/>
          </w:tcPr>
          <w:p w:rsidR="00E7104D" w:rsidRPr="00026593" w:rsidRDefault="00E7104D" w:rsidP="00026593">
            <w:pPr>
              <w:pStyle w:val="Default"/>
              <w:jc w:val="right"/>
              <w:rPr>
                <w:rFonts w:ascii="Arial" w:hAnsi="Arial" w:cs="Arial"/>
                <w:sz w:val="17"/>
                <w:szCs w:val="17"/>
              </w:rPr>
            </w:pPr>
          </w:p>
        </w:tc>
        <w:tc>
          <w:tcPr>
            <w:tcW w:w="1162" w:type="dxa"/>
            <w:vAlign w:val="center"/>
          </w:tcPr>
          <w:p w:rsidR="00E7104D" w:rsidRPr="00026593" w:rsidRDefault="00E7104D" w:rsidP="00026593">
            <w:pPr>
              <w:pStyle w:val="Default"/>
              <w:jc w:val="right"/>
              <w:rPr>
                <w:rFonts w:ascii="Arial" w:hAnsi="Arial" w:cs="Arial"/>
                <w:sz w:val="17"/>
                <w:szCs w:val="17"/>
              </w:rPr>
            </w:pPr>
          </w:p>
        </w:tc>
        <w:tc>
          <w:tcPr>
            <w:tcW w:w="1162" w:type="dxa"/>
            <w:vAlign w:val="center"/>
          </w:tcPr>
          <w:p w:rsidR="00E7104D" w:rsidRPr="00026593" w:rsidRDefault="00E7104D" w:rsidP="00026593">
            <w:pPr>
              <w:pStyle w:val="Default"/>
              <w:jc w:val="right"/>
              <w:rPr>
                <w:rFonts w:ascii="Arial" w:hAnsi="Arial" w:cs="Arial"/>
                <w:sz w:val="17"/>
                <w:szCs w:val="17"/>
              </w:rPr>
            </w:pPr>
          </w:p>
        </w:tc>
        <w:tc>
          <w:tcPr>
            <w:tcW w:w="886" w:type="dxa"/>
            <w:vAlign w:val="center"/>
          </w:tcPr>
          <w:p w:rsidR="00E7104D" w:rsidRPr="00026593" w:rsidRDefault="00E7104D" w:rsidP="00026593">
            <w:pPr>
              <w:pStyle w:val="Default"/>
              <w:jc w:val="right"/>
              <w:rPr>
                <w:rFonts w:ascii="Arial" w:hAnsi="Arial" w:cs="Arial"/>
                <w:sz w:val="17"/>
                <w:szCs w:val="17"/>
              </w:rPr>
            </w:pPr>
          </w:p>
        </w:tc>
        <w:tc>
          <w:tcPr>
            <w:tcW w:w="886" w:type="dxa"/>
            <w:vAlign w:val="center"/>
          </w:tcPr>
          <w:p w:rsidR="00E7104D" w:rsidRPr="00026593" w:rsidRDefault="00E7104D" w:rsidP="00026593">
            <w:pPr>
              <w:pStyle w:val="Default"/>
              <w:jc w:val="right"/>
              <w:rPr>
                <w:rFonts w:ascii="Arial" w:hAnsi="Arial" w:cs="Arial"/>
                <w:sz w:val="17"/>
                <w:szCs w:val="17"/>
              </w:rPr>
            </w:pPr>
          </w:p>
        </w:tc>
        <w:tc>
          <w:tcPr>
            <w:tcW w:w="886" w:type="dxa"/>
            <w:vAlign w:val="center"/>
          </w:tcPr>
          <w:p w:rsidR="00E7104D" w:rsidRPr="00026593" w:rsidRDefault="00E7104D" w:rsidP="00026593">
            <w:pPr>
              <w:pStyle w:val="Default"/>
              <w:jc w:val="right"/>
              <w:rPr>
                <w:rFonts w:ascii="Arial" w:hAnsi="Arial" w:cs="Arial"/>
                <w:sz w:val="17"/>
                <w:szCs w:val="17"/>
              </w:rPr>
            </w:pP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PREÚČTOVANIE Z PEŇAŽNÝCH FONDOV</w:t>
            </w:r>
          </w:p>
        </w:tc>
        <w:tc>
          <w:tcPr>
            <w:tcW w:w="1162" w:type="dxa"/>
            <w:vAlign w:val="center"/>
          </w:tcPr>
          <w:p w:rsidR="00E7104D" w:rsidRPr="00026593" w:rsidRDefault="00E7104D" w:rsidP="00026593">
            <w:pPr>
              <w:pStyle w:val="Default"/>
              <w:jc w:val="right"/>
              <w:rPr>
                <w:rFonts w:ascii="Arial" w:hAnsi="Arial" w:cs="Arial"/>
                <w:sz w:val="17"/>
                <w:szCs w:val="17"/>
              </w:rPr>
            </w:pPr>
          </w:p>
        </w:tc>
        <w:tc>
          <w:tcPr>
            <w:tcW w:w="1162" w:type="dxa"/>
            <w:vAlign w:val="center"/>
          </w:tcPr>
          <w:p w:rsidR="00E7104D" w:rsidRPr="00026593" w:rsidRDefault="00E7104D" w:rsidP="00026593">
            <w:pPr>
              <w:pStyle w:val="Default"/>
              <w:jc w:val="right"/>
              <w:rPr>
                <w:rFonts w:ascii="Arial" w:hAnsi="Arial" w:cs="Arial"/>
                <w:sz w:val="17"/>
                <w:szCs w:val="17"/>
              </w:rPr>
            </w:pPr>
          </w:p>
        </w:tc>
        <w:tc>
          <w:tcPr>
            <w:tcW w:w="1162" w:type="dxa"/>
            <w:vAlign w:val="center"/>
          </w:tcPr>
          <w:p w:rsidR="00E7104D" w:rsidRPr="00026593" w:rsidRDefault="00E7104D" w:rsidP="00026593">
            <w:pPr>
              <w:pStyle w:val="Default"/>
              <w:jc w:val="right"/>
              <w:rPr>
                <w:rFonts w:ascii="Arial" w:hAnsi="Arial" w:cs="Arial"/>
                <w:sz w:val="17"/>
                <w:szCs w:val="17"/>
              </w:rPr>
            </w:pPr>
          </w:p>
        </w:tc>
        <w:tc>
          <w:tcPr>
            <w:tcW w:w="1162" w:type="dxa"/>
            <w:vAlign w:val="center"/>
          </w:tcPr>
          <w:p w:rsidR="00E7104D" w:rsidRPr="00026593" w:rsidRDefault="00E7104D" w:rsidP="00026593">
            <w:pPr>
              <w:pStyle w:val="Default"/>
              <w:jc w:val="right"/>
              <w:rPr>
                <w:rFonts w:ascii="Arial" w:hAnsi="Arial" w:cs="Arial"/>
                <w:sz w:val="17"/>
                <w:szCs w:val="17"/>
              </w:rPr>
            </w:pPr>
          </w:p>
        </w:tc>
        <w:tc>
          <w:tcPr>
            <w:tcW w:w="886" w:type="dxa"/>
            <w:vAlign w:val="center"/>
          </w:tcPr>
          <w:p w:rsidR="00E7104D" w:rsidRPr="00026593" w:rsidRDefault="00E7104D" w:rsidP="00026593">
            <w:pPr>
              <w:pStyle w:val="Default"/>
              <w:jc w:val="right"/>
              <w:rPr>
                <w:rFonts w:ascii="Arial" w:hAnsi="Arial" w:cs="Arial"/>
                <w:sz w:val="17"/>
                <w:szCs w:val="17"/>
              </w:rPr>
            </w:pPr>
          </w:p>
        </w:tc>
        <w:tc>
          <w:tcPr>
            <w:tcW w:w="886" w:type="dxa"/>
            <w:vAlign w:val="center"/>
          </w:tcPr>
          <w:p w:rsidR="00E7104D" w:rsidRPr="00026593" w:rsidRDefault="00E7104D" w:rsidP="00026593">
            <w:pPr>
              <w:pStyle w:val="Default"/>
              <w:jc w:val="right"/>
              <w:rPr>
                <w:rFonts w:ascii="Arial" w:hAnsi="Arial" w:cs="Arial"/>
                <w:sz w:val="17"/>
                <w:szCs w:val="17"/>
              </w:rPr>
            </w:pPr>
          </w:p>
        </w:tc>
        <w:tc>
          <w:tcPr>
            <w:tcW w:w="886" w:type="dxa"/>
            <w:vAlign w:val="center"/>
          </w:tcPr>
          <w:p w:rsidR="00E7104D" w:rsidRPr="00026593" w:rsidRDefault="00E7104D" w:rsidP="00026593">
            <w:pPr>
              <w:pStyle w:val="Default"/>
              <w:jc w:val="right"/>
              <w:rPr>
                <w:rFonts w:ascii="Arial" w:hAnsi="Arial" w:cs="Arial"/>
                <w:sz w:val="17"/>
                <w:szCs w:val="17"/>
              </w:rPr>
            </w:pP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OSTATNÉ (DARY, GRANTY, ODPREDAJ...)</w:t>
            </w:r>
          </w:p>
        </w:tc>
        <w:tc>
          <w:tcPr>
            <w:tcW w:w="1162"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Pr>
                <w:rFonts w:ascii="Arial" w:hAnsi="Arial" w:cs="Arial"/>
                <w:sz w:val="17"/>
                <w:szCs w:val="17"/>
              </w:rPr>
              <w:t>0</w:t>
            </w:r>
          </w:p>
        </w:tc>
        <w:tc>
          <w:tcPr>
            <w:tcW w:w="886" w:type="dxa"/>
            <w:vAlign w:val="center"/>
          </w:tcPr>
          <w:p w:rsidR="00E7104D" w:rsidRPr="00026593" w:rsidRDefault="00E7104D" w:rsidP="00026593">
            <w:pPr>
              <w:pStyle w:val="Default"/>
              <w:jc w:val="right"/>
              <w:rPr>
                <w:rFonts w:ascii="Arial" w:hAnsi="Arial" w:cs="Arial"/>
                <w:sz w:val="17"/>
                <w:szCs w:val="17"/>
              </w:rPr>
            </w:pPr>
            <w:r>
              <w:rPr>
                <w:rFonts w:ascii="Arial" w:hAnsi="Arial" w:cs="Arial"/>
                <w:sz w:val="17"/>
                <w:szCs w:val="17"/>
              </w:rPr>
              <w:t>0</w:t>
            </w:r>
          </w:p>
        </w:tc>
      </w:tr>
      <w:tr w:rsidR="00E7104D" w:rsidRPr="006E178A" w:rsidTr="00026593">
        <w:tc>
          <w:tcPr>
            <w:tcW w:w="1982" w:type="dxa"/>
            <w:shd w:val="clear" w:color="auto" w:fill="F2F2F2" w:themeFill="background1" w:themeFillShade="F2"/>
          </w:tcPr>
          <w:p w:rsidR="00E7104D" w:rsidRPr="006E178A" w:rsidRDefault="00E7104D" w:rsidP="00026593">
            <w:pPr>
              <w:pStyle w:val="Default"/>
              <w:rPr>
                <w:rFonts w:ascii="Arial" w:hAnsi="Arial" w:cs="Arial"/>
                <w:b/>
                <w:sz w:val="20"/>
                <w:szCs w:val="18"/>
              </w:rPr>
            </w:pPr>
            <w:r w:rsidRPr="006E178A">
              <w:rPr>
                <w:rFonts w:ascii="Arial" w:hAnsi="Arial" w:cs="Arial"/>
                <w:b/>
                <w:sz w:val="20"/>
                <w:szCs w:val="18"/>
              </w:rPr>
              <w:t>VÝVOJ VÝDAVKOV</w:t>
            </w:r>
          </w:p>
        </w:tc>
        <w:tc>
          <w:tcPr>
            <w:tcW w:w="7306" w:type="dxa"/>
            <w:gridSpan w:val="7"/>
            <w:shd w:val="clear" w:color="auto" w:fill="F2F2F2" w:themeFill="background1" w:themeFillShade="F2"/>
            <w:vAlign w:val="center"/>
          </w:tcPr>
          <w:p w:rsidR="00E7104D" w:rsidRPr="00026593" w:rsidRDefault="00E7104D" w:rsidP="00026593">
            <w:pPr>
              <w:pStyle w:val="Default"/>
              <w:jc w:val="right"/>
              <w:rPr>
                <w:rFonts w:ascii="Arial" w:hAnsi="Arial" w:cs="Arial"/>
                <w:b/>
                <w:sz w:val="17"/>
                <w:szCs w:val="17"/>
              </w:rPr>
            </w:pP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VLASTNÝ VÝKON</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116 958</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106 371</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101 547</w:t>
            </w:r>
          </w:p>
        </w:tc>
        <w:tc>
          <w:tcPr>
            <w:tcW w:w="1162"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102 092</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116 767</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110 892</w:t>
            </w:r>
          </w:p>
        </w:tc>
        <w:tc>
          <w:tcPr>
            <w:tcW w:w="886" w:type="dxa"/>
            <w:vAlign w:val="center"/>
          </w:tcPr>
          <w:p w:rsidR="00E7104D" w:rsidRPr="00026593" w:rsidRDefault="00E7104D" w:rsidP="00026593">
            <w:pPr>
              <w:jc w:val="right"/>
              <w:rPr>
                <w:rFonts w:ascii="Arial" w:hAnsi="Arial" w:cs="Arial"/>
                <w:sz w:val="17"/>
                <w:szCs w:val="17"/>
              </w:rPr>
            </w:pPr>
            <w:r w:rsidRPr="00026593">
              <w:rPr>
                <w:rFonts w:ascii="Arial" w:hAnsi="Arial" w:cs="Arial"/>
                <w:sz w:val="17"/>
                <w:szCs w:val="17"/>
              </w:rPr>
              <w:t>113 625</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PRENESENÝ VÝKON</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0</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SPRÁVA MAJETKU</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0</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ZÁVÄZKY</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0</w:t>
            </w: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ŠJ</w:t>
            </w:r>
          </w:p>
        </w:tc>
        <w:tc>
          <w:tcPr>
            <w:tcW w:w="1162" w:type="dxa"/>
            <w:vAlign w:val="center"/>
          </w:tcPr>
          <w:p w:rsidR="00E7104D" w:rsidRPr="00026593" w:rsidRDefault="00E7104D" w:rsidP="003776B1">
            <w:pPr>
              <w:pStyle w:val="Default"/>
              <w:jc w:val="right"/>
              <w:rPr>
                <w:rFonts w:ascii="Arial" w:hAnsi="Arial" w:cs="Arial"/>
                <w:sz w:val="17"/>
                <w:szCs w:val="17"/>
              </w:rPr>
            </w:pPr>
          </w:p>
        </w:tc>
        <w:tc>
          <w:tcPr>
            <w:tcW w:w="1162" w:type="dxa"/>
            <w:vAlign w:val="center"/>
          </w:tcPr>
          <w:p w:rsidR="00E7104D" w:rsidRPr="00026593" w:rsidRDefault="00E7104D" w:rsidP="003776B1">
            <w:pPr>
              <w:pStyle w:val="Default"/>
              <w:jc w:val="right"/>
              <w:rPr>
                <w:rFonts w:ascii="Arial" w:hAnsi="Arial" w:cs="Arial"/>
                <w:sz w:val="17"/>
                <w:szCs w:val="17"/>
              </w:rPr>
            </w:pPr>
          </w:p>
        </w:tc>
        <w:tc>
          <w:tcPr>
            <w:tcW w:w="1162" w:type="dxa"/>
            <w:vAlign w:val="center"/>
          </w:tcPr>
          <w:p w:rsidR="00E7104D" w:rsidRPr="00026593" w:rsidRDefault="00E7104D" w:rsidP="003776B1">
            <w:pPr>
              <w:pStyle w:val="Default"/>
              <w:jc w:val="right"/>
              <w:rPr>
                <w:rFonts w:ascii="Arial" w:hAnsi="Arial" w:cs="Arial"/>
                <w:sz w:val="17"/>
                <w:szCs w:val="17"/>
              </w:rPr>
            </w:pPr>
          </w:p>
        </w:tc>
        <w:tc>
          <w:tcPr>
            <w:tcW w:w="1162" w:type="dxa"/>
            <w:vAlign w:val="center"/>
          </w:tcPr>
          <w:p w:rsidR="00E7104D" w:rsidRPr="00026593" w:rsidRDefault="00E7104D" w:rsidP="003776B1">
            <w:pPr>
              <w:pStyle w:val="Default"/>
              <w:jc w:val="right"/>
              <w:rPr>
                <w:rFonts w:ascii="Arial" w:hAnsi="Arial" w:cs="Arial"/>
                <w:sz w:val="17"/>
                <w:szCs w:val="17"/>
              </w:rPr>
            </w:pPr>
          </w:p>
        </w:tc>
        <w:tc>
          <w:tcPr>
            <w:tcW w:w="886" w:type="dxa"/>
            <w:vAlign w:val="center"/>
          </w:tcPr>
          <w:p w:rsidR="00E7104D" w:rsidRPr="00026593" w:rsidRDefault="00E7104D" w:rsidP="003776B1">
            <w:pPr>
              <w:pStyle w:val="Default"/>
              <w:jc w:val="right"/>
              <w:rPr>
                <w:rFonts w:ascii="Arial" w:hAnsi="Arial" w:cs="Arial"/>
                <w:sz w:val="17"/>
                <w:szCs w:val="17"/>
              </w:rPr>
            </w:pPr>
          </w:p>
        </w:tc>
        <w:tc>
          <w:tcPr>
            <w:tcW w:w="886" w:type="dxa"/>
            <w:vAlign w:val="center"/>
          </w:tcPr>
          <w:p w:rsidR="00E7104D" w:rsidRPr="00026593" w:rsidRDefault="00E7104D" w:rsidP="003776B1">
            <w:pPr>
              <w:pStyle w:val="Default"/>
              <w:jc w:val="right"/>
              <w:rPr>
                <w:rFonts w:ascii="Arial" w:hAnsi="Arial" w:cs="Arial"/>
                <w:sz w:val="17"/>
                <w:szCs w:val="17"/>
              </w:rPr>
            </w:pPr>
          </w:p>
        </w:tc>
        <w:tc>
          <w:tcPr>
            <w:tcW w:w="886" w:type="dxa"/>
            <w:vAlign w:val="center"/>
          </w:tcPr>
          <w:p w:rsidR="00E7104D" w:rsidRPr="00026593" w:rsidRDefault="00E7104D" w:rsidP="003776B1">
            <w:pPr>
              <w:pStyle w:val="Default"/>
              <w:jc w:val="right"/>
              <w:rPr>
                <w:rFonts w:ascii="Arial" w:hAnsi="Arial" w:cs="Arial"/>
                <w:sz w:val="17"/>
                <w:szCs w:val="17"/>
              </w:rPr>
            </w:pPr>
          </w:p>
        </w:tc>
      </w:tr>
      <w:tr w:rsidR="00E7104D" w:rsidTr="00026593">
        <w:tc>
          <w:tcPr>
            <w:tcW w:w="1982" w:type="dxa"/>
          </w:tcPr>
          <w:p w:rsidR="00E7104D" w:rsidRPr="006E178A" w:rsidRDefault="00E7104D" w:rsidP="00026593">
            <w:pPr>
              <w:pStyle w:val="Default"/>
              <w:rPr>
                <w:rFonts w:ascii="Arial" w:hAnsi="Arial" w:cs="Arial"/>
                <w:sz w:val="18"/>
                <w:szCs w:val="18"/>
              </w:rPr>
            </w:pPr>
            <w:r w:rsidRPr="006E178A">
              <w:rPr>
                <w:rFonts w:ascii="Arial" w:hAnsi="Arial" w:cs="Arial"/>
                <w:sz w:val="18"/>
                <w:szCs w:val="18"/>
              </w:rPr>
              <w:t>OSTATNÉ (ÚROKY...)</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1162"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sidRPr="00026593">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0</w:t>
            </w:r>
          </w:p>
        </w:tc>
        <w:tc>
          <w:tcPr>
            <w:tcW w:w="886" w:type="dxa"/>
            <w:vAlign w:val="center"/>
          </w:tcPr>
          <w:p w:rsidR="00E7104D" w:rsidRPr="00026593" w:rsidRDefault="00E7104D" w:rsidP="003776B1">
            <w:pPr>
              <w:pStyle w:val="Default"/>
              <w:jc w:val="right"/>
              <w:rPr>
                <w:rFonts w:ascii="Arial" w:hAnsi="Arial" w:cs="Arial"/>
                <w:sz w:val="17"/>
                <w:szCs w:val="17"/>
              </w:rPr>
            </w:pPr>
            <w:r>
              <w:rPr>
                <w:rFonts w:ascii="Arial" w:hAnsi="Arial" w:cs="Arial"/>
                <w:sz w:val="17"/>
                <w:szCs w:val="17"/>
              </w:rPr>
              <w:t>0</w:t>
            </w:r>
          </w:p>
        </w:tc>
      </w:tr>
    </w:tbl>
    <w:p w:rsidR="00506051" w:rsidRDefault="00506051" w:rsidP="006E178A">
      <w:pPr>
        <w:pStyle w:val="Zkladntext0"/>
        <w:widowControl/>
        <w:rPr>
          <w:rFonts w:ascii="Arial" w:hAnsi="Arial" w:cs="Arial"/>
          <w:sz w:val="16"/>
        </w:rPr>
      </w:pPr>
      <w:proofErr w:type="spellStart"/>
      <w:r>
        <w:rPr>
          <w:rFonts w:ascii="Arial" w:hAnsi="Arial" w:cs="Arial"/>
          <w:sz w:val="16"/>
        </w:rPr>
        <w:t>Uvádzané</w:t>
      </w:r>
      <w:proofErr w:type="spellEnd"/>
      <w:r>
        <w:rPr>
          <w:rFonts w:ascii="Arial" w:hAnsi="Arial" w:cs="Arial"/>
          <w:sz w:val="16"/>
        </w:rPr>
        <w:t xml:space="preserve"> v €</w:t>
      </w:r>
    </w:p>
    <w:p w:rsidR="00762482" w:rsidRDefault="00762482" w:rsidP="00762482">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95767D" w:rsidRPr="00101216" w:rsidRDefault="0095767D" w:rsidP="00101216">
      <w:pPr>
        <w:pStyle w:val="Default"/>
        <w:rPr>
          <w:rFonts w:ascii="Arial" w:hAnsi="Arial" w:cs="Arial"/>
          <w:sz w:val="20"/>
          <w:szCs w:val="20"/>
        </w:rPr>
      </w:pPr>
    </w:p>
    <w:p w:rsidR="00717C72" w:rsidRDefault="00717C72" w:rsidP="00717C72">
      <w:pPr>
        <w:spacing w:after="0" w:line="240" w:lineRule="auto"/>
        <w:rPr>
          <w:rFonts w:ascii="Arial" w:hAnsi="Arial" w:cs="Arial"/>
          <w:sz w:val="20"/>
        </w:rPr>
      </w:pPr>
    </w:p>
    <w:p w:rsidR="00717C72" w:rsidRPr="00717C72" w:rsidRDefault="00717C72" w:rsidP="00717C72">
      <w:pPr>
        <w:spacing w:after="0" w:line="240" w:lineRule="auto"/>
        <w:rPr>
          <w:rFonts w:ascii="Arial" w:hAnsi="Arial" w:cs="Arial"/>
          <w:b/>
          <w:sz w:val="20"/>
        </w:rPr>
      </w:pPr>
      <w:r w:rsidRPr="00717C72">
        <w:rPr>
          <w:rFonts w:ascii="Arial" w:hAnsi="Arial" w:cs="Arial"/>
          <w:b/>
          <w:sz w:val="20"/>
        </w:rPr>
        <w:t>7.2 RIADENIE SAMOSPRÁVY</w:t>
      </w:r>
    </w:p>
    <w:p w:rsidR="00717C72" w:rsidRDefault="00717C72" w:rsidP="00717C72">
      <w:pPr>
        <w:spacing w:after="0" w:line="240" w:lineRule="auto"/>
        <w:rPr>
          <w:rFonts w:ascii="Arial" w:hAnsi="Arial" w:cs="Arial"/>
          <w:sz w:val="20"/>
        </w:rPr>
      </w:pPr>
    </w:p>
    <w:p w:rsidR="00162335" w:rsidRPr="001E4DFD" w:rsidRDefault="00162335" w:rsidP="001E1276">
      <w:pPr>
        <w:spacing w:after="0" w:line="240" w:lineRule="auto"/>
        <w:ind w:firstLine="708"/>
        <w:jc w:val="both"/>
        <w:rPr>
          <w:rFonts w:ascii="Arial" w:hAnsi="Arial" w:cs="Arial"/>
          <w:sz w:val="20"/>
          <w:szCs w:val="20"/>
        </w:rPr>
      </w:pPr>
      <w:r w:rsidRPr="001E4DFD">
        <w:rPr>
          <w:rFonts w:ascii="Arial" w:hAnsi="Arial" w:cs="Arial"/>
          <w:sz w:val="20"/>
          <w:szCs w:val="20"/>
        </w:rPr>
        <w:t xml:space="preserve">Po rozdelení niekdajších národných výborov sa na Slovensku vytvorili predpoklady formovania a posilňovania občianskej spoločnosti.  Najlepšou cestou, aby sa občan mohol podieľať na spravovaní spoločnosti je decentralizácia moci na nižšie územné jednotky – obce. Dnes môžeme </w:t>
      </w:r>
      <w:r w:rsidR="00B173EB">
        <w:rPr>
          <w:rFonts w:ascii="Arial" w:hAnsi="Arial" w:cs="Arial"/>
          <w:sz w:val="20"/>
          <w:szCs w:val="20"/>
        </w:rPr>
        <w:t xml:space="preserve">zodpovedne </w:t>
      </w:r>
      <w:r w:rsidRPr="001E4DFD">
        <w:rPr>
          <w:rFonts w:ascii="Arial" w:hAnsi="Arial" w:cs="Arial"/>
          <w:sz w:val="20"/>
          <w:szCs w:val="20"/>
        </w:rPr>
        <w:t xml:space="preserve">povedať, že územná demokracia má u nás </w:t>
      </w:r>
      <w:r w:rsidR="003128D7">
        <w:rPr>
          <w:rFonts w:ascii="Arial" w:hAnsi="Arial" w:cs="Arial"/>
          <w:sz w:val="20"/>
          <w:szCs w:val="20"/>
        </w:rPr>
        <w:t>už zakorenenú</w:t>
      </w:r>
      <w:r w:rsidRPr="001E4DFD">
        <w:rPr>
          <w:rFonts w:ascii="Arial" w:hAnsi="Arial" w:cs="Arial"/>
          <w:sz w:val="20"/>
          <w:szCs w:val="20"/>
        </w:rPr>
        <w:t xml:space="preserve"> tradíciu a obce sa stali základnou jednot</w:t>
      </w:r>
      <w:r w:rsidR="001E4DFD">
        <w:rPr>
          <w:rFonts w:ascii="Arial" w:hAnsi="Arial" w:cs="Arial"/>
          <w:sz w:val="20"/>
          <w:szCs w:val="20"/>
        </w:rPr>
        <w:t>k</w:t>
      </w:r>
      <w:r w:rsidRPr="001E4DFD">
        <w:rPr>
          <w:rFonts w:ascii="Arial" w:hAnsi="Arial" w:cs="Arial"/>
          <w:sz w:val="20"/>
          <w:szCs w:val="20"/>
        </w:rPr>
        <w:t xml:space="preserve">ou, priestorom, kde ešte obyvatelia majú záujem o veci verejné – obecné. </w:t>
      </w:r>
    </w:p>
    <w:p w:rsidR="00E7104D" w:rsidRPr="008C54AA" w:rsidRDefault="00E7104D" w:rsidP="00E7104D">
      <w:pPr>
        <w:spacing w:after="0" w:line="240" w:lineRule="auto"/>
        <w:ind w:firstLine="708"/>
        <w:jc w:val="both"/>
        <w:rPr>
          <w:rFonts w:ascii="Arial" w:hAnsi="Arial" w:cs="Arial"/>
          <w:sz w:val="20"/>
          <w:szCs w:val="20"/>
        </w:rPr>
      </w:pPr>
      <w:r>
        <w:rPr>
          <w:rFonts w:ascii="Arial" w:hAnsi="Arial" w:cs="Arial"/>
          <w:sz w:val="20"/>
          <w:szCs w:val="20"/>
        </w:rPr>
        <w:lastRenderedPageBreak/>
        <w:t xml:space="preserve">Obce vo svojej činnosti zabezpečujú originálne – samosprávne kompetencie, a postupnou decentralizáciou v niektorých oblastiach aj prenesený výkon štátnej správy. Rýchly vývoj informačných technológií a potreba okamžitého prístupu k niektorým informáciám a podkladom priniesli výzvu aj pre územnú samosprávu a jej informatizáciu. Obce potrebujú rýchle a efektívne prepojenie na ostatné orgány a inštitúcie verejnej správy a potrebujú získať hodnoverné podklady a informácie od úradov okamžite. Podobne aj občania pre vybavovanie akýchkoľvek záležitostí potrebujú prístup k takýmto portálom. Aktuálne stanovený termín na kompletné „on-line" prepojenie je záver roka 2016. Obce </w:t>
      </w:r>
      <w:r w:rsidR="00ED3E6E">
        <w:rPr>
          <w:rFonts w:ascii="Arial" w:hAnsi="Arial" w:cs="Arial"/>
          <w:sz w:val="20"/>
          <w:szCs w:val="20"/>
        </w:rPr>
        <w:t>Lukavica, Nižná Voľa, Rešov aj Vyšná Voľa</w:t>
      </w:r>
      <w:r>
        <w:rPr>
          <w:rFonts w:ascii="Arial" w:hAnsi="Arial" w:cs="Arial"/>
          <w:sz w:val="20"/>
          <w:szCs w:val="20"/>
        </w:rPr>
        <w:t xml:space="preserve"> sa priebežne zapájali do softwarového aj </w:t>
      </w:r>
      <w:proofErr w:type="spellStart"/>
      <w:r>
        <w:rPr>
          <w:rFonts w:ascii="Arial" w:hAnsi="Arial" w:cs="Arial"/>
          <w:sz w:val="20"/>
          <w:szCs w:val="20"/>
        </w:rPr>
        <w:t>harwarového</w:t>
      </w:r>
      <w:proofErr w:type="spellEnd"/>
      <w:r>
        <w:rPr>
          <w:rFonts w:ascii="Arial" w:hAnsi="Arial" w:cs="Arial"/>
          <w:sz w:val="20"/>
          <w:szCs w:val="20"/>
        </w:rPr>
        <w:t xml:space="preserve"> vybavenia aj prostredníctvom projektu DEUS, do kompletného on-line spustenia  je ešte potrebné dobudovať technické zázemie. </w:t>
      </w:r>
      <w:r w:rsidR="008C54AA" w:rsidRPr="008C54AA">
        <w:rPr>
          <w:rFonts w:ascii="Arial" w:hAnsi="Arial" w:cs="Arial"/>
          <w:sz w:val="20"/>
          <w:szCs w:val="20"/>
          <w:lang w:eastAsia="sk-SK"/>
        </w:rPr>
        <w:t xml:space="preserve">V obci Nižná Voľa </w:t>
      </w:r>
      <w:r w:rsidR="008C54AA" w:rsidRPr="008C54AA">
        <w:rPr>
          <w:rFonts w:ascii="Arial" w:hAnsi="Arial" w:cs="Arial"/>
          <w:bCs/>
          <w:sz w:val="20"/>
          <w:szCs w:val="20"/>
          <w:lang w:eastAsia="sk-SK"/>
        </w:rPr>
        <w:t>bude v decembri 2015</w:t>
      </w:r>
      <w:r w:rsidR="008C54AA" w:rsidRPr="008C54AA">
        <w:rPr>
          <w:rFonts w:ascii="Arial" w:hAnsi="Arial" w:cs="Arial"/>
          <w:sz w:val="20"/>
          <w:szCs w:val="20"/>
          <w:lang w:eastAsia="sk-SK"/>
        </w:rPr>
        <w:t xml:space="preserve"> sprístupnená služba IOMO –Integrované obslužné miesto občana, kde si môžu občania na obecnom úrade vybaviť výpis z registra trestov, výpis z obchodného registra, výpis z katastra nehnuteľností a podobne.</w:t>
      </w:r>
    </w:p>
    <w:p w:rsidR="00E7104D" w:rsidRPr="00ED3E6E" w:rsidRDefault="00A071F4" w:rsidP="00E7104D">
      <w:pPr>
        <w:spacing w:after="0" w:line="240" w:lineRule="auto"/>
        <w:ind w:firstLine="708"/>
        <w:jc w:val="both"/>
        <w:rPr>
          <w:rFonts w:ascii="Arial" w:hAnsi="Arial" w:cs="Arial"/>
          <w:sz w:val="20"/>
          <w:szCs w:val="20"/>
        </w:rPr>
      </w:pPr>
      <w:r>
        <w:rPr>
          <w:rFonts w:ascii="Arial" w:hAnsi="Arial" w:cs="Arial"/>
          <w:sz w:val="20"/>
          <w:szCs w:val="20"/>
        </w:rPr>
        <w:t xml:space="preserve">Výkonným zázemím obecného zastupiteľstva a starostu je obecný úrad, ktorý zabezpečuje potrebné organizačné aj administratívne úkony a priestor komunikácie s občanmi. </w:t>
      </w:r>
      <w:r w:rsidR="004F6EF5">
        <w:rPr>
          <w:rFonts w:ascii="Arial" w:hAnsi="Arial" w:cs="Arial"/>
          <w:sz w:val="20"/>
          <w:szCs w:val="20"/>
        </w:rPr>
        <w:t>Pre prenesený výkon štátnej správy majú viaceré obce vytvorený spoločný úrad v</w:t>
      </w:r>
      <w:r w:rsidR="00E7104D">
        <w:rPr>
          <w:rFonts w:ascii="Arial" w:hAnsi="Arial" w:cs="Arial"/>
          <w:sz w:val="20"/>
          <w:szCs w:val="20"/>
        </w:rPr>
        <w:t xml:space="preserve"> obci Sveržov. </w:t>
      </w:r>
      <w:r w:rsidR="003128D7">
        <w:rPr>
          <w:rFonts w:ascii="Arial" w:hAnsi="Arial" w:cs="Arial"/>
          <w:sz w:val="20"/>
          <w:szCs w:val="20"/>
        </w:rPr>
        <w:t xml:space="preserve">Samozrejmosťou pre občanov je čoraz viac vybavovať potrebné doklady, potvrdenia či ďalšie rozhodnutia vo vzťahu k samospráve elektronicky. Predpokladom, aby obec mohla so svojimi občanmi takto elektronicky komunikovať, je kvalitné a moderné technické a technologické vybavenie úradu. Obce postupne pre </w:t>
      </w:r>
      <w:r w:rsidR="003128D7" w:rsidRPr="00ED3E6E">
        <w:rPr>
          <w:rFonts w:ascii="Arial" w:hAnsi="Arial" w:cs="Arial"/>
          <w:sz w:val="20"/>
          <w:szCs w:val="20"/>
        </w:rPr>
        <w:t xml:space="preserve">svoje úrady zabezpečujú nie len počítačové vybavenie, ale hlavne inteligentné softwarové zázemie, ktoré je prepojené na portály ďalších orgánov verejnej správy a tak dostupné pre všetkých občanov obcí. </w:t>
      </w:r>
      <w:r w:rsidR="00E7104D" w:rsidRPr="00ED3E6E">
        <w:rPr>
          <w:rFonts w:ascii="Arial" w:hAnsi="Arial" w:cs="Arial"/>
          <w:sz w:val="20"/>
          <w:szCs w:val="20"/>
        </w:rPr>
        <w:t xml:space="preserve">Obce majú </w:t>
      </w:r>
      <w:r w:rsidR="00ED3E6E" w:rsidRPr="00ED3E6E">
        <w:rPr>
          <w:rFonts w:ascii="Arial" w:hAnsi="Arial" w:cs="Arial"/>
          <w:sz w:val="20"/>
          <w:szCs w:val="20"/>
        </w:rPr>
        <w:t xml:space="preserve">nedostatočné technické a technologické zázemie, slabé a </w:t>
      </w:r>
      <w:proofErr w:type="spellStart"/>
      <w:r w:rsidR="00ED3E6E" w:rsidRPr="00ED3E6E">
        <w:rPr>
          <w:rFonts w:ascii="Arial" w:hAnsi="Arial" w:cs="Arial"/>
          <w:sz w:val="20"/>
          <w:szCs w:val="20"/>
        </w:rPr>
        <w:t>zastaralé</w:t>
      </w:r>
      <w:proofErr w:type="spellEnd"/>
      <w:r w:rsidR="00E7104D" w:rsidRPr="00ED3E6E">
        <w:rPr>
          <w:rFonts w:ascii="Arial" w:hAnsi="Arial" w:cs="Arial"/>
          <w:sz w:val="20"/>
          <w:szCs w:val="20"/>
        </w:rPr>
        <w:t xml:space="preserve"> hardwarové a softwarové vybavenie. V obci Nižná Voľa bude od </w:t>
      </w:r>
      <w:r w:rsidR="00ED3E6E" w:rsidRPr="00ED3E6E">
        <w:rPr>
          <w:rFonts w:ascii="Arial" w:hAnsi="Arial" w:cs="Arial"/>
          <w:sz w:val="20"/>
          <w:szCs w:val="20"/>
        </w:rPr>
        <w:t xml:space="preserve">1. decembra </w:t>
      </w:r>
      <w:r w:rsidR="00E7104D" w:rsidRPr="00ED3E6E">
        <w:rPr>
          <w:rFonts w:ascii="Arial" w:hAnsi="Arial" w:cs="Arial"/>
          <w:sz w:val="20"/>
          <w:szCs w:val="20"/>
        </w:rPr>
        <w:t xml:space="preserve">2015 </w:t>
      </w:r>
      <w:r w:rsidR="00ED3E6E" w:rsidRPr="00ED3E6E">
        <w:rPr>
          <w:rFonts w:ascii="Arial" w:hAnsi="Arial" w:cs="Arial"/>
          <w:sz w:val="20"/>
          <w:szCs w:val="20"/>
        </w:rPr>
        <w:t>sprístupnená</w:t>
      </w:r>
      <w:r w:rsidR="00E7104D" w:rsidRPr="00ED3E6E">
        <w:rPr>
          <w:rFonts w:ascii="Arial" w:hAnsi="Arial" w:cs="Arial"/>
          <w:sz w:val="20"/>
          <w:szCs w:val="20"/>
        </w:rPr>
        <w:t xml:space="preserve"> služba IOMO –Integrované obslužné miesto občana, kde si môžu občania na obecnom úrade vybaviť</w:t>
      </w:r>
      <w:r w:rsidR="00ED3E6E" w:rsidRPr="00ED3E6E">
        <w:rPr>
          <w:rFonts w:ascii="Arial" w:hAnsi="Arial" w:cs="Arial"/>
          <w:sz w:val="20"/>
          <w:szCs w:val="20"/>
        </w:rPr>
        <w:t xml:space="preserve"> </w:t>
      </w:r>
      <w:r w:rsidR="00E7104D" w:rsidRPr="00ED3E6E">
        <w:rPr>
          <w:rFonts w:ascii="Arial" w:hAnsi="Arial" w:cs="Arial"/>
          <w:sz w:val="20"/>
          <w:szCs w:val="20"/>
        </w:rPr>
        <w:t>výpis z registra trestov, výpis z obchodného registra, výpis z katastra nehnuteľností a</w:t>
      </w:r>
      <w:r w:rsidR="00ED3E6E" w:rsidRPr="00ED3E6E">
        <w:rPr>
          <w:rFonts w:ascii="Arial" w:hAnsi="Arial" w:cs="Arial"/>
          <w:sz w:val="20"/>
          <w:szCs w:val="20"/>
        </w:rPr>
        <w:t> </w:t>
      </w:r>
      <w:r w:rsidR="00E7104D" w:rsidRPr="00ED3E6E">
        <w:rPr>
          <w:rFonts w:ascii="Arial" w:hAnsi="Arial" w:cs="Arial"/>
          <w:sz w:val="20"/>
          <w:szCs w:val="20"/>
        </w:rPr>
        <w:t>pod</w:t>
      </w:r>
      <w:r w:rsidR="00ED3E6E" w:rsidRPr="00ED3E6E">
        <w:rPr>
          <w:rFonts w:ascii="Arial" w:hAnsi="Arial" w:cs="Arial"/>
          <w:sz w:val="20"/>
          <w:szCs w:val="20"/>
        </w:rPr>
        <w:t xml:space="preserve">obne. </w:t>
      </w:r>
    </w:p>
    <w:p w:rsidR="00E7104D" w:rsidRPr="00ED3E6E" w:rsidRDefault="00E7104D" w:rsidP="00E7104D">
      <w:pPr>
        <w:spacing w:after="0" w:line="240" w:lineRule="auto"/>
        <w:ind w:firstLine="708"/>
        <w:jc w:val="both"/>
        <w:rPr>
          <w:rFonts w:ascii="Arial" w:hAnsi="Arial" w:cs="Arial"/>
          <w:sz w:val="20"/>
          <w:szCs w:val="20"/>
        </w:rPr>
      </w:pPr>
    </w:p>
    <w:p w:rsidR="00717C72" w:rsidRDefault="00717C72" w:rsidP="00717C72">
      <w:pPr>
        <w:spacing w:after="0" w:line="240" w:lineRule="auto"/>
        <w:rPr>
          <w:rFonts w:ascii="Arial" w:hAnsi="Arial" w:cs="Arial"/>
          <w:sz w:val="20"/>
        </w:rPr>
      </w:pPr>
    </w:p>
    <w:p w:rsidR="00FB2AE3" w:rsidRPr="00EB0F51" w:rsidRDefault="00EB0F51" w:rsidP="00101216">
      <w:pPr>
        <w:pStyle w:val="Zkladntext0"/>
        <w:widowControl/>
        <w:rPr>
          <w:rFonts w:ascii="Arial" w:hAnsi="Arial" w:cs="Arial"/>
          <w:b/>
          <w:sz w:val="22"/>
          <w:lang w:val="sk-SK"/>
        </w:rPr>
      </w:pPr>
      <w:r w:rsidRPr="0012602D">
        <w:rPr>
          <w:rFonts w:ascii="Arial" w:hAnsi="Arial" w:cs="Arial"/>
          <w:b/>
          <w:sz w:val="22"/>
          <w:lang w:val="sk-SK"/>
        </w:rPr>
        <w:t>8. TECHNICKÁ INFRAŠTRUKTÚRA</w:t>
      </w:r>
    </w:p>
    <w:p w:rsidR="00FB2AE3" w:rsidRDefault="00FB2AE3" w:rsidP="00101216">
      <w:pPr>
        <w:pStyle w:val="Zkladntext0"/>
        <w:widowControl/>
        <w:jc w:val="both"/>
        <w:rPr>
          <w:rFonts w:ascii="Arial" w:hAnsi="Arial" w:cs="Arial"/>
          <w:b/>
          <w:sz w:val="20"/>
          <w:lang w:val="sk-SK"/>
        </w:rPr>
      </w:pPr>
    </w:p>
    <w:p w:rsidR="00182009" w:rsidRDefault="00182009" w:rsidP="00101216">
      <w:pPr>
        <w:pStyle w:val="Zkladntext0"/>
        <w:widowControl/>
        <w:jc w:val="both"/>
        <w:rPr>
          <w:rFonts w:ascii="Arial" w:hAnsi="Arial" w:cs="Arial"/>
          <w:b/>
          <w:sz w:val="20"/>
          <w:lang w:val="sk-SK"/>
        </w:rPr>
      </w:pPr>
      <w:r>
        <w:rPr>
          <w:rFonts w:ascii="Arial" w:hAnsi="Arial" w:cs="Arial"/>
          <w:b/>
          <w:sz w:val="20"/>
          <w:lang w:val="sk-SK"/>
        </w:rPr>
        <w:t>8.1 STAV TECHNICKEJ INFRAŠTRUKTÚRY</w:t>
      </w:r>
    </w:p>
    <w:p w:rsidR="00C60716" w:rsidRDefault="00C60716" w:rsidP="00D42EC1">
      <w:pPr>
        <w:spacing w:after="0" w:line="240" w:lineRule="auto"/>
        <w:ind w:firstLine="708"/>
        <w:jc w:val="both"/>
        <w:rPr>
          <w:rFonts w:ascii="Arial" w:eastAsia="Arial" w:hAnsi="Arial" w:cs="Arial"/>
          <w:sz w:val="20"/>
        </w:rPr>
      </w:pPr>
    </w:p>
    <w:p w:rsidR="00B173EB" w:rsidRPr="00AC0D07" w:rsidRDefault="00D42EC1" w:rsidP="00D42EC1">
      <w:pPr>
        <w:spacing w:after="0" w:line="240" w:lineRule="auto"/>
        <w:ind w:firstLine="708"/>
        <w:jc w:val="both"/>
        <w:rPr>
          <w:rFonts w:ascii="Arial" w:eastAsia="TimesNewRomanPSMT" w:hAnsi="Arial" w:cs="Arial"/>
          <w:sz w:val="20"/>
          <w:szCs w:val="20"/>
        </w:rPr>
      </w:pPr>
      <w:r w:rsidRPr="00D42EC1">
        <w:rPr>
          <w:rFonts w:ascii="Arial" w:eastAsia="Arial" w:hAnsi="Arial" w:cs="Arial"/>
          <w:sz w:val="20"/>
        </w:rPr>
        <w:t xml:space="preserve">Obce </w:t>
      </w:r>
      <w:r w:rsidR="00C60716">
        <w:rPr>
          <w:rFonts w:ascii="Arial" w:eastAsia="Arial" w:hAnsi="Arial" w:cs="Arial"/>
          <w:sz w:val="20"/>
        </w:rPr>
        <w:t xml:space="preserve">majú veľmi slabo vybudovanú technickú infraštruktúru. Kompletne je v obciach dobudovaný len plynovod, vodovod, kanalizácia a čističky odpadových vôd v obciach nie sú, s výnimkou obcí Nižná Voľa a Vyšná Voľa, kde je skupinový vodovod. V ostatných obciach obyvatelia využívajú lokálne studne. </w:t>
      </w:r>
      <w:r w:rsidRPr="00D42EC1">
        <w:rPr>
          <w:rFonts w:ascii="Arial" w:eastAsia="Arial" w:hAnsi="Arial" w:cs="Arial"/>
          <w:sz w:val="20"/>
        </w:rPr>
        <w:t xml:space="preserve">Vodné zdroje v súčasnosti postačujú pre zásobovanie obyvateľstva. </w:t>
      </w:r>
      <w:r w:rsidR="00BE70CD" w:rsidRPr="00AC0D07">
        <w:rPr>
          <w:rFonts w:ascii="Arial" w:hAnsi="Arial" w:cs="Arial"/>
          <w:sz w:val="20"/>
          <w:szCs w:val="20"/>
        </w:rPr>
        <w:t xml:space="preserve">Systém likvidácie odpadových vôd v obciach je nevyhovujúci.  </w:t>
      </w:r>
      <w:r w:rsidR="00BE70CD" w:rsidRPr="00AC0D07">
        <w:rPr>
          <w:rFonts w:ascii="Arial" w:eastAsia="TimesNewRomanPSMT" w:hAnsi="Arial" w:cs="Arial"/>
          <w:sz w:val="20"/>
          <w:szCs w:val="20"/>
        </w:rPr>
        <w:t xml:space="preserve">Chýba </w:t>
      </w:r>
      <w:r>
        <w:rPr>
          <w:rFonts w:ascii="Arial" w:eastAsia="TimesNewRomanPSMT" w:hAnsi="Arial" w:cs="Arial"/>
          <w:sz w:val="20"/>
          <w:szCs w:val="20"/>
        </w:rPr>
        <w:t>vy</w:t>
      </w:r>
      <w:r w:rsidR="00BE70CD" w:rsidRPr="00AC0D07">
        <w:rPr>
          <w:rFonts w:ascii="Arial" w:eastAsia="TimesNewRomanPSMT" w:hAnsi="Arial" w:cs="Arial"/>
          <w:sz w:val="20"/>
          <w:szCs w:val="20"/>
        </w:rPr>
        <w:t xml:space="preserve">budovanie kanalizačnej siete a čističiek odpadových vôd. </w:t>
      </w:r>
      <w:r w:rsidR="00B173EB" w:rsidRPr="00AC0D07">
        <w:rPr>
          <w:rFonts w:ascii="Arial" w:eastAsia="TimesNewRomanPSMT" w:hAnsi="Arial" w:cs="Arial"/>
          <w:sz w:val="20"/>
          <w:szCs w:val="20"/>
        </w:rPr>
        <w:t xml:space="preserve">Splašky z nehnuteľností sú </w:t>
      </w:r>
      <w:r w:rsidR="00BE70CD" w:rsidRPr="00AC0D07">
        <w:rPr>
          <w:rFonts w:ascii="Arial" w:eastAsia="TimesNewRomanPSMT" w:hAnsi="Arial" w:cs="Arial"/>
          <w:sz w:val="20"/>
          <w:szCs w:val="20"/>
        </w:rPr>
        <w:t xml:space="preserve">odvádzané spravidla do </w:t>
      </w:r>
      <w:proofErr w:type="spellStart"/>
      <w:r w:rsidR="00AC0D07">
        <w:rPr>
          <w:rFonts w:ascii="Arial" w:eastAsia="TimesNewRomanPSMT" w:hAnsi="Arial" w:cs="Arial"/>
          <w:sz w:val="20"/>
          <w:szCs w:val="20"/>
        </w:rPr>
        <w:t>zastaralých</w:t>
      </w:r>
      <w:proofErr w:type="spellEnd"/>
      <w:r w:rsidR="00AC0D07">
        <w:rPr>
          <w:rFonts w:ascii="Arial" w:eastAsia="TimesNewRomanPSMT" w:hAnsi="Arial" w:cs="Arial"/>
          <w:sz w:val="20"/>
          <w:szCs w:val="20"/>
        </w:rPr>
        <w:t xml:space="preserve"> </w:t>
      </w:r>
      <w:r w:rsidR="00BE70CD" w:rsidRPr="00AC0D07">
        <w:rPr>
          <w:rFonts w:ascii="Arial" w:eastAsia="TimesNewRomanPSMT" w:hAnsi="Arial" w:cs="Arial"/>
          <w:sz w:val="20"/>
          <w:szCs w:val="20"/>
        </w:rPr>
        <w:t xml:space="preserve">septikov  </w:t>
      </w:r>
      <w:r w:rsidR="00B173EB" w:rsidRPr="00AC0D07">
        <w:rPr>
          <w:rFonts w:ascii="Arial" w:eastAsia="TimesNewRomanPSMT" w:hAnsi="Arial" w:cs="Arial"/>
          <w:sz w:val="20"/>
          <w:szCs w:val="20"/>
        </w:rPr>
        <w:t>a</w:t>
      </w:r>
      <w:r w:rsidR="00BE70CD" w:rsidRPr="00AC0D07">
        <w:rPr>
          <w:rFonts w:ascii="Arial" w:eastAsia="TimesNewRomanPSMT" w:hAnsi="Arial" w:cs="Arial"/>
          <w:sz w:val="20"/>
          <w:szCs w:val="20"/>
        </w:rPr>
        <w:t xml:space="preserve"> </w:t>
      </w:r>
      <w:r w:rsidR="00B173EB" w:rsidRPr="00AC0D07">
        <w:rPr>
          <w:rFonts w:ascii="Arial" w:eastAsia="TimesNewRomanPSMT" w:hAnsi="Arial" w:cs="Arial"/>
          <w:sz w:val="20"/>
          <w:szCs w:val="20"/>
        </w:rPr>
        <w:t>suchých záchodov, ktoré vo väčšine prípadov nie sú dokonale izolované, takže dochádza k znečisťovaniu podzemných</w:t>
      </w:r>
      <w:r w:rsidR="00BE70CD" w:rsidRPr="00AC0D07">
        <w:rPr>
          <w:rFonts w:ascii="Arial" w:eastAsia="TimesNewRomanPSMT" w:hAnsi="Arial" w:cs="Arial"/>
          <w:sz w:val="20"/>
          <w:szCs w:val="20"/>
        </w:rPr>
        <w:t xml:space="preserve"> </w:t>
      </w:r>
      <w:r w:rsidR="00B173EB" w:rsidRPr="00AC0D07">
        <w:rPr>
          <w:rFonts w:ascii="Arial" w:eastAsia="TimesNewRomanPSMT" w:hAnsi="Arial" w:cs="Arial"/>
          <w:sz w:val="20"/>
          <w:szCs w:val="20"/>
        </w:rPr>
        <w:t>vôd a tým aj k zhoršovaniu životného prostredia.</w:t>
      </w:r>
    </w:p>
    <w:p w:rsidR="00B173EB" w:rsidRPr="00AC0D07" w:rsidRDefault="00BE70CD" w:rsidP="00AC0D07">
      <w:pPr>
        <w:pStyle w:val="Standard"/>
        <w:autoSpaceDE w:val="0"/>
        <w:ind w:firstLine="708"/>
        <w:jc w:val="both"/>
        <w:rPr>
          <w:rFonts w:ascii="Arial" w:eastAsia="TimesNewRomanPSMT" w:hAnsi="Arial" w:cs="Arial"/>
          <w:sz w:val="20"/>
          <w:szCs w:val="20"/>
          <w:lang w:val="sk-SK"/>
        </w:rPr>
      </w:pPr>
      <w:r w:rsidRPr="00AC0D07">
        <w:rPr>
          <w:rFonts w:ascii="Arial" w:hAnsi="Arial" w:cs="Arial"/>
          <w:sz w:val="20"/>
          <w:szCs w:val="20"/>
          <w:lang w:val="sk-SK"/>
        </w:rPr>
        <w:t>O</w:t>
      </w:r>
      <w:r w:rsidR="00B173EB" w:rsidRPr="00AC0D07">
        <w:rPr>
          <w:rFonts w:ascii="Arial" w:eastAsia="TimesNewRomanPSMT" w:hAnsi="Arial" w:cs="Arial"/>
          <w:sz w:val="20"/>
          <w:szCs w:val="20"/>
          <w:lang w:val="sk-SK"/>
        </w:rPr>
        <w:t>dber a dodávka tepla</w:t>
      </w:r>
      <w:r w:rsidRPr="00AC0D07">
        <w:rPr>
          <w:rFonts w:ascii="Arial" w:eastAsia="TimesNewRomanPSMT" w:hAnsi="Arial" w:cs="Arial"/>
          <w:sz w:val="20"/>
          <w:szCs w:val="20"/>
          <w:lang w:val="sk-SK"/>
        </w:rPr>
        <w:t xml:space="preserve"> je v obciach </w:t>
      </w:r>
      <w:r w:rsidR="00B173EB" w:rsidRPr="00AC0D07">
        <w:rPr>
          <w:rFonts w:ascii="Arial" w:eastAsia="TimesNewRomanPSMT" w:hAnsi="Arial" w:cs="Arial"/>
          <w:sz w:val="20"/>
          <w:szCs w:val="20"/>
          <w:lang w:val="sk-SK"/>
        </w:rPr>
        <w:t>len z lokálnych tepelných zariadení na báze spaľovania</w:t>
      </w:r>
      <w:r w:rsidR="00AC0D07">
        <w:rPr>
          <w:rFonts w:ascii="Arial" w:eastAsia="TimesNewRomanPSMT" w:hAnsi="Arial" w:cs="Arial"/>
          <w:sz w:val="20"/>
          <w:szCs w:val="20"/>
          <w:lang w:val="sk-SK"/>
        </w:rPr>
        <w:t xml:space="preserve"> </w:t>
      </w:r>
      <w:r w:rsidR="00B173EB" w:rsidRPr="00AC0D07">
        <w:rPr>
          <w:rFonts w:ascii="Arial" w:eastAsia="TimesNewRomanPSMT" w:hAnsi="Arial" w:cs="Arial"/>
          <w:sz w:val="20"/>
          <w:szCs w:val="20"/>
          <w:lang w:val="sk-SK"/>
        </w:rPr>
        <w:t xml:space="preserve">plynných palív a v malej miere elektrickou energiou. </w:t>
      </w:r>
      <w:r w:rsidRPr="00AC0D07">
        <w:rPr>
          <w:rFonts w:ascii="Arial" w:eastAsia="TimesNewRomanPSMT" w:hAnsi="Arial" w:cs="Arial"/>
          <w:sz w:val="20"/>
          <w:szCs w:val="20"/>
          <w:lang w:val="sk-SK"/>
        </w:rPr>
        <w:t>Rodinné domy</w:t>
      </w:r>
      <w:r w:rsidR="00B173EB" w:rsidRPr="00AC0D07">
        <w:rPr>
          <w:rFonts w:ascii="Arial" w:eastAsia="TimesNewRomanPSMT" w:hAnsi="Arial" w:cs="Arial"/>
          <w:sz w:val="20"/>
          <w:szCs w:val="20"/>
          <w:lang w:val="sk-SK"/>
        </w:rPr>
        <w:t xml:space="preserve"> sú zásobované pre vykurovanie a prípravu </w:t>
      </w:r>
      <w:r w:rsidRPr="00AC0D07">
        <w:rPr>
          <w:rStyle w:val="st1"/>
          <w:rFonts w:ascii="Arial" w:hAnsi="Arial" w:cs="Arial"/>
          <w:sz w:val="20"/>
          <w:szCs w:val="20"/>
          <w:lang w:val="sk-SK"/>
        </w:rPr>
        <w:t xml:space="preserve">teplej úžitkovej vody </w:t>
      </w:r>
      <w:r w:rsidR="00B173EB" w:rsidRPr="00AC0D07">
        <w:rPr>
          <w:rFonts w:ascii="Arial" w:eastAsia="TimesNewRomanPSMT" w:hAnsi="Arial" w:cs="Arial"/>
          <w:sz w:val="20"/>
          <w:szCs w:val="20"/>
          <w:lang w:val="sk-SK"/>
        </w:rPr>
        <w:t xml:space="preserve">väčšinou z vlastných zdrojov tepla </w:t>
      </w:r>
      <w:r w:rsidRPr="00AC0D07">
        <w:rPr>
          <w:rFonts w:ascii="Arial" w:eastAsia="TimesNewRomanPSMT" w:hAnsi="Arial" w:cs="Arial"/>
          <w:sz w:val="20"/>
          <w:szCs w:val="20"/>
          <w:lang w:val="sk-SK"/>
        </w:rPr>
        <w:t>a to formou malých kotlov, prípadne</w:t>
      </w:r>
      <w:r w:rsidR="00B173EB" w:rsidRPr="00AC0D07">
        <w:rPr>
          <w:rFonts w:ascii="Arial" w:eastAsia="TimesNewRomanPSMT" w:hAnsi="Arial" w:cs="Arial"/>
          <w:sz w:val="20"/>
          <w:szCs w:val="20"/>
          <w:lang w:val="sk-SK"/>
        </w:rPr>
        <w:t xml:space="preserve"> </w:t>
      </w:r>
      <w:r w:rsidR="00AC0D07">
        <w:rPr>
          <w:rFonts w:ascii="Arial" w:eastAsia="TimesNewRomanPSMT" w:hAnsi="Arial" w:cs="Arial"/>
          <w:sz w:val="20"/>
          <w:szCs w:val="20"/>
          <w:lang w:val="sk-SK"/>
        </w:rPr>
        <w:t xml:space="preserve">ako </w:t>
      </w:r>
      <w:r w:rsidR="00B173EB" w:rsidRPr="00AC0D07">
        <w:rPr>
          <w:rFonts w:ascii="Arial" w:eastAsia="TimesNewRomanPSMT" w:hAnsi="Arial" w:cs="Arial"/>
          <w:sz w:val="20"/>
          <w:szCs w:val="20"/>
          <w:lang w:val="sk-SK"/>
        </w:rPr>
        <w:t>etážové vykurovanie na báze zemného</w:t>
      </w:r>
      <w:r w:rsidRPr="00AC0D07">
        <w:rPr>
          <w:rFonts w:ascii="Arial" w:eastAsia="TimesNewRomanPSMT" w:hAnsi="Arial" w:cs="Arial"/>
          <w:sz w:val="20"/>
          <w:szCs w:val="20"/>
          <w:lang w:val="sk-SK"/>
        </w:rPr>
        <w:t xml:space="preserve"> </w:t>
      </w:r>
      <w:r w:rsidR="00B173EB" w:rsidRPr="00AC0D07">
        <w:rPr>
          <w:rFonts w:ascii="Arial" w:eastAsia="TimesNewRomanPSMT" w:hAnsi="Arial" w:cs="Arial"/>
          <w:sz w:val="20"/>
          <w:szCs w:val="20"/>
          <w:lang w:val="sk-SK"/>
        </w:rPr>
        <w:t>plynu</w:t>
      </w:r>
      <w:r w:rsidRPr="00AC0D07">
        <w:rPr>
          <w:rFonts w:ascii="Arial" w:eastAsia="TimesNewRomanPSMT" w:hAnsi="Arial" w:cs="Arial"/>
          <w:sz w:val="20"/>
          <w:szCs w:val="20"/>
          <w:lang w:val="sk-SK"/>
        </w:rPr>
        <w:t xml:space="preserve">. </w:t>
      </w:r>
      <w:r w:rsidR="00B173EB" w:rsidRPr="00AC0D07">
        <w:rPr>
          <w:rFonts w:ascii="Arial" w:eastAsia="TimesNewRomanPSMT" w:hAnsi="Arial" w:cs="Arial"/>
          <w:sz w:val="20"/>
          <w:szCs w:val="20"/>
          <w:lang w:val="sk-SK"/>
        </w:rPr>
        <w:t>Plynofikácia obc</w:t>
      </w:r>
      <w:r w:rsidRPr="00AC0D07">
        <w:rPr>
          <w:rFonts w:ascii="Arial" w:eastAsia="TimesNewRomanPSMT" w:hAnsi="Arial" w:cs="Arial"/>
          <w:sz w:val="20"/>
          <w:szCs w:val="20"/>
          <w:lang w:val="sk-SK"/>
        </w:rPr>
        <w:t>í</w:t>
      </w:r>
      <w:r w:rsidR="00B173EB" w:rsidRPr="00AC0D07">
        <w:rPr>
          <w:rFonts w:ascii="Arial" w:eastAsia="TimesNewRomanPSMT" w:hAnsi="Arial" w:cs="Arial"/>
          <w:sz w:val="20"/>
          <w:szCs w:val="20"/>
          <w:lang w:val="sk-SK"/>
        </w:rPr>
        <w:t xml:space="preserve"> veľkou mierou prispela k doriešeniu situácie v zásobovaní teplom. Po komplexnej</w:t>
      </w:r>
      <w:r w:rsidR="00AC0D07">
        <w:rPr>
          <w:rFonts w:ascii="Arial" w:eastAsia="TimesNewRomanPSMT" w:hAnsi="Arial" w:cs="Arial"/>
          <w:sz w:val="20"/>
          <w:szCs w:val="20"/>
          <w:lang w:val="sk-SK"/>
        </w:rPr>
        <w:t xml:space="preserve"> </w:t>
      </w:r>
      <w:r w:rsidR="00B173EB" w:rsidRPr="00AC0D07">
        <w:rPr>
          <w:rFonts w:ascii="Arial" w:eastAsia="TimesNewRomanPSMT" w:hAnsi="Arial" w:cs="Arial"/>
          <w:sz w:val="20"/>
          <w:szCs w:val="20"/>
          <w:lang w:val="sk-SK"/>
        </w:rPr>
        <w:t>plynofikácii obc</w:t>
      </w:r>
      <w:r w:rsidRPr="00AC0D07">
        <w:rPr>
          <w:rFonts w:ascii="Arial" w:eastAsia="TimesNewRomanPSMT" w:hAnsi="Arial" w:cs="Arial"/>
          <w:sz w:val="20"/>
          <w:szCs w:val="20"/>
          <w:lang w:val="sk-SK"/>
        </w:rPr>
        <w:t>í</w:t>
      </w:r>
      <w:r w:rsidR="00B173EB" w:rsidRPr="00AC0D07">
        <w:rPr>
          <w:rFonts w:ascii="Arial" w:eastAsia="TimesNewRomanPSMT" w:hAnsi="Arial" w:cs="Arial"/>
          <w:sz w:val="20"/>
          <w:szCs w:val="20"/>
          <w:lang w:val="sk-SK"/>
        </w:rPr>
        <w:t xml:space="preserve"> došlo k úplnej zmene používaných tuhých palív v prospech ušľachtilých palív, čo je nesporne</w:t>
      </w:r>
      <w:r w:rsidR="00AC0D07">
        <w:rPr>
          <w:rFonts w:ascii="Arial" w:eastAsia="TimesNewRomanPSMT" w:hAnsi="Arial" w:cs="Arial"/>
          <w:sz w:val="20"/>
          <w:szCs w:val="20"/>
          <w:lang w:val="sk-SK"/>
        </w:rPr>
        <w:t xml:space="preserve"> </w:t>
      </w:r>
      <w:r w:rsidR="00B173EB" w:rsidRPr="00AC0D07">
        <w:rPr>
          <w:rFonts w:ascii="Arial" w:eastAsia="TimesNewRomanPSMT" w:hAnsi="Arial" w:cs="Arial"/>
          <w:sz w:val="20"/>
          <w:szCs w:val="20"/>
          <w:lang w:val="sk-SK"/>
        </w:rPr>
        <w:t xml:space="preserve">prínosom v prospech zlepšenia </w:t>
      </w:r>
      <w:r w:rsidRPr="00AC0D07">
        <w:rPr>
          <w:rFonts w:ascii="Arial" w:eastAsia="TimesNewRomanPSMT" w:hAnsi="Arial" w:cs="Arial"/>
          <w:sz w:val="20"/>
          <w:szCs w:val="20"/>
          <w:lang w:val="sk-SK"/>
        </w:rPr>
        <w:t>životného prostredia</w:t>
      </w:r>
      <w:r w:rsidR="00B173EB" w:rsidRPr="00AC0D07">
        <w:rPr>
          <w:rFonts w:ascii="Arial" w:eastAsia="TimesNewRomanPSMT" w:hAnsi="Arial" w:cs="Arial"/>
          <w:sz w:val="20"/>
          <w:szCs w:val="20"/>
          <w:lang w:val="sk-SK"/>
        </w:rPr>
        <w:t>.</w:t>
      </w:r>
      <w:r w:rsidRPr="00AC0D07">
        <w:rPr>
          <w:rFonts w:ascii="Arial" w:hAnsi="Arial" w:cs="Arial"/>
          <w:sz w:val="20"/>
          <w:szCs w:val="20"/>
          <w:lang w:val="sk-SK"/>
        </w:rPr>
        <w:t xml:space="preserve"> Územie obcí je napojené na rozvody SPP, a.s., závod Košice.</w:t>
      </w:r>
    </w:p>
    <w:p w:rsidR="00DC2ACD" w:rsidRPr="00101216" w:rsidRDefault="00DC2ACD" w:rsidP="00DC2ACD">
      <w:pPr>
        <w:pStyle w:val="Zkladntext0"/>
        <w:widowControl/>
        <w:ind w:firstLine="708"/>
        <w:jc w:val="both"/>
        <w:rPr>
          <w:rFonts w:ascii="Arial" w:hAnsi="Arial" w:cs="Arial"/>
          <w:sz w:val="20"/>
          <w:lang w:val="sk-SK"/>
        </w:rPr>
      </w:pPr>
      <w:r w:rsidRPr="00101216">
        <w:rPr>
          <w:rFonts w:ascii="Arial" w:hAnsi="Arial" w:cs="Arial"/>
          <w:sz w:val="20"/>
          <w:lang w:val="sk-SK"/>
        </w:rPr>
        <w:t>V obciach nie sú žiadne výrobné zdroje elektrickej energie. Dodávka a rozvod elektrickej energie je zabezpečovaná Výcho</w:t>
      </w:r>
      <w:r>
        <w:rPr>
          <w:rFonts w:ascii="Arial" w:hAnsi="Arial" w:cs="Arial"/>
          <w:sz w:val="20"/>
          <w:lang w:val="sk-SK"/>
        </w:rPr>
        <w:t xml:space="preserve">doslovenskou energetikou a.s., </w:t>
      </w:r>
      <w:r w:rsidRPr="00101216">
        <w:rPr>
          <w:rFonts w:ascii="Arial" w:hAnsi="Arial" w:cs="Arial"/>
          <w:color w:val="000000"/>
          <w:sz w:val="20"/>
          <w:lang w:val="sk-SK"/>
        </w:rPr>
        <w:t xml:space="preserve">závod Košice. </w:t>
      </w:r>
      <w:r w:rsidRPr="00101216">
        <w:rPr>
          <w:rFonts w:ascii="Arial" w:hAnsi="Arial" w:cs="Arial"/>
          <w:sz w:val="20"/>
          <w:lang w:val="sk-SK"/>
        </w:rPr>
        <w:t>Kapacita tejto rozvodne je dostačujúca, v prípade požiadaviek je technicky realizovateľné jej navýšenie.</w:t>
      </w:r>
      <w:r w:rsidR="00D42EC1">
        <w:rPr>
          <w:rFonts w:ascii="Arial" w:hAnsi="Arial" w:cs="Arial"/>
          <w:sz w:val="20"/>
          <w:lang w:val="sk-SK"/>
        </w:rPr>
        <w:t xml:space="preserve"> </w:t>
      </w:r>
      <w:r w:rsidR="00D42EC1" w:rsidRPr="00D42EC1">
        <w:rPr>
          <w:rFonts w:ascii="Arial" w:hAnsi="Arial" w:cs="Arial"/>
          <w:sz w:val="20"/>
          <w:lang w:val="sk-SK"/>
        </w:rPr>
        <w:t>Rozvodná vzdušná sekundárna sieť v obci</w:t>
      </w:r>
      <w:r w:rsidR="00D42EC1">
        <w:rPr>
          <w:rFonts w:ascii="Arial" w:hAnsi="Arial" w:cs="Arial"/>
          <w:sz w:val="20"/>
          <w:lang w:val="sk-SK"/>
        </w:rPr>
        <w:t>ach</w:t>
      </w:r>
      <w:r w:rsidR="00D42EC1" w:rsidRPr="00D42EC1">
        <w:rPr>
          <w:rFonts w:ascii="Arial" w:hAnsi="Arial" w:cs="Arial"/>
          <w:sz w:val="20"/>
          <w:lang w:val="sk-SK"/>
        </w:rPr>
        <w:t xml:space="preserve"> je na betónových stĺpoch. </w:t>
      </w:r>
    </w:p>
    <w:p w:rsidR="00ED3E6E" w:rsidRPr="00ED3E6E" w:rsidRDefault="00DC2ACD" w:rsidP="00ED3E6E">
      <w:pPr>
        <w:pStyle w:val="Zkladntext0"/>
        <w:widowControl/>
        <w:ind w:firstLine="708"/>
        <w:jc w:val="both"/>
        <w:rPr>
          <w:rFonts w:ascii="Arial" w:hAnsi="Arial" w:cs="Arial"/>
          <w:sz w:val="20"/>
          <w:lang w:val="sk-SK"/>
        </w:rPr>
      </w:pPr>
      <w:r w:rsidRPr="00101216">
        <w:rPr>
          <w:rFonts w:ascii="Arial" w:hAnsi="Arial" w:cs="Arial"/>
          <w:sz w:val="20"/>
          <w:lang w:val="sk-SK"/>
        </w:rPr>
        <w:t xml:space="preserve">Na území obcí existuje pevná telefónna sieť spoločnosti Telecom a.s., vyhovujúce pokrytie signálom GSM </w:t>
      </w:r>
      <w:r>
        <w:rPr>
          <w:rFonts w:ascii="Arial" w:hAnsi="Arial" w:cs="Arial"/>
          <w:sz w:val="20"/>
          <w:lang w:val="sk-SK"/>
        </w:rPr>
        <w:t xml:space="preserve">komerčných </w:t>
      </w:r>
      <w:r w:rsidRPr="00DA2FA5">
        <w:rPr>
          <w:rFonts w:ascii="Arial" w:hAnsi="Arial" w:cs="Arial"/>
          <w:sz w:val="20"/>
          <w:lang w:val="sk-SK"/>
        </w:rPr>
        <w:t>operátorov je dostačujúce. Územie</w:t>
      </w:r>
      <w:r w:rsidRPr="00101216">
        <w:rPr>
          <w:rFonts w:ascii="Arial" w:hAnsi="Arial" w:cs="Arial"/>
          <w:sz w:val="20"/>
          <w:lang w:val="sk-SK"/>
        </w:rPr>
        <w:t xml:space="preserve"> obcí je pokryté televíznym signálom, obce nie sú napojen</w:t>
      </w:r>
      <w:r w:rsidR="00D42EC1">
        <w:rPr>
          <w:rFonts w:ascii="Arial" w:hAnsi="Arial" w:cs="Arial"/>
          <w:sz w:val="20"/>
          <w:lang w:val="sk-SK"/>
        </w:rPr>
        <w:t>é</w:t>
      </w:r>
      <w:r w:rsidRPr="00101216">
        <w:rPr>
          <w:rFonts w:ascii="Arial" w:hAnsi="Arial" w:cs="Arial"/>
          <w:sz w:val="20"/>
          <w:lang w:val="sk-SK"/>
        </w:rPr>
        <w:t xml:space="preserve"> na káblovú televíziu. Pripojenie na internet sa v poslednom období začalo zlepšovať, internet</w:t>
      </w:r>
      <w:r w:rsidR="00D42EC1">
        <w:rPr>
          <w:rFonts w:ascii="Arial" w:hAnsi="Arial" w:cs="Arial"/>
          <w:sz w:val="20"/>
          <w:lang w:val="sk-SK"/>
        </w:rPr>
        <w:t xml:space="preserve"> je bežne </w:t>
      </w:r>
      <w:r w:rsidRPr="00101216">
        <w:rPr>
          <w:rFonts w:ascii="Arial" w:hAnsi="Arial" w:cs="Arial"/>
          <w:sz w:val="20"/>
          <w:lang w:val="sk-SK"/>
        </w:rPr>
        <w:t>prístupný pre obyvateľstvo aj keď nie v dostačujúcej miere</w:t>
      </w:r>
      <w:r>
        <w:rPr>
          <w:rFonts w:ascii="Arial" w:hAnsi="Arial" w:cs="Arial"/>
          <w:sz w:val="20"/>
          <w:lang w:val="sk-SK"/>
        </w:rPr>
        <w:t xml:space="preserve">, </w:t>
      </w:r>
      <w:r w:rsidRPr="00ED3E6E">
        <w:rPr>
          <w:rFonts w:ascii="Arial" w:hAnsi="Arial" w:cs="Arial"/>
          <w:sz w:val="20"/>
          <w:lang w:val="sk-SK"/>
        </w:rPr>
        <w:t>kapacite a rýchlosti. Internetové pripojenie je len cez mobilných operátorov a spoločnosť Telecom a.s</w:t>
      </w:r>
      <w:r w:rsidR="00ED3E6E">
        <w:rPr>
          <w:rFonts w:ascii="Arial" w:hAnsi="Arial" w:cs="Arial"/>
          <w:sz w:val="20"/>
          <w:lang w:val="sk-SK"/>
        </w:rPr>
        <w:t>.</w:t>
      </w:r>
      <w:r w:rsidR="00ED3E6E" w:rsidRPr="00ED3E6E">
        <w:rPr>
          <w:rFonts w:ascii="Arial" w:hAnsi="Arial" w:cs="Arial"/>
          <w:sz w:val="20"/>
          <w:lang w:val="sk-SK"/>
        </w:rPr>
        <w:t xml:space="preserve">, </w:t>
      </w:r>
      <w:proofErr w:type="spellStart"/>
      <w:r w:rsidR="00ED3E6E" w:rsidRPr="00ED3E6E">
        <w:rPr>
          <w:rFonts w:ascii="Arial" w:hAnsi="Arial" w:cs="Arial"/>
          <w:sz w:val="20"/>
          <w:lang w:val="sk-SK"/>
        </w:rPr>
        <w:t>Wi-Net</w:t>
      </w:r>
      <w:proofErr w:type="spellEnd"/>
      <w:r w:rsidR="00ED3E6E" w:rsidRPr="00ED3E6E">
        <w:rPr>
          <w:rFonts w:ascii="Arial" w:hAnsi="Arial" w:cs="Arial"/>
          <w:sz w:val="20"/>
          <w:lang w:val="sk-SK"/>
        </w:rPr>
        <w:t xml:space="preserve"> Raslavice. Obec Nižná Voľa sa uchádza o zabezpečenie kvalitného internetu - optického kábla pre internet, pretože sa nachádza na zozname tzv. bielych miest na ministerstve financií SR, ktorého dcérska agentúra NASES (Národná agentúra pre sieťové a elektronické služby) zabezpečuje pokrytie týchto miest v SR kvalitným internetom z európskych zdrojov.</w:t>
      </w:r>
    </w:p>
    <w:p w:rsidR="00DC2ACD" w:rsidRDefault="00DC2ACD" w:rsidP="00DC2ACD">
      <w:pPr>
        <w:pStyle w:val="Zkladntext0"/>
        <w:widowControl/>
        <w:ind w:firstLine="708"/>
        <w:jc w:val="both"/>
        <w:rPr>
          <w:rFonts w:ascii="Arial" w:hAnsi="Arial" w:cs="Arial"/>
          <w:sz w:val="20"/>
          <w:lang w:val="sk-SK"/>
        </w:rPr>
      </w:pPr>
      <w:r w:rsidRPr="00101216">
        <w:rPr>
          <w:rFonts w:ascii="Arial" w:hAnsi="Arial" w:cs="Arial"/>
          <w:sz w:val="20"/>
          <w:lang w:val="sk-SK"/>
        </w:rPr>
        <w:t xml:space="preserve"> </w:t>
      </w:r>
    </w:p>
    <w:p w:rsidR="00DC2ACD" w:rsidRPr="00101216" w:rsidRDefault="00DC2ACD" w:rsidP="00DC2ACD">
      <w:pPr>
        <w:pStyle w:val="Zkladntext0"/>
        <w:widowControl/>
        <w:ind w:firstLine="708"/>
        <w:jc w:val="both"/>
        <w:rPr>
          <w:rFonts w:ascii="Arial" w:hAnsi="Arial" w:cs="Arial"/>
          <w:sz w:val="20"/>
          <w:lang w:val="sk-SK"/>
        </w:rPr>
      </w:pPr>
      <w:r w:rsidRPr="00101216">
        <w:rPr>
          <w:rFonts w:ascii="Arial" w:hAnsi="Arial" w:cs="Arial"/>
          <w:sz w:val="20"/>
          <w:lang w:val="sk-SK"/>
        </w:rPr>
        <w:lastRenderedPageBreak/>
        <w:t>Verejné osvetlenie je vybudované</w:t>
      </w:r>
      <w:r>
        <w:rPr>
          <w:rFonts w:ascii="Arial" w:hAnsi="Arial" w:cs="Arial"/>
          <w:sz w:val="20"/>
          <w:lang w:val="sk-SK"/>
        </w:rPr>
        <w:t xml:space="preserve"> vo všetkých obciach, </w:t>
      </w:r>
      <w:r w:rsidR="0003317D">
        <w:rPr>
          <w:rFonts w:ascii="Arial" w:hAnsi="Arial" w:cs="Arial"/>
          <w:sz w:val="20"/>
          <w:lang w:val="sk-SK"/>
        </w:rPr>
        <w:t xml:space="preserve">v obci Rešov je modernizované vďaka nenávratným finančným prostriedkom z eurofondov, v ostatných obciach </w:t>
      </w:r>
      <w:r>
        <w:rPr>
          <w:rFonts w:ascii="Arial" w:hAnsi="Arial" w:cs="Arial"/>
          <w:sz w:val="20"/>
          <w:lang w:val="sk-SK"/>
        </w:rPr>
        <w:t xml:space="preserve">je </w:t>
      </w:r>
      <w:r w:rsidR="0003317D">
        <w:rPr>
          <w:rFonts w:ascii="Arial" w:hAnsi="Arial" w:cs="Arial"/>
          <w:sz w:val="20"/>
          <w:lang w:val="sk-SK"/>
        </w:rPr>
        <w:t>verejné osvetlenie</w:t>
      </w:r>
      <w:r>
        <w:rPr>
          <w:rFonts w:ascii="Arial" w:hAnsi="Arial" w:cs="Arial"/>
          <w:sz w:val="20"/>
          <w:lang w:val="sk-SK"/>
        </w:rPr>
        <w:t xml:space="preserve"> staré a nezodpovedá potrebám energetickej úspornosti a ekologickej nenáročnosti</w:t>
      </w:r>
      <w:r w:rsidRPr="00101216">
        <w:rPr>
          <w:rFonts w:ascii="Arial" w:hAnsi="Arial" w:cs="Arial"/>
          <w:sz w:val="20"/>
          <w:lang w:val="sk-SK"/>
        </w:rPr>
        <w:t>.</w:t>
      </w:r>
      <w:r>
        <w:rPr>
          <w:rFonts w:ascii="Arial" w:hAnsi="Arial" w:cs="Arial"/>
          <w:sz w:val="20"/>
          <w:lang w:val="sk-SK"/>
        </w:rPr>
        <w:t xml:space="preserve"> </w:t>
      </w:r>
      <w:r w:rsidR="00DD5866">
        <w:rPr>
          <w:rFonts w:ascii="Arial" w:hAnsi="Arial" w:cs="Arial"/>
          <w:sz w:val="20"/>
          <w:lang w:val="sk-SK"/>
        </w:rPr>
        <w:t>Podobne aj o</w:t>
      </w:r>
      <w:r>
        <w:rPr>
          <w:rFonts w:ascii="Arial" w:hAnsi="Arial" w:cs="Arial"/>
          <w:sz w:val="20"/>
          <w:lang w:val="sk-SK"/>
        </w:rPr>
        <w:t>becný rozhlas je vybudovaný vo všetkých obciach</w:t>
      </w:r>
      <w:r w:rsidR="008C54AA">
        <w:rPr>
          <w:rFonts w:ascii="Arial" w:hAnsi="Arial" w:cs="Arial"/>
          <w:sz w:val="20"/>
          <w:lang w:val="sk-SK"/>
        </w:rPr>
        <w:t>. V</w:t>
      </w:r>
      <w:r w:rsidR="0003317D">
        <w:rPr>
          <w:rFonts w:ascii="Arial" w:hAnsi="Arial" w:cs="Arial"/>
          <w:sz w:val="20"/>
          <w:lang w:val="sk-SK"/>
        </w:rPr>
        <w:t xml:space="preserve"> obci Rešov bol </w:t>
      </w:r>
      <w:r w:rsidR="008C54AA">
        <w:rPr>
          <w:rFonts w:ascii="Arial" w:hAnsi="Arial" w:cs="Arial"/>
          <w:sz w:val="20"/>
          <w:lang w:val="sk-SK"/>
        </w:rPr>
        <w:t xml:space="preserve">obecný rozhlas </w:t>
      </w:r>
      <w:r w:rsidR="0003317D">
        <w:rPr>
          <w:rFonts w:ascii="Arial" w:hAnsi="Arial" w:cs="Arial"/>
          <w:sz w:val="20"/>
          <w:lang w:val="sk-SK"/>
        </w:rPr>
        <w:t>modernizovaný z príspevkov Ministerstva financií SR</w:t>
      </w:r>
      <w:r w:rsidR="008C54AA" w:rsidRPr="008C54AA">
        <w:rPr>
          <w:rFonts w:ascii="Arial" w:hAnsi="Arial" w:cs="Arial"/>
          <w:sz w:val="20"/>
          <w:lang w:val="sk-SK"/>
        </w:rPr>
        <w:t>. O</w:t>
      </w:r>
      <w:r w:rsidR="008C54AA" w:rsidRPr="008C54AA">
        <w:rPr>
          <w:rFonts w:ascii="Arial" w:hAnsi="Arial" w:cs="Arial"/>
          <w:sz w:val="20"/>
          <w:lang w:val="sk-SK" w:eastAsia="sk-SK"/>
        </w:rPr>
        <w:t xml:space="preserve">bec Nižná Voľa modernizovala v roku 2009 </w:t>
      </w:r>
      <w:proofErr w:type="spellStart"/>
      <w:r w:rsidR="008C54AA" w:rsidRPr="008C54AA">
        <w:rPr>
          <w:rFonts w:ascii="Arial" w:hAnsi="Arial" w:cs="Arial"/>
          <w:sz w:val="20"/>
          <w:lang w:val="sk-SK" w:eastAsia="sk-SK"/>
        </w:rPr>
        <w:t>zastaralý</w:t>
      </w:r>
      <w:proofErr w:type="spellEnd"/>
      <w:r w:rsidR="008C54AA" w:rsidRPr="008C54AA">
        <w:rPr>
          <w:rFonts w:ascii="Arial" w:hAnsi="Arial" w:cs="Arial"/>
          <w:sz w:val="20"/>
          <w:lang w:val="sk-SK" w:eastAsia="sk-SK"/>
        </w:rPr>
        <w:t xml:space="preserve"> verejný rozhlas vďaka dotácie z Ministerstva financií SR za bezdrôtový, počítačom ovládaný verejný rozhlas, ktorý je taktiež napojený na výstražný systém Ministerstva vnútra SR</w:t>
      </w:r>
      <w:r w:rsidR="0003317D" w:rsidRPr="008C54AA">
        <w:rPr>
          <w:rFonts w:ascii="Arial" w:hAnsi="Arial" w:cs="Arial"/>
          <w:sz w:val="20"/>
          <w:lang w:val="sk-SK"/>
        </w:rPr>
        <w:t>. V ostatných obciach</w:t>
      </w:r>
      <w:r w:rsidRPr="008C54AA">
        <w:rPr>
          <w:rFonts w:ascii="Arial" w:hAnsi="Arial" w:cs="Arial"/>
          <w:sz w:val="20"/>
          <w:lang w:val="sk-SK"/>
        </w:rPr>
        <w:t xml:space="preserve"> je</w:t>
      </w:r>
      <w:r w:rsidR="0003317D" w:rsidRPr="008C54AA">
        <w:rPr>
          <w:rFonts w:ascii="Arial" w:hAnsi="Arial" w:cs="Arial"/>
          <w:sz w:val="20"/>
          <w:lang w:val="sk-SK"/>
        </w:rPr>
        <w:t xml:space="preserve"> obecný rozhlas</w:t>
      </w:r>
      <w:r w:rsidRPr="008C54AA">
        <w:rPr>
          <w:rFonts w:ascii="Arial" w:hAnsi="Arial" w:cs="Arial"/>
          <w:sz w:val="20"/>
          <w:lang w:val="sk-SK"/>
        </w:rPr>
        <w:t xml:space="preserve"> </w:t>
      </w:r>
      <w:proofErr w:type="spellStart"/>
      <w:r w:rsidRPr="008C54AA">
        <w:rPr>
          <w:rFonts w:ascii="Arial" w:hAnsi="Arial" w:cs="Arial"/>
          <w:sz w:val="20"/>
          <w:lang w:val="sk-SK"/>
        </w:rPr>
        <w:t>zastaralý</w:t>
      </w:r>
      <w:proofErr w:type="spellEnd"/>
      <w:r w:rsidRPr="008C54AA">
        <w:rPr>
          <w:rFonts w:ascii="Arial" w:hAnsi="Arial" w:cs="Arial"/>
          <w:sz w:val="20"/>
          <w:lang w:val="sk-SK"/>
        </w:rPr>
        <w:t xml:space="preserve"> a nezodpovedá súčasným</w:t>
      </w:r>
      <w:r>
        <w:rPr>
          <w:rFonts w:ascii="Arial" w:hAnsi="Arial" w:cs="Arial"/>
          <w:sz w:val="20"/>
          <w:lang w:val="sk-SK"/>
        </w:rPr>
        <w:t xml:space="preserve"> technickým možnostiam a potrebám. </w:t>
      </w:r>
      <w:r w:rsidR="00597A7A">
        <w:rPr>
          <w:rFonts w:ascii="Arial" w:hAnsi="Arial" w:cs="Arial"/>
          <w:sz w:val="20"/>
          <w:lang w:val="sk-SK"/>
        </w:rPr>
        <w:t xml:space="preserve">Obce nemajú vybudovaný kamerový monitorovací systém.  </w:t>
      </w:r>
      <w:r>
        <w:rPr>
          <w:rFonts w:ascii="Arial" w:hAnsi="Arial" w:cs="Arial"/>
          <w:sz w:val="20"/>
          <w:lang w:val="sk-SK"/>
        </w:rPr>
        <w:t>Podrobný stav technickej infraštruktúry v jednotlivých obciach je v tabuľke.</w:t>
      </w:r>
    </w:p>
    <w:p w:rsidR="00E6440B" w:rsidRDefault="00E6440B" w:rsidP="00DB0823">
      <w:pPr>
        <w:pStyle w:val="Zkladntext0"/>
        <w:widowControl/>
        <w:rPr>
          <w:rFonts w:ascii="Arial" w:hAnsi="Arial" w:cs="Arial"/>
          <w:sz w:val="20"/>
          <w:lang w:val="sk-SK"/>
        </w:rPr>
      </w:pPr>
    </w:p>
    <w:p w:rsidR="00DB0823" w:rsidRPr="00153D50" w:rsidRDefault="00FB2AE3" w:rsidP="00DB0823">
      <w:pPr>
        <w:pStyle w:val="Zkladntext0"/>
        <w:widowControl/>
        <w:rPr>
          <w:rFonts w:ascii="Arial" w:hAnsi="Arial" w:cs="Arial"/>
          <w:sz w:val="20"/>
          <w:lang w:val="sk-SK"/>
        </w:rPr>
      </w:pPr>
      <w:r w:rsidRPr="00153D50">
        <w:rPr>
          <w:rFonts w:ascii="Arial" w:hAnsi="Arial" w:cs="Arial"/>
          <w:sz w:val="20"/>
          <w:lang w:val="sk-SK"/>
        </w:rPr>
        <w:t xml:space="preserve">Tabuľka </w:t>
      </w:r>
      <w:r w:rsidR="00DB0823" w:rsidRPr="00153D50">
        <w:rPr>
          <w:rFonts w:ascii="Arial" w:hAnsi="Arial" w:cs="Arial"/>
          <w:sz w:val="20"/>
          <w:lang w:val="sk-SK"/>
        </w:rPr>
        <w:t>Technická infraštruktúra v obci</w:t>
      </w:r>
      <w:r w:rsidR="00153D50">
        <w:rPr>
          <w:rFonts w:ascii="Arial" w:hAnsi="Arial" w:cs="Arial"/>
          <w:sz w:val="20"/>
          <w:lang w:val="sk-SK"/>
        </w:rPr>
        <w: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992"/>
        <w:gridCol w:w="992"/>
        <w:gridCol w:w="992"/>
        <w:gridCol w:w="993"/>
        <w:gridCol w:w="992"/>
        <w:gridCol w:w="850"/>
      </w:tblGrid>
      <w:tr w:rsidR="00DB0823" w:rsidRPr="00486B24" w:rsidTr="00153D50">
        <w:trPr>
          <w:cantSplit/>
          <w:trHeight w:val="1496"/>
        </w:trPr>
        <w:tc>
          <w:tcPr>
            <w:tcW w:w="2376" w:type="dxa"/>
            <w:shd w:val="clear" w:color="auto" w:fill="D9D9D9" w:themeFill="background1" w:themeFillShade="D9"/>
          </w:tcPr>
          <w:p w:rsidR="004A3799" w:rsidRDefault="004A3799" w:rsidP="00AC35B1">
            <w:pPr>
              <w:pStyle w:val="Zkladntext0"/>
              <w:widowControl/>
              <w:rPr>
                <w:rFonts w:ascii="Arial" w:hAnsi="Arial" w:cs="Arial"/>
                <w:b/>
                <w:sz w:val="22"/>
                <w:szCs w:val="18"/>
                <w:lang w:val="sk-SK"/>
              </w:rPr>
            </w:pPr>
          </w:p>
          <w:p w:rsidR="004A3799" w:rsidRDefault="004A3799" w:rsidP="00AC35B1">
            <w:pPr>
              <w:pStyle w:val="Zkladntext0"/>
              <w:widowControl/>
              <w:rPr>
                <w:rFonts w:ascii="Arial" w:hAnsi="Arial" w:cs="Arial"/>
                <w:b/>
                <w:sz w:val="22"/>
                <w:szCs w:val="18"/>
                <w:lang w:val="sk-SK"/>
              </w:rPr>
            </w:pPr>
          </w:p>
          <w:p w:rsidR="00DB0823" w:rsidRPr="00DB0823" w:rsidRDefault="00DB0823" w:rsidP="00AC35B1">
            <w:pPr>
              <w:pStyle w:val="Zkladntext0"/>
              <w:widowControl/>
              <w:rPr>
                <w:rFonts w:ascii="Arial" w:hAnsi="Arial" w:cs="Arial"/>
                <w:b/>
                <w:sz w:val="18"/>
                <w:szCs w:val="18"/>
                <w:lang w:val="sk-SK"/>
              </w:rPr>
            </w:pPr>
            <w:r w:rsidRPr="004A3799">
              <w:rPr>
                <w:rFonts w:ascii="Arial" w:hAnsi="Arial" w:cs="Arial"/>
                <w:b/>
                <w:sz w:val="22"/>
                <w:szCs w:val="18"/>
                <w:lang w:val="sk-SK"/>
              </w:rPr>
              <w:t xml:space="preserve">OBEC </w:t>
            </w:r>
          </w:p>
        </w:tc>
        <w:tc>
          <w:tcPr>
            <w:tcW w:w="993" w:type="dxa"/>
            <w:shd w:val="clear" w:color="auto" w:fill="D9D9D9" w:themeFill="background1" w:themeFillShade="D9"/>
            <w:textDirection w:val="btLr"/>
          </w:tcPr>
          <w:p w:rsidR="00DB0823" w:rsidRPr="00153D50" w:rsidRDefault="00DB0823" w:rsidP="004A3799">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PLYNOVOD</w:t>
            </w:r>
          </w:p>
        </w:tc>
        <w:tc>
          <w:tcPr>
            <w:tcW w:w="992" w:type="dxa"/>
            <w:shd w:val="clear" w:color="auto" w:fill="D9D9D9" w:themeFill="background1" w:themeFillShade="D9"/>
            <w:textDirection w:val="btLr"/>
          </w:tcPr>
          <w:p w:rsidR="00DB0823" w:rsidRPr="00153D50" w:rsidRDefault="00DB0823" w:rsidP="004A3799">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VODOVOD</w:t>
            </w:r>
          </w:p>
        </w:tc>
        <w:tc>
          <w:tcPr>
            <w:tcW w:w="992" w:type="dxa"/>
            <w:shd w:val="clear" w:color="auto" w:fill="D9D9D9" w:themeFill="background1" w:themeFillShade="D9"/>
            <w:textDirection w:val="btLr"/>
          </w:tcPr>
          <w:p w:rsidR="00DB0823" w:rsidRPr="00153D50" w:rsidRDefault="00DB0823" w:rsidP="004A3799">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KANALIZÁCIA</w:t>
            </w:r>
          </w:p>
        </w:tc>
        <w:tc>
          <w:tcPr>
            <w:tcW w:w="992" w:type="dxa"/>
            <w:shd w:val="clear" w:color="auto" w:fill="D9D9D9" w:themeFill="background1" w:themeFillShade="D9"/>
            <w:textDirection w:val="btLr"/>
          </w:tcPr>
          <w:p w:rsidR="00DB0823" w:rsidRPr="00153D50" w:rsidRDefault="00DB0823" w:rsidP="004A3799">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ČOV</w:t>
            </w:r>
          </w:p>
        </w:tc>
        <w:tc>
          <w:tcPr>
            <w:tcW w:w="993" w:type="dxa"/>
            <w:shd w:val="clear" w:color="auto" w:fill="D9D9D9" w:themeFill="background1" w:themeFillShade="D9"/>
            <w:textDirection w:val="btLr"/>
          </w:tcPr>
          <w:p w:rsidR="00DB0823" w:rsidRPr="00153D50" w:rsidRDefault="00DB0823" w:rsidP="004A3799">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OBECNÝ ROZHLAS</w:t>
            </w:r>
          </w:p>
        </w:tc>
        <w:tc>
          <w:tcPr>
            <w:tcW w:w="992" w:type="dxa"/>
            <w:shd w:val="clear" w:color="auto" w:fill="D9D9D9" w:themeFill="background1" w:themeFillShade="D9"/>
            <w:textDirection w:val="btLr"/>
          </w:tcPr>
          <w:p w:rsidR="00DB0823" w:rsidRPr="00153D50" w:rsidRDefault="00DB0823" w:rsidP="004A3799">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VEREJNÉ OSVETLENIE</w:t>
            </w:r>
          </w:p>
        </w:tc>
        <w:tc>
          <w:tcPr>
            <w:tcW w:w="850" w:type="dxa"/>
            <w:shd w:val="clear" w:color="auto" w:fill="D9D9D9" w:themeFill="background1" w:themeFillShade="D9"/>
            <w:textDirection w:val="btLr"/>
          </w:tcPr>
          <w:p w:rsidR="00DB0823" w:rsidRPr="00153D50" w:rsidRDefault="00DB0823" w:rsidP="004A3799">
            <w:pPr>
              <w:pStyle w:val="Zkladntext0"/>
              <w:widowControl/>
              <w:ind w:left="113" w:right="113"/>
              <w:rPr>
                <w:rFonts w:ascii="Arial" w:hAnsi="Arial" w:cs="Arial"/>
                <w:b/>
                <w:sz w:val="16"/>
                <w:szCs w:val="18"/>
                <w:lang w:val="sk-SK"/>
              </w:rPr>
            </w:pPr>
            <w:r w:rsidRPr="00153D50">
              <w:rPr>
                <w:rFonts w:ascii="Arial" w:hAnsi="Arial" w:cs="Arial"/>
                <w:b/>
                <w:sz w:val="16"/>
                <w:szCs w:val="18"/>
                <w:lang w:val="sk-SK"/>
              </w:rPr>
              <w:t>SEPAROVANIE ODPADU</w:t>
            </w:r>
          </w:p>
        </w:tc>
      </w:tr>
      <w:tr w:rsidR="008E417E" w:rsidRPr="00486B24" w:rsidTr="00DB0823">
        <w:tc>
          <w:tcPr>
            <w:tcW w:w="2376" w:type="dxa"/>
            <w:shd w:val="clear" w:color="auto" w:fill="auto"/>
          </w:tcPr>
          <w:p w:rsidR="008E417E" w:rsidRPr="00C604EB" w:rsidRDefault="008E417E" w:rsidP="00A43881">
            <w:pPr>
              <w:spacing w:after="0" w:line="240" w:lineRule="auto"/>
              <w:rPr>
                <w:rFonts w:ascii="Arial" w:hAnsi="Arial" w:cs="Arial"/>
                <w:b/>
                <w:sz w:val="20"/>
                <w:szCs w:val="20"/>
              </w:rPr>
            </w:pPr>
            <w:r w:rsidRPr="00C604EB">
              <w:rPr>
                <w:rFonts w:ascii="Arial" w:hAnsi="Arial" w:cs="Arial"/>
                <w:b/>
                <w:sz w:val="20"/>
                <w:szCs w:val="28"/>
              </w:rPr>
              <w:t>LUKAVICA</w:t>
            </w:r>
          </w:p>
        </w:tc>
        <w:tc>
          <w:tcPr>
            <w:tcW w:w="993" w:type="dxa"/>
            <w:shd w:val="clear" w:color="auto" w:fill="auto"/>
          </w:tcPr>
          <w:p w:rsidR="008E417E" w:rsidRPr="008E417E" w:rsidRDefault="00C60716" w:rsidP="00E6440B">
            <w:pPr>
              <w:spacing w:after="0" w:line="240" w:lineRule="auto"/>
              <w:jc w:val="center"/>
              <w:rPr>
                <w:rFonts w:ascii="Arial" w:hAnsi="Arial" w:cs="Arial"/>
                <w:sz w:val="20"/>
                <w:szCs w:val="20"/>
              </w:rPr>
            </w:pPr>
            <w:r>
              <w:rPr>
                <w:rFonts w:ascii="Arial" w:hAnsi="Arial" w:cs="Arial"/>
                <w:sz w:val="20"/>
                <w:szCs w:val="20"/>
              </w:rPr>
              <w:t>áno</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3" w:type="dxa"/>
            <w:shd w:val="clear" w:color="auto" w:fill="auto"/>
          </w:tcPr>
          <w:p w:rsidR="008E417E" w:rsidRPr="00DA5B8D" w:rsidRDefault="00DA5B8D" w:rsidP="00E6440B">
            <w:pPr>
              <w:spacing w:after="0" w:line="240" w:lineRule="auto"/>
              <w:jc w:val="center"/>
              <w:rPr>
                <w:rFonts w:ascii="Arial" w:hAnsi="Arial" w:cs="Arial"/>
                <w:sz w:val="20"/>
                <w:szCs w:val="20"/>
              </w:rPr>
            </w:pPr>
            <w:r w:rsidRPr="00DA5B8D">
              <w:rPr>
                <w:rFonts w:ascii="Arial" w:hAnsi="Arial" w:cs="Arial"/>
                <w:sz w:val="20"/>
                <w:szCs w:val="20"/>
              </w:rPr>
              <w:t>áno</w:t>
            </w:r>
          </w:p>
        </w:tc>
        <w:tc>
          <w:tcPr>
            <w:tcW w:w="992" w:type="dxa"/>
          </w:tcPr>
          <w:p w:rsidR="008E417E" w:rsidRPr="00DA5B8D" w:rsidRDefault="00DA5B8D" w:rsidP="00E6440B">
            <w:pPr>
              <w:spacing w:after="0" w:line="240" w:lineRule="auto"/>
              <w:jc w:val="center"/>
              <w:rPr>
                <w:rFonts w:ascii="Arial" w:hAnsi="Arial" w:cs="Arial"/>
                <w:sz w:val="20"/>
                <w:szCs w:val="20"/>
              </w:rPr>
            </w:pPr>
            <w:r>
              <w:rPr>
                <w:rFonts w:ascii="Arial" w:hAnsi="Arial" w:cs="Arial"/>
                <w:sz w:val="20"/>
                <w:szCs w:val="20"/>
              </w:rPr>
              <w:t>áno</w:t>
            </w:r>
          </w:p>
        </w:tc>
        <w:tc>
          <w:tcPr>
            <w:tcW w:w="850" w:type="dxa"/>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áno</w:t>
            </w:r>
          </w:p>
        </w:tc>
      </w:tr>
      <w:tr w:rsidR="008E417E" w:rsidRPr="00486B24" w:rsidTr="00DB0823">
        <w:tc>
          <w:tcPr>
            <w:tcW w:w="2376" w:type="dxa"/>
            <w:shd w:val="clear" w:color="auto" w:fill="auto"/>
          </w:tcPr>
          <w:p w:rsidR="008E417E" w:rsidRPr="00C604EB" w:rsidRDefault="008E417E" w:rsidP="00A43881">
            <w:pPr>
              <w:spacing w:after="0" w:line="240" w:lineRule="auto"/>
              <w:rPr>
                <w:rFonts w:ascii="Arial" w:hAnsi="Arial" w:cs="Arial"/>
                <w:b/>
                <w:sz w:val="20"/>
                <w:szCs w:val="20"/>
              </w:rPr>
            </w:pPr>
            <w:r w:rsidRPr="00C604EB">
              <w:rPr>
                <w:rFonts w:ascii="Arial" w:hAnsi="Arial" w:cs="Arial"/>
                <w:b/>
                <w:sz w:val="20"/>
                <w:szCs w:val="28"/>
              </w:rPr>
              <w:t>NIŽNÁ VOĽA</w:t>
            </w:r>
          </w:p>
        </w:tc>
        <w:tc>
          <w:tcPr>
            <w:tcW w:w="993" w:type="dxa"/>
            <w:shd w:val="clear" w:color="auto" w:fill="auto"/>
          </w:tcPr>
          <w:p w:rsidR="008E417E" w:rsidRPr="008E417E" w:rsidRDefault="00C60716" w:rsidP="00E6440B">
            <w:pPr>
              <w:spacing w:after="0" w:line="240" w:lineRule="auto"/>
              <w:jc w:val="center"/>
              <w:rPr>
                <w:rFonts w:ascii="Arial" w:hAnsi="Arial" w:cs="Arial"/>
                <w:sz w:val="20"/>
                <w:szCs w:val="20"/>
              </w:rPr>
            </w:pPr>
            <w:r>
              <w:rPr>
                <w:rFonts w:ascii="Arial" w:hAnsi="Arial" w:cs="Arial"/>
                <w:sz w:val="20"/>
                <w:szCs w:val="20"/>
              </w:rPr>
              <w:t>áno</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3" w:type="dxa"/>
            <w:shd w:val="clear" w:color="auto" w:fill="auto"/>
          </w:tcPr>
          <w:p w:rsidR="008E417E" w:rsidRPr="008E417E" w:rsidRDefault="00DA5B8D" w:rsidP="00E6440B">
            <w:pPr>
              <w:spacing w:after="0" w:line="240" w:lineRule="auto"/>
              <w:jc w:val="center"/>
              <w:rPr>
                <w:sz w:val="20"/>
                <w:szCs w:val="20"/>
              </w:rPr>
            </w:pPr>
            <w:r>
              <w:rPr>
                <w:rFonts w:ascii="Arial" w:hAnsi="Arial" w:cs="Arial"/>
                <w:sz w:val="20"/>
                <w:szCs w:val="20"/>
              </w:rPr>
              <w:t>áno</w:t>
            </w:r>
          </w:p>
        </w:tc>
        <w:tc>
          <w:tcPr>
            <w:tcW w:w="992" w:type="dxa"/>
          </w:tcPr>
          <w:p w:rsidR="008E417E" w:rsidRPr="008E417E" w:rsidRDefault="00DA5B8D" w:rsidP="00E6440B">
            <w:pPr>
              <w:spacing w:after="0" w:line="240" w:lineRule="auto"/>
              <w:jc w:val="center"/>
              <w:rPr>
                <w:sz w:val="20"/>
                <w:szCs w:val="20"/>
              </w:rPr>
            </w:pPr>
            <w:r>
              <w:rPr>
                <w:rFonts w:ascii="Arial" w:hAnsi="Arial" w:cs="Arial"/>
                <w:sz w:val="20"/>
                <w:szCs w:val="20"/>
              </w:rPr>
              <w:t>áno</w:t>
            </w:r>
          </w:p>
        </w:tc>
        <w:tc>
          <w:tcPr>
            <w:tcW w:w="850" w:type="dxa"/>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áno</w:t>
            </w:r>
          </w:p>
        </w:tc>
      </w:tr>
      <w:tr w:rsidR="008E417E" w:rsidRPr="00486B24" w:rsidTr="00DB0823">
        <w:tc>
          <w:tcPr>
            <w:tcW w:w="2376" w:type="dxa"/>
            <w:shd w:val="clear" w:color="auto" w:fill="auto"/>
          </w:tcPr>
          <w:p w:rsidR="008E417E" w:rsidRPr="00C604EB" w:rsidRDefault="008E417E" w:rsidP="00A43881">
            <w:pPr>
              <w:spacing w:after="0" w:line="240" w:lineRule="auto"/>
              <w:rPr>
                <w:rFonts w:ascii="Arial" w:hAnsi="Arial" w:cs="Arial"/>
                <w:b/>
                <w:sz w:val="20"/>
                <w:szCs w:val="20"/>
              </w:rPr>
            </w:pPr>
            <w:r w:rsidRPr="00C604EB">
              <w:rPr>
                <w:rFonts w:ascii="Arial" w:hAnsi="Arial" w:cs="Arial"/>
                <w:b/>
                <w:sz w:val="20"/>
                <w:szCs w:val="28"/>
              </w:rPr>
              <w:t>REŠOV</w:t>
            </w:r>
          </w:p>
        </w:tc>
        <w:tc>
          <w:tcPr>
            <w:tcW w:w="993" w:type="dxa"/>
            <w:shd w:val="clear" w:color="auto" w:fill="auto"/>
          </w:tcPr>
          <w:p w:rsidR="008E417E" w:rsidRPr="008E417E" w:rsidRDefault="00C60716" w:rsidP="00E6440B">
            <w:pPr>
              <w:spacing w:after="0" w:line="240" w:lineRule="auto"/>
              <w:jc w:val="center"/>
              <w:rPr>
                <w:rFonts w:ascii="Arial" w:hAnsi="Arial" w:cs="Arial"/>
                <w:sz w:val="20"/>
                <w:szCs w:val="20"/>
              </w:rPr>
            </w:pPr>
            <w:r>
              <w:rPr>
                <w:rFonts w:ascii="Arial" w:hAnsi="Arial" w:cs="Arial"/>
                <w:sz w:val="20"/>
                <w:szCs w:val="20"/>
              </w:rPr>
              <w:t>áno</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3" w:type="dxa"/>
            <w:shd w:val="clear" w:color="auto" w:fill="auto"/>
          </w:tcPr>
          <w:p w:rsidR="008E417E" w:rsidRPr="008E417E" w:rsidRDefault="00DA5B8D" w:rsidP="00E6440B">
            <w:pPr>
              <w:spacing w:after="0" w:line="240" w:lineRule="auto"/>
              <w:jc w:val="center"/>
              <w:rPr>
                <w:sz w:val="20"/>
                <w:szCs w:val="20"/>
              </w:rPr>
            </w:pPr>
            <w:r>
              <w:rPr>
                <w:rFonts w:ascii="Arial" w:hAnsi="Arial" w:cs="Arial"/>
                <w:sz w:val="20"/>
                <w:szCs w:val="20"/>
              </w:rPr>
              <w:t>áno</w:t>
            </w:r>
          </w:p>
        </w:tc>
        <w:tc>
          <w:tcPr>
            <w:tcW w:w="992" w:type="dxa"/>
          </w:tcPr>
          <w:p w:rsidR="008E417E" w:rsidRPr="008E417E" w:rsidRDefault="00DA5B8D" w:rsidP="00E6440B">
            <w:pPr>
              <w:spacing w:after="0" w:line="240" w:lineRule="auto"/>
              <w:jc w:val="center"/>
              <w:rPr>
                <w:sz w:val="20"/>
                <w:szCs w:val="20"/>
              </w:rPr>
            </w:pPr>
            <w:r>
              <w:rPr>
                <w:rFonts w:ascii="Arial" w:hAnsi="Arial" w:cs="Arial"/>
                <w:sz w:val="20"/>
                <w:szCs w:val="20"/>
              </w:rPr>
              <w:t>áno</w:t>
            </w:r>
          </w:p>
        </w:tc>
        <w:tc>
          <w:tcPr>
            <w:tcW w:w="850" w:type="dxa"/>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áno</w:t>
            </w:r>
          </w:p>
        </w:tc>
      </w:tr>
      <w:tr w:rsidR="008E417E" w:rsidRPr="00486B24" w:rsidTr="00DB0823">
        <w:tc>
          <w:tcPr>
            <w:tcW w:w="2376" w:type="dxa"/>
            <w:shd w:val="clear" w:color="auto" w:fill="auto"/>
          </w:tcPr>
          <w:p w:rsidR="008E417E" w:rsidRPr="00C604EB" w:rsidRDefault="008E417E" w:rsidP="00A43881">
            <w:pPr>
              <w:spacing w:after="0" w:line="240" w:lineRule="auto"/>
              <w:rPr>
                <w:rFonts w:ascii="Arial" w:hAnsi="Arial" w:cs="Arial"/>
                <w:b/>
                <w:sz w:val="20"/>
                <w:szCs w:val="20"/>
              </w:rPr>
            </w:pPr>
            <w:r w:rsidRPr="00C604EB">
              <w:rPr>
                <w:rFonts w:ascii="Arial" w:hAnsi="Arial" w:cs="Arial"/>
                <w:b/>
                <w:sz w:val="20"/>
                <w:szCs w:val="28"/>
              </w:rPr>
              <w:t>VYŠNÁ VOĽA</w:t>
            </w:r>
          </w:p>
        </w:tc>
        <w:tc>
          <w:tcPr>
            <w:tcW w:w="993" w:type="dxa"/>
            <w:shd w:val="clear" w:color="auto" w:fill="auto"/>
          </w:tcPr>
          <w:p w:rsidR="008E417E" w:rsidRPr="008E417E" w:rsidRDefault="00C60716" w:rsidP="00E6440B">
            <w:pPr>
              <w:spacing w:after="0" w:line="240" w:lineRule="auto"/>
              <w:jc w:val="center"/>
              <w:rPr>
                <w:rFonts w:ascii="Arial" w:hAnsi="Arial" w:cs="Arial"/>
                <w:sz w:val="20"/>
                <w:szCs w:val="20"/>
              </w:rPr>
            </w:pPr>
            <w:r>
              <w:rPr>
                <w:rFonts w:ascii="Arial" w:hAnsi="Arial" w:cs="Arial"/>
                <w:sz w:val="20"/>
                <w:szCs w:val="20"/>
              </w:rPr>
              <w:t>áno</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áno</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2" w:type="dxa"/>
            <w:shd w:val="clear" w:color="auto" w:fill="auto"/>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nie</w:t>
            </w:r>
          </w:p>
        </w:tc>
        <w:tc>
          <w:tcPr>
            <w:tcW w:w="993" w:type="dxa"/>
            <w:shd w:val="clear" w:color="auto" w:fill="auto"/>
          </w:tcPr>
          <w:p w:rsidR="008E417E" w:rsidRPr="008E417E" w:rsidRDefault="00DA5B8D" w:rsidP="00E6440B">
            <w:pPr>
              <w:spacing w:after="0" w:line="240" w:lineRule="auto"/>
              <w:jc w:val="center"/>
              <w:rPr>
                <w:sz w:val="20"/>
                <w:szCs w:val="20"/>
              </w:rPr>
            </w:pPr>
            <w:r>
              <w:rPr>
                <w:rFonts w:ascii="Arial" w:hAnsi="Arial" w:cs="Arial"/>
                <w:sz w:val="20"/>
                <w:szCs w:val="20"/>
              </w:rPr>
              <w:t>áno</w:t>
            </w:r>
          </w:p>
        </w:tc>
        <w:tc>
          <w:tcPr>
            <w:tcW w:w="992" w:type="dxa"/>
          </w:tcPr>
          <w:p w:rsidR="008E417E" w:rsidRPr="008E417E" w:rsidRDefault="00DA5B8D" w:rsidP="00E6440B">
            <w:pPr>
              <w:spacing w:after="0" w:line="240" w:lineRule="auto"/>
              <w:jc w:val="center"/>
              <w:rPr>
                <w:sz w:val="20"/>
                <w:szCs w:val="20"/>
              </w:rPr>
            </w:pPr>
            <w:r>
              <w:rPr>
                <w:rFonts w:ascii="Arial" w:hAnsi="Arial" w:cs="Arial"/>
                <w:sz w:val="20"/>
                <w:szCs w:val="20"/>
              </w:rPr>
              <w:t>áno</w:t>
            </w:r>
          </w:p>
        </w:tc>
        <w:tc>
          <w:tcPr>
            <w:tcW w:w="850" w:type="dxa"/>
          </w:tcPr>
          <w:p w:rsidR="008E417E" w:rsidRPr="008E417E" w:rsidRDefault="00C60716" w:rsidP="00E6440B">
            <w:pPr>
              <w:pStyle w:val="Zkladntext0"/>
              <w:widowControl/>
              <w:jc w:val="center"/>
              <w:rPr>
                <w:rFonts w:ascii="Arial" w:hAnsi="Arial" w:cs="Arial"/>
                <w:sz w:val="20"/>
                <w:lang w:val="sk-SK"/>
              </w:rPr>
            </w:pPr>
            <w:r>
              <w:rPr>
                <w:rFonts w:ascii="Arial" w:hAnsi="Arial" w:cs="Arial"/>
                <w:sz w:val="20"/>
                <w:lang w:val="sk-SK"/>
              </w:rPr>
              <w:t>áno</w:t>
            </w:r>
          </w:p>
        </w:tc>
      </w:tr>
    </w:tbl>
    <w:p w:rsidR="00E875D1" w:rsidRDefault="00E875D1" w:rsidP="00E875D1">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4A3799" w:rsidRDefault="004A3799" w:rsidP="00101216">
      <w:pPr>
        <w:pStyle w:val="Zkladntext0"/>
        <w:widowControl/>
        <w:rPr>
          <w:rFonts w:ascii="Arial" w:hAnsi="Arial" w:cs="Arial"/>
          <w:b/>
          <w:sz w:val="20"/>
          <w:lang w:val="sk-SK"/>
        </w:rPr>
      </w:pPr>
    </w:p>
    <w:p w:rsidR="004C2242" w:rsidRPr="00101216" w:rsidRDefault="004C2242" w:rsidP="00101216">
      <w:pPr>
        <w:pStyle w:val="Zkladntext0"/>
        <w:widowControl/>
        <w:rPr>
          <w:rFonts w:ascii="Arial" w:hAnsi="Arial" w:cs="Arial"/>
          <w:b/>
          <w:sz w:val="20"/>
          <w:lang w:val="sk-SK"/>
        </w:rPr>
      </w:pPr>
    </w:p>
    <w:p w:rsidR="00FB2AE3" w:rsidRPr="00101216" w:rsidRDefault="00182009" w:rsidP="00101216">
      <w:pPr>
        <w:pStyle w:val="Zkladntext0"/>
        <w:widowControl/>
        <w:jc w:val="both"/>
        <w:rPr>
          <w:rFonts w:ascii="Arial" w:hAnsi="Arial" w:cs="Arial"/>
          <w:b/>
          <w:sz w:val="20"/>
          <w:lang w:val="sk-SK"/>
        </w:rPr>
      </w:pPr>
      <w:r>
        <w:rPr>
          <w:rFonts w:ascii="Arial" w:hAnsi="Arial" w:cs="Arial"/>
          <w:b/>
          <w:sz w:val="20"/>
          <w:lang w:val="sk-SK"/>
        </w:rPr>
        <w:t xml:space="preserve">8.2 </w:t>
      </w:r>
      <w:r w:rsidRPr="00101216">
        <w:rPr>
          <w:rFonts w:ascii="Arial" w:hAnsi="Arial" w:cs="Arial"/>
          <w:b/>
          <w:sz w:val="20"/>
          <w:lang w:val="sk-SK"/>
        </w:rPr>
        <w:t xml:space="preserve">ODPADOVÉ HOSPODÁRSTVO </w:t>
      </w:r>
    </w:p>
    <w:p w:rsidR="002A2DD8" w:rsidRDefault="002A2DD8" w:rsidP="000220EF">
      <w:pPr>
        <w:pStyle w:val="Zkladntext0"/>
        <w:widowControl/>
        <w:jc w:val="both"/>
        <w:rPr>
          <w:rFonts w:ascii="Arial" w:hAnsi="Arial" w:cs="Arial"/>
          <w:sz w:val="20"/>
          <w:lang w:val="sk-SK"/>
        </w:rPr>
      </w:pPr>
    </w:p>
    <w:p w:rsidR="006A4323" w:rsidRPr="00E6440B" w:rsidRDefault="00FB2AE3" w:rsidP="001E1276">
      <w:pPr>
        <w:pStyle w:val="Zkladntext0"/>
        <w:widowControl/>
        <w:ind w:firstLine="708"/>
        <w:jc w:val="both"/>
        <w:rPr>
          <w:rFonts w:ascii="Arial" w:hAnsi="Arial" w:cs="Arial"/>
          <w:sz w:val="20"/>
          <w:lang w:val="sk-SK"/>
        </w:rPr>
      </w:pPr>
      <w:r w:rsidRPr="00673EBD">
        <w:rPr>
          <w:rFonts w:ascii="Arial" w:hAnsi="Arial" w:cs="Arial"/>
          <w:sz w:val="20"/>
          <w:lang w:val="sk-SK"/>
        </w:rPr>
        <w:t>Obce nemajú významného pôvodcu komunálneho odpadu. V obciach je triedený zber</w:t>
      </w:r>
      <w:r w:rsidR="004F6EF5" w:rsidRPr="00673EBD">
        <w:rPr>
          <w:rFonts w:ascii="Arial" w:hAnsi="Arial" w:cs="Arial"/>
          <w:sz w:val="20"/>
          <w:lang w:val="sk-SK"/>
        </w:rPr>
        <w:t xml:space="preserve">, triedia sa hlavne komodity: </w:t>
      </w:r>
      <w:r w:rsidRPr="00673EBD">
        <w:rPr>
          <w:rFonts w:ascii="Arial" w:hAnsi="Arial" w:cs="Arial"/>
          <w:sz w:val="20"/>
          <w:lang w:val="sk-SK"/>
        </w:rPr>
        <w:t>papier, skl</w:t>
      </w:r>
      <w:r w:rsidR="004F6EF5" w:rsidRPr="00673EBD">
        <w:rPr>
          <w:rFonts w:ascii="Arial" w:hAnsi="Arial" w:cs="Arial"/>
          <w:sz w:val="20"/>
          <w:lang w:val="sk-SK"/>
        </w:rPr>
        <w:t>o</w:t>
      </w:r>
      <w:r w:rsidR="00835F21">
        <w:rPr>
          <w:rFonts w:ascii="Arial" w:hAnsi="Arial" w:cs="Arial"/>
          <w:sz w:val="20"/>
          <w:lang w:val="sk-SK"/>
        </w:rPr>
        <w:t xml:space="preserve"> a</w:t>
      </w:r>
      <w:r w:rsidRPr="00673EBD">
        <w:rPr>
          <w:rFonts w:ascii="Arial" w:hAnsi="Arial" w:cs="Arial"/>
          <w:sz w:val="20"/>
          <w:lang w:val="sk-SK"/>
        </w:rPr>
        <w:t xml:space="preserve"> </w:t>
      </w:r>
      <w:r w:rsidR="004F6EF5" w:rsidRPr="00673EBD">
        <w:rPr>
          <w:rFonts w:ascii="Arial" w:hAnsi="Arial" w:cs="Arial"/>
          <w:sz w:val="20"/>
          <w:lang w:val="sk-SK"/>
        </w:rPr>
        <w:t xml:space="preserve">zmiešané </w:t>
      </w:r>
      <w:r w:rsidRPr="00673EBD">
        <w:rPr>
          <w:rFonts w:ascii="Arial" w:hAnsi="Arial" w:cs="Arial"/>
          <w:sz w:val="20"/>
          <w:lang w:val="sk-SK"/>
        </w:rPr>
        <w:t>plast</w:t>
      </w:r>
      <w:r w:rsidR="004F6EF5" w:rsidRPr="00673EBD">
        <w:rPr>
          <w:rFonts w:ascii="Arial" w:hAnsi="Arial" w:cs="Arial"/>
          <w:sz w:val="20"/>
          <w:lang w:val="sk-SK"/>
        </w:rPr>
        <w:t>y</w:t>
      </w:r>
      <w:r w:rsidR="00E875D1" w:rsidRPr="00673EBD">
        <w:rPr>
          <w:rFonts w:ascii="Arial" w:hAnsi="Arial" w:cs="Arial"/>
          <w:sz w:val="20"/>
          <w:lang w:val="sk-SK"/>
        </w:rPr>
        <w:t xml:space="preserve">. </w:t>
      </w:r>
      <w:r w:rsidR="006A4323" w:rsidRPr="00673EBD">
        <w:rPr>
          <w:rFonts w:ascii="Arial" w:hAnsi="Arial" w:cs="Arial"/>
          <w:sz w:val="20"/>
          <w:lang w:val="sk-SK"/>
        </w:rPr>
        <w:t xml:space="preserve">Odvoz komunálneho a separovaného odpadu </w:t>
      </w:r>
      <w:r w:rsidR="00E6440B">
        <w:rPr>
          <w:rFonts w:ascii="Arial" w:hAnsi="Arial" w:cs="Arial"/>
          <w:sz w:val="20"/>
          <w:lang w:val="sk-SK"/>
        </w:rPr>
        <w:t xml:space="preserve">je pravidelný, </w:t>
      </w:r>
      <w:r w:rsidR="00E6440B" w:rsidRPr="00673EBD">
        <w:rPr>
          <w:rFonts w:ascii="Arial" w:hAnsi="Arial" w:cs="Arial"/>
          <w:sz w:val="20"/>
          <w:lang w:val="sk-SK"/>
        </w:rPr>
        <w:t xml:space="preserve">pre </w:t>
      </w:r>
      <w:r w:rsidR="00E6440B" w:rsidRPr="00E6440B">
        <w:rPr>
          <w:rFonts w:ascii="Arial" w:hAnsi="Arial" w:cs="Arial"/>
          <w:sz w:val="20"/>
          <w:lang w:val="sk-SK"/>
        </w:rPr>
        <w:t xml:space="preserve">obce </w:t>
      </w:r>
      <w:r w:rsidR="006A4323" w:rsidRPr="00673EBD">
        <w:rPr>
          <w:rFonts w:ascii="Arial" w:hAnsi="Arial" w:cs="Arial"/>
          <w:sz w:val="20"/>
          <w:lang w:val="sk-SK"/>
        </w:rPr>
        <w:t>zabezpečuj</w:t>
      </w:r>
      <w:r w:rsidR="00E875D1" w:rsidRPr="00673EBD">
        <w:rPr>
          <w:rFonts w:ascii="Arial" w:hAnsi="Arial" w:cs="Arial"/>
          <w:sz w:val="20"/>
          <w:lang w:val="sk-SK"/>
        </w:rPr>
        <w:t>e</w:t>
      </w:r>
      <w:r w:rsidR="002B2E27">
        <w:rPr>
          <w:rFonts w:ascii="Arial" w:hAnsi="Arial" w:cs="Arial"/>
          <w:sz w:val="20"/>
          <w:lang w:val="sk-SK"/>
        </w:rPr>
        <w:t xml:space="preserve"> odvoz </w:t>
      </w:r>
      <w:r w:rsidR="006A4323" w:rsidRPr="00673EBD">
        <w:rPr>
          <w:rFonts w:ascii="Arial" w:hAnsi="Arial" w:cs="Arial"/>
          <w:sz w:val="20"/>
          <w:lang w:val="sk-SK"/>
        </w:rPr>
        <w:t xml:space="preserve"> </w:t>
      </w:r>
      <w:r w:rsidR="00835F21">
        <w:rPr>
          <w:rFonts w:ascii="Arial" w:eastAsia="Arial" w:hAnsi="Arial" w:cs="Arial"/>
          <w:sz w:val="20"/>
        </w:rPr>
        <w:t xml:space="preserve">obec Šarišské </w:t>
      </w:r>
      <w:proofErr w:type="spellStart"/>
      <w:r w:rsidR="00835F21">
        <w:rPr>
          <w:rFonts w:ascii="Arial" w:eastAsia="Arial" w:hAnsi="Arial" w:cs="Arial"/>
          <w:sz w:val="20"/>
        </w:rPr>
        <w:t>Čierne</w:t>
      </w:r>
      <w:proofErr w:type="spellEnd"/>
      <w:r w:rsidR="00835F21">
        <w:rPr>
          <w:rFonts w:ascii="Arial" w:eastAsia="Arial" w:hAnsi="Arial" w:cs="Arial"/>
          <w:sz w:val="20"/>
        </w:rPr>
        <w:t xml:space="preserve"> a firma </w:t>
      </w:r>
      <w:proofErr w:type="spellStart"/>
      <w:r w:rsidR="00835F21">
        <w:rPr>
          <w:rFonts w:ascii="Arial" w:eastAsia="Arial" w:hAnsi="Arial" w:cs="Arial"/>
          <w:sz w:val="20"/>
        </w:rPr>
        <w:t>Ekobard</w:t>
      </w:r>
      <w:proofErr w:type="spellEnd"/>
      <w:r w:rsidR="00835F21">
        <w:rPr>
          <w:rFonts w:ascii="Arial" w:eastAsia="Arial" w:hAnsi="Arial" w:cs="Arial"/>
          <w:sz w:val="20"/>
        </w:rPr>
        <w:t>.</w:t>
      </w:r>
      <w:r w:rsidR="00E6440B" w:rsidRPr="000220EF">
        <w:rPr>
          <w:rFonts w:ascii="Arial" w:eastAsia="Arial" w:hAnsi="Arial" w:cs="Arial"/>
          <w:sz w:val="16"/>
          <w:szCs w:val="16"/>
        </w:rPr>
        <w:t xml:space="preserve"> </w:t>
      </w:r>
      <w:r w:rsidR="00673EBD" w:rsidRPr="00E6440B">
        <w:rPr>
          <w:rFonts w:ascii="Arial" w:hAnsi="Arial" w:cs="Arial"/>
          <w:sz w:val="20"/>
          <w:lang w:val="sk-SK"/>
        </w:rPr>
        <w:t xml:space="preserve">Biologicky rozložiteľný odpad spracovávajú občania individuálne, v obciach nie je spoločné </w:t>
      </w:r>
      <w:proofErr w:type="spellStart"/>
      <w:r w:rsidR="00673EBD" w:rsidRPr="00E6440B">
        <w:rPr>
          <w:rFonts w:ascii="Arial" w:hAnsi="Arial" w:cs="Arial"/>
          <w:sz w:val="20"/>
          <w:lang w:val="sk-SK"/>
        </w:rPr>
        <w:t>kompostovisko</w:t>
      </w:r>
      <w:proofErr w:type="spellEnd"/>
      <w:r w:rsidR="00673EBD" w:rsidRPr="00E6440B">
        <w:rPr>
          <w:rFonts w:ascii="Arial" w:hAnsi="Arial" w:cs="Arial"/>
          <w:sz w:val="20"/>
          <w:lang w:val="sk-SK"/>
        </w:rPr>
        <w:t>.</w:t>
      </w:r>
    </w:p>
    <w:p w:rsidR="00FB2AE3" w:rsidRPr="00101216" w:rsidRDefault="00FB2AE3" w:rsidP="001E1276">
      <w:pPr>
        <w:pStyle w:val="Zkladntext0"/>
        <w:widowControl/>
        <w:ind w:firstLine="708"/>
        <w:jc w:val="both"/>
        <w:rPr>
          <w:rFonts w:ascii="Arial" w:hAnsi="Arial" w:cs="Arial"/>
          <w:sz w:val="20"/>
          <w:lang w:val="sk-SK"/>
        </w:rPr>
      </w:pPr>
      <w:r w:rsidRPr="00673EBD">
        <w:rPr>
          <w:rFonts w:ascii="Arial" w:hAnsi="Arial" w:cs="Arial"/>
          <w:sz w:val="20"/>
          <w:lang w:val="sk-SK"/>
        </w:rPr>
        <w:t xml:space="preserve">V extravilánoch obcí sa </w:t>
      </w:r>
      <w:r w:rsidR="00673EBD">
        <w:rPr>
          <w:rFonts w:ascii="Arial" w:hAnsi="Arial" w:cs="Arial"/>
          <w:sz w:val="20"/>
          <w:lang w:val="sk-SK"/>
        </w:rPr>
        <w:t>občas vyskytnú malé „divoké“ skládky, obce však iniciatívne tieto malé nelegálne skládky likvidujú a robia všetko preto, aby v obci nevznikali. Ž</w:t>
      </w:r>
      <w:r w:rsidRPr="00673EBD">
        <w:rPr>
          <w:rFonts w:ascii="Arial" w:hAnsi="Arial" w:cs="Arial"/>
          <w:sz w:val="20"/>
          <w:lang w:val="sk-SK"/>
        </w:rPr>
        <w:t xml:space="preserve">iadne </w:t>
      </w:r>
      <w:r w:rsidR="004F6EF5" w:rsidRPr="00673EBD">
        <w:rPr>
          <w:rFonts w:ascii="Arial" w:hAnsi="Arial" w:cs="Arial"/>
          <w:sz w:val="20"/>
          <w:lang w:val="sk-SK"/>
        </w:rPr>
        <w:t xml:space="preserve">mimoriadne </w:t>
      </w:r>
      <w:r w:rsidRPr="00673EBD">
        <w:rPr>
          <w:rFonts w:ascii="Arial" w:hAnsi="Arial" w:cs="Arial"/>
          <w:sz w:val="20"/>
          <w:lang w:val="sk-SK"/>
        </w:rPr>
        <w:t>ekologicky zaťažujúce skládky, ktoré sú určené ku rekultivácii</w:t>
      </w:r>
      <w:r w:rsidR="00673EBD">
        <w:rPr>
          <w:rFonts w:ascii="Arial" w:hAnsi="Arial" w:cs="Arial"/>
          <w:sz w:val="20"/>
          <w:lang w:val="sk-SK"/>
        </w:rPr>
        <w:t xml:space="preserve"> sa v obciach nenachádzajú. </w:t>
      </w:r>
    </w:p>
    <w:p w:rsidR="003B0A79" w:rsidRDefault="003B0A79" w:rsidP="00101216">
      <w:pPr>
        <w:pStyle w:val="Zkladntext0"/>
        <w:widowControl/>
        <w:rPr>
          <w:rFonts w:ascii="Arial" w:hAnsi="Arial" w:cs="Arial"/>
          <w:color w:val="FF0000"/>
          <w:sz w:val="20"/>
          <w:highlight w:val="lightGray"/>
          <w:lang w:val="sk-SK"/>
        </w:rPr>
      </w:pPr>
    </w:p>
    <w:p w:rsidR="003B0A79" w:rsidRPr="00D8149C" w:rsidRDefault="003B0A79" w:rsidP="00101216">
      <w:pPr>
        <w:pStyle w:val="Zkladntext0"/>
        <w:widowControl/>
        <w:rPr>
          <w:rFonts w:ascii="Arial" w:hAnsi="Arial" w:cs="Arial"/>
          <w:color w:val="FF0000"/>
          <w:sz w:val="20"/>
          <w:highlight w:val="lightGray"/>
          <w:lang w:val="sk-SK"/>
        </w:rPr>
      </w:pPr>
    </w:p>
    <w:p w:rsidR="00182009" w:rsidRPr="00182009" w:rsidRDefault="00182009" w:rsidP="00101216">
      <w:pPr>
        <w:pStyle w:val="Zkladntext0"/>
        <w:widowControl/>
        <w:rPr>
          <w:rFonts w:ascii="Arial" w:hAnsi="Arial" w:cs="Arial"/>
          <w:b/>
          <w:sz w:val="20"/>
          <w:lang w:val="sk-SK"/>
        </w:rPr>
      </w:pPr>
      <w:r w:rsidRPr="00182009">
        <w:rPr>
          <w:rFonts w:ascii="Arial" w:hAnsi="Arial" w:cs="Arial"/>
          <w:b/>
          <w:sz w:val="20"/>
          <w:lang w:val="sk-SK"/>
        </w:rPr>
        <w:t>8.3 DOBROVOĽNÁ POŽIARNA OCHRANA</w:t>
      </w:r>
      <w:r w:rsidR="003011E8">
        <w:rPr>
          <w:rFonts w:ascii="Arial" w:hAnsi="Arial" w:cs="Arial"/>
          <w:b/>
          <w:sz w:val="20"/>
          <w:lang w:val="sk-SK"/>
        </w:rPr>
        <w:t xml:space="preserve"> </w:t>
      </w:r>
    </w:p>
    <w:p w:rsidR="00182009" w:rsidRDefault="00182009" w:rsidP="00101216">
      <w:pPr>
        <w:pStyle w:val="Zkladntext0"/>
        <w:widowControl/>
        <w:rPr>
          <w:rFonts w:ascii="Arial" w:hAnsi="Arial" w:cs="Arial"/>
          <w:color w:val="FF0000"/>
          <w:sz w:val="20"/>
          <w:highlight w:val="lightGray"/>
          <w:lang w:val="sk-SK"/>
        </w:rPr>
      </w:pPr>
    </w:p>
    <w:p w:rsidR="00EB0F51" w:rsidRPr="00664BB1" w:rsidRDefault="009E7762" w:rsidP="00673EBD">
      <w:pPr>
        <w:pStyle w:val="Zkladntext0"/>
        <w:widowControl/>
        <w:ind w:firstLine="708"/>
        <w:jc w:val="both"/>
        <w:rPr>
          <w:rFonts w:ascii="Arial" w:hAnsi="Arial" w:cs="Arial"/>
          <w:b/>
          <w:sz w:val="20"/>
          <w:lang w:val="sk-SK"/>
        </w:rPr>
      </w:pPr>
      <w:r>
        <w:rPr>
          <w:rFonts w:ascii="Arial" w:hAnsi="Arial" w:cs="Arial"/>
          <w:sz w:val="20"/>
          <w:lang w:val="sk-SK"/>
        </w:rPr>
        <w:t>Dobrovoľné hasičské zbory majú dlhoročnú tradíciu. S</w:t>
      </w:r>
      <w:r w:rsidRPr="00143DE9">
        <w:rPr>
          <w:rFonts w:ascii="Arial" w:hAnsi="Arial" w:cs="Arial"/>
          <w:sz w:val="20"/>
          <w:lang w:val="sk-SK"/>
        </w:rPr>
        <w:t>ú zamerané na zásahovú činnosť pri požiaroch, zabezpečujú protipožiarnu prevenciu a výchovu na predchádzanie požiarov v obciach. Aktívne sa zapájajú do protipovodňových akcií.</w:t>
      </w:r>
      <w:r>
        <w:rPr>
          <w:rFonts w:ascii="Arial" w:hAnsi="Arial" w:cs="Arial"/>
          <w:sz w:val="20"/>
          <w:lang w:val="sk-SK"/>
        </w:rPr>
        <w:t xml:space="preserve"> Okrem pomoci pri zásahoch  sú v obciach často nositeľmi histórie, tradície, športu aj obdivu. </w:t>
      </w:r>
      <w:r w:rsidR="00664BB1" w:rsidRPr="00664BB1">
        <w:rPr>
          <w:rFonts w:ascii="Arial" w:hAnsi="Arial" w:cs="Arial"/>
          <w:sz w:val="20"/>
          <w:lang w:val="sk-SK"/>
        </w:rPr>
        <w:t xml:space="preserve">V nadväznosti na potrebu rýchleho zásahu v prípade vzniku požiaru v odľahlejších regiónoch viaceré obce </w:t>
      </w:r>
      <w:r>
        <w:rPr>
          <w:rFonts w:ascii="Arial" w:hAnsi="Arial" w:cs="Arial"/>
          <w:sz w:val="20"/>
          <w:lang w:val="sk-SK"/>
        </w:rPr>
        <w:t xml:space="preserve">dlhodobo </w:t>
      </w:r>
      <w:r w:rsidR="00664BB1" w:rsidRPr="00664BB1">
        <w:rPr>
          <w:rFonts w:ascii="Arial" w:hAnsi="Arial" w:cs="Arial"/>
          <w:sz w:val="20"/>
          <w:lang w:val="sk-SK"/>
        </w:rPr>
        <w:t>podporujú dobrovoľnú hasičskú ochranu</w:t>
      </w:r>
      <w:r>
        <w:rPr>
          <w:rFonts w:ascii="Arial" w:hAnsi="Arial" w:cs="Arial"/>
          <w:sz w:val="20"/>
          <w:lang w:val="sk-SK"/>
        </w:rPr>
        <w:t xml:space="preserve">. </w:t>
      </w:r>
      <w:r w:rsidR="00664BB1" w:rsidRPr="00664BB1">
        <w:rPr>
          <w:rFonts w:ascii="Arial" w:hAnsi="Arial" w:cs="Arial"/>
          <w:sz w:val="20"/>
          <w:lang w:val="sk-SK"/>
        </w:rPr>
        <w:t xml:space="preserve"> </w:t>
      </w:r>
      <w:r w:rsidR="00A62149">
        <w:rPr>
          <w:rFonts w:ascii="Arial" w:hAnsi="Arial" w:cs="Arial"/>
          <w:sz w:val="20"/>
          <w:lang w:val="sk-SK"/>
        </w:rPr>
        <w:t>V</w:t>
      </w:r>
      <w:r w:rsidR="002B2E27">
        <w:rPr>
          <w:rFonts w:ascii="Arial" w:hAnsi="Arial" w:cs="Arial"/>
          <w:sz w:val="20"/>
          <w:lang w:val="sk-SK"/>
        </w:rPr>
        <w:t> </w:t>
      </w:r>
      <w:r w:rsidR="00A62149">
        <w:rPr>
          <w:rFonts w:ascii="Arial" w:hAnsi="Arial" w:cs="Arial"/>
          <w:sz w:val="20"/>
          <w:lang w:val="sk-SK"/>
        </w:rPr>
        <w:t>obci</w:t>
      </w:r>
      <w:r w:rsidR="002B2E27">
        <w:rPr>
          <w:rFonts w:ascii="Arial" w:hAnsi="Arial" w:cs="Arial"/>
          <w:sz w:val="20"/>
          <w:lang w:val="sk-SK"/>
        </w:rPr>
        <w:t xml:space="preserve">ach </w:t>
      </w:r>
      <w:r w:rsidR="00835F21" w:rsidRPr="00835F21">
        <w:rPr>
          <w:rFonts w:ascii="Arial" w:hAnsi="Arial" w:cs="Arial"/>
          <w:sz w:val="20"/>
          <w:lang w:val="sk-SK"/>
        </w:rPr>
        <w:t>Lukavica, Nižná Voľa</w:t>
      </w:r>
      <w:r w:rsidR="00A14577">
        <w:rPr>
          <w:rFonts w:ascii="Arial" w:hAnsi="Arial" w:cs="Arial"/>
          <w:sz w:val="20"/>
          <w:lang w:val="sk-SK"/>
        </w:rPr>
        <w:t xml:space="preserve">, </w:t>
      </w:r>
      <w:r w:rsidR="00835F21" w:rsidRPr="00835F21">
        <w:rPr>
          <w:rFonts w:ascii="Arial" w:hAnsi="Arial" w:cs="Arial"/>
          <w:sz w:val="20"/>
          <w:lang w:val="sk-SK"/>
        </w:rPr>
        <w:t>Rešov</w:t>
      </w:r>
      <w:r w:rsidR="00A14577">
        <w:rPr>
          <w:rFonts w:ascii="Arial" w:hAnsi="Arial" w:cs="Arial"/>
          <w:sz w:val="20"/>
          <w:lang w:val="sk-SK"/>
        </w:rPr>
        <w:t xml:space="preserve"> aj Vyšná Voľa</w:t>
      </w:r>
      <w:r w:rsidR="00835F21">
        <w:rPr>
          <w:rFonts w:ascii="Arial" w:hAnsi="Arial" w:cs="Arial"/>
          <w:sz w:val="20"/>
          <w:lang w:val="sk-SK"/>
        </w:rPr>
        <w:t xml:space="preserve"> </w:t>
      </w:r>
      <w:r>
        <w:rPr>
          <w:rFonts w:ascii="Arial" w:hAnsi="Arial" w:cs="Arial"/>
          <w:sz w:val="20"/>
          <w:lang w:val="sk-SK"/>
        </w:rPr>
        <w:t>je</w:t>
      </w:r>
      <w:r w:rsidR="00664BB1" w:rsidRPr="00664BB1">
        <w:rPr>
          <w:rFonts w:ascii="Arial" w:hAnsi="Arial" w:cs="Arial"/>
          <w:sz w:val="20"/>
          <w:lang w:val="sk-SK"/>
        </w:rPr>
        <w:t xml:space="preserve"> požiarn</w:t>
      </w:r>
      <w:r>
        <w:rPr>
          <w:rFonts w:ascii="Arial" w:hAnsi="Arial" w:cs="Arial"/>
          <w:sz w:val="20"/>
          <w:lang w:val="sk-SK"/>
        </w:rPr>
        <w:t>a</w:t>
      </w:r>
      <w:r w:rsidR="00664BB1" w:rsidRPr="00664BB1">
        <w:rPr>
          <w:rFonts w:ascii="Arial" w:hAnsi="Arial" w:cs="Arial"/>
          <w:sz w:val="20"/>
          <w:lang w:val="sk-SK"/>
        </w:rPr>
        <w:t xml:space="preserve"> zbrojnic</w:t>
      </w:r>
      <w:r>
        <w:rPr>
          <w:rFonts w:ascii="Arial" w:hAnsi="Arial" w:cs="Arial"/>
          <w:sz w:val="20"/>
          <w:lang w:val="sk-SK"/>
        </w:rPr>
        <w:t>a a aktívni dobrovoľn</w:t>
      </w:r>
      <w:r w:rsidR="00A14577">
        <w:rPr>
          <w:rFonts w:ascii="Arial" w:hAnsi="Arial" w:cs="Arial"/>
          <w:sz w:val="20"/>
          <w:lang w:val="sk-SK"/>
        </w:rPr>
        <w:t>ý</w:t>
      </w:r>
      <w:r>
        <w:rPr>
          <w:rFonts w:ascii="Arial" w:hAnsi="Arial" w:cs="Arial"/>
          <w:sz w:val="20"/>
          <w:lang w:val="sk-SK"/>
        </w:rPr>
        <w:t xml:space="preserve"> hasič</w:t>
      </w:r>
      <w:r w:rsidR="00A14577">
        <w:rPr>
          <w:rFonts w:ascii="Arial" w:hAnsi="Arial" w:cs="Arial"/>
          <w:sz w:val="20"/>
          <w:lang w:val="sk-SK"/>
        </w:rPr>
        <w:t xml:space="preserve">ský zbor. </w:t>
      </w:r>
      <w:r w:rsidR="002B2E27">
        <w:rPr>
          <w:rFonts w:ascii="Arial" w:hAnsi="Arial" w:cs="Arial"/>
          <w:sz w:val="20"/>
          <w:lang w:val="sk-SK"/>
        </w:rPr>
        <w:t xml:space="preserve"> </w:t>
      </w:r>
      <w:r w:rsidR="00664BB1" w:rsidRPr="00664BB1">
        <w:rPr>
          <w:rFonts w:ascii="Arial" w:hAnsi="Arial" w:cs="Arial"/>
          <w:sz w:val="20"/>
          <w:lang w:val="sk-SK"/>
        </w:rPr>
        <w:t>Hasičský a záchranný zbor v rokoch 2014 – 2016 technicky modernizuje dobrovoľné hasičské zbrojnice vyradenou a repasovanou technikou</w:t>
      </w:r>
      <w:r w:rsidR="00664BB1" w:rsidRPr="009E7762">
        <w:rPr>
          <w:rFonts w:ascii="Arial" w:hAnsi="Arial" w:cs="Arial"/>
          <w:sz w:val="20"/>
          <w:lang w:val="sk-SK"/>
        </w:rPr>
        <w:t xml:space="preserve">. </w:t>
      </w:r>
    </w:p>
    <w:p w:rsidR="00EB0F51" w:rsidRDefault="00EB0F51" w:rsidP="00101216">
      <w:pPr>
        <w:pStyle w:val="Zkladntext0"/>
        <w:widowControl/>
        <w:rPr>
          <w:rFonts w:ascii="Arial" w:hAnsi="Arial" w:cs="Arial"/>
          <w:b/>
          <w:sz w:val="20"/>
          <w:lang w:val="sk-SK"/>
        </w:rPr>
      </w:pPr>
    </w:p>
    <w:p w:rsidR="00EB0F51" w:rsidRDefault="00EB0F51" w:rsidP="00101216">
      <w:pPr>
        <w:pStyle w:val="Zkladntext0"/>
        <w:widowControl/>
        <w:rPr>
          <w:rFonts w:ascii="Arial" w:hAnsi="Arial" w:cs="Arial"/>
          <w:b/>
          <w:sz w:val="20"/>
          <w:lang w:val="sk-SK"/>
        </w:rPr>
      </w:pPr>
    </w:p>
    <w:p w:rsidR="00182009" w:rsidRDefault="00EB0F51" w:rsidP="00EB0F51">
      <w:pPr>
        <w:pStyle w:val="Zkladntext0"/>
        <w:widowControl/>
        <w:ind w:left="284" w:hanging="284"/>
        <w:rPr>
          <w:rFonts w:ascii="Arial" w:hAnsi="Arial" w:cs="Arial"/>
          <w:b/>
          <w:sz w:val="22"/>
          <w:lang w:val="sk-SK"/>
        </w:rPr>
      </w:pPr>
      <w:r w:rsidRPr="00EB0F51">
        <w:rPr>
          <w:rFonts w:ascii="Arial" w:hAnsi="Arial" w:cs="Arial"/>
          <w:b/>
          <w:sz w:val="22"/>
          <w:lang w:val="sk-SK"/>
        </w:rPr>
        <w:t>9.</w:t>
      </w:r>
      <w:r w:rsidR="00182009">
        <w:rPr>
          <w:rFonts w:ascii="Arial" w:hAnsi="Arial" w:cs="Arial"/>
          <w:b/>
          <w:sz w:val="22"/>
          <w:lang w:val="sk-SK"/>
        </w:rPr>
        <w:t xml:space="preserve"> KULTÚRA A ŠPORT</w:t>
      </w:r>
      <w:r w:rsidRPr="00EB0F51">
        <w:rPr>
          <w:rFonts w:ascii="Arial" w:hAnsi="Arial" w:cs="Arial"/>
          <w:b/>
          <w:sz w:val="22"/>
          <w:lang w:val="sk-SK"/>
        </w:rPr>
        <w:t xml:space="preserve"> </w:t>
      </w:r>
    </w:p>
    <w:p w:rsidR="004C2242" w:rsidRDefault="004C2242" w:rsidP="001E1276">
      <w:pPr>
        <w:pStyle w:val="Zkladntext0"/>
        <w:widowControl/>
        <w:ind w:firstLine="709"/>
        <w:jc w:val="both"/>
        <w:rPr>
          <w:rFonts w:ascii="Arial" w:hAnsi="Arial" w:cs="Arial"/>
          <w:sz w:val="20"/>
          <w:lang w:val="sk-SK"/>
        </w:rPr>
      </w:pPr>
    </w:p>
    <w:p w:rsidR="00182009" w:rsidRPr="00101216" w:rsidRDefault="00182009" w:rsidP="001E1276">
      <w:pPr>
        <w:pStyle w:val="Zkladntext0"/>
        <w:widowControl/>
        <w:ind w:firstLine="709"/>
        <w:jc w:val="both"/>
        <w:rPr>
          <w:rFonts w:ascii="Arial" w:hAnsi="Arial" w:cs="Arial"/>
          <w:sz w:val="20"/>
          <w:lang w:val="sk-SK"/>
        </w:rPr>
      </w:pPr>
      <w:r w:rsidRPr="00101216">
        <w:rPr>
          <w:rFonts w:ascii="Arial" w:hAnsi="Arial" w:cs="Arial"/>
          <w:sz w:val="20"/>
          <w:lang w:val="sk-SK"/>
        </w:rPr>
        <w:t xml:space="preserve">Ponuka kultúrnych, spoločenských a športových aktivít je viac-menej tradičného charakteru. V kultúre prevažujú tanečné zábavy, fašiangový ples, deň matiek, deň detí, deň dôchodcov, vianočná akadémia a ochotnícke divadlo. </w:t>
      </w:r>
    </w:p>
    <w:p w:rsidR="00182009" w:rsidRPr="00101216" w:rsidRDefault="00182009" w:rsidP="001E1276">
      <w:pPr>
        <w:pStyle w:val="Zkladntext0"/>
        <w:widowControl/>
        <w:ind w:firstLine="708"/>
        <w:jc w:val="both"/>
        <w:rPr>
          <w:rFonts w:ascii="Arial" w:hAnsi="Arial" w:cs="Arial"/>
          <w:sz w:val="20"/>
          <w:lang w:val="sk-SK"/>
        </w:rPr>
      </w:pPr>
      <w:r w:rsidRPr="00101216">
        <w:rPr>
          <w:rFonts w:ascii="Arial" w:hAnsi="Arial" w:cs="Arial"/>
          <w:sz w:val="20"/>
          <w:lang w:val="sk-SK"/>
        </w:rPr>
        <w:t>V obciach sa konajú športové víkendy a futbalové turnaje, stolnotenisové turnaje, vo</w:t>
      </w:r>
      <w:r w:rsidR="00527589">
        <w:rPr>
          <w:rFonts w:ascii="Arial" w:hAnsi="Arial" w:cs="Arial"/>
          <w:sz w:val="20"/>
          <w:lang w:val="sk-SK"/>
        </w:rPr>
        <w:t>lejbalové zápasy</w:t>
      </w:r>
      <w:r w:rsidRPr="00101216">
        <w:rPr>
          <w:rFonts w:ascii="Arial" w:hAnsi="Arial" w:cs="Arial"/>
          <w:sz w:val="20"/>
          <w:lang w:val="sk-SK"/>
        </w:rPr>
        <w:t xml:space="preserve"> aj tenisové turnaje. Aj napriek týmto aktivitám občanom chýbajú častejšie športové podujatia pre deti a dospelých. </w:t>
      </w:r>
      <w:r w:rsidR="00527589">
        <w:rPr>
          <w:rFonts w:ascii="Arial" w:hAnsi="Arial" w:cs="Arial"/>
          <w:sz w:val="20"/>
          <w:lang w:val="sk-SK"/>
        </w:rPr>
        <w:t>Obce nemajú vybudované</w:t>
      </w:r>
      <w:r w:rsidRPr="00101216">
        <w:rPr>
          <w:rFonts w:ascii="Arial" w:hAnsi="Arial" w:cs="Arial"/>
          <w:sz w:val="20"/>
          <w:lang w:val="sk-SK"/>
        </w:rPr>
        <w:t xml:space="preserve"> multifunkčné ihriská</w:t>
      </w:r>
      <w:r w:rsidR="00EF2019">
        <w:rPr>
          <w:rFonts w:ascii="Arial" w:hAnsi="Arial" w:cs="Arial"/>
          <w:sz w:val="20"/>
          <w:lang w:val="sk-SK"/>
        </w:rPr>
        <w:t>, ani ďalšie športové areály</w:t>
      </w:r>
      <w:r w:rsidR="00527589">
        <w:rPr>
          <w:rFonts w:ascii="Arial" w:hAnsi="Arial" w:cs="Arial"/>
          <w:sz w:val="20"/>
          <w:lang w:val="sk-SK"/>
        </w:rPr>
        <w:t>.</w:t>
      </w:r>
      <w:r w:rsidR="0003317D">
        <w:rPr>
          <w:rFonts w:ascii="Arial" w:hAnsi="Arial" w:cs="Arial"/>
          <w:sz w:val="20"/>
          <w:lang w:val="sk-SK"/>
        </w:rPr>
        <w:t xml:space="preserve"> Detské ihriská sú v obciach Nižná Voľa a Vyšná Voľa. </w:t>
      </w:r>
    </w:p>
    <w:p w:rsidR="00182009" w:rsidRPr="00101216" w:rsidRDefault="00182009" w:rsidP="001E1276">
      <w:pPr>
        <w:pStyle w:val="Zkladntext0"/>
        <w:widowControl/>
        <w:ind w:firstLine="708"/>
        <w:jc w:val="both"/>
        <w:rPr>
          <w:rFonts w:ascii="Arial" w:hAnsi="Arial" w:cs="Arial"/>
          <w:sz w:val="20"/>
          <w:lang w:val="sk-SK"/>
        </w:rPr>
      </w:pPr>
      <w:r w:rsidRPr="00101216">
        <w:rPr>
          <w:rFonts w:ascii="Arial" w:hAnsi="Arial" w:cs="Arial"/>
          <w:sz w:val="20"/>
          <w:lang w:val="sk-SK"/>
        </w:rPr>
        <w:t>Za ďalšími kultúrnymi, spoločenskými a športovými aktivitami musia občania dochádzať do väčších centier.</w:t>
      </w:r>
    </w:p>
    <w:p w:rsidR="00182009" w:rsidRPr="00101216" w:rsidRDefault="00182009" w:rsidP="001E1276">
      <w:pPr>
        <w:pStyle w:val="Zkladntext0"/>
        <w:widowControl/>
        <w:ind w:firstLine="708"/>
        <w:jc w:val="both"/>
        <w:rPr>
          <w:rFonts w:ascii="Arial" w:hAnsi="Arial" w:cs="Arial"/>
          <w:sz w:val="20"/>
          <w:lang w:val="sk-SK"/>
        </w:rPr>
      </w:pPr>
      <w:r w:rsidRPr="00101216">
        <w:rPr>
          <w:rFonts w:ascii="Arial" w:hAnsi="Arial" w:cs="Arial"/>
          <w:sz w:val="20"/>
          <w:lang w:val="sk-SK"/>
        </w:rPr>
        <w:lastRenderedPageBreak/>
        <w:t xml:space="preserve">V rámci spoločenského a športového vyžitia </w:t>
      </w:r>
      <w:r w:rsidR="00527589">
        <w:rPr>
          <w:rFonts w:ascii="Arial" w:hAnsi="Arial" w:cs="Arial"/>
          <w:sz w:val="20"/>
          <w:lang w:val="sk-SK"/>
        </w:rPr>
        <w:t xml:space="preserve">občania </w:t>
      </w:r>
      <w:r w:rsidR="0003317D">
        <w:rPr>
          <w:rFonts w:ascii="Arial" w:hAnsi="Arial" w:cs="Arial"/>
          <w:sz w:val="20"/>
          <w:lang w:val="sk-SK"/>
        </w:rPr>
        <w:t xml:space="preserve">v obci Nižná Voľa </w:t>
      </w:r>
      <w:r w:rsidR="00527589">
        <w:rPr>
          <w:rFonts w:ascii="Arial" w:hAnsi="Arial" w:cs="Arial"/>
          <w:sz w:val="20"/>
          <w:lang w:val="sk-SK"/>
        </w:rPr>
        <w:t xml:space="preserve">využívajú modernizovanú oddychovú zónu v centre </w:t>
      </w:r>
      <w:r w:rsidR="0003317D">
        <w:rPr>
          <w:rFonts w:ascii="Arial" w:hAnsi="Arial" w:cs="Arial"/>
          <w:sz w:val="20"/>
          <w:lang w:val="sk-SK"/>
        </w:rPr>
        <w:t>obce</w:t>
      </w:r>
      <w:r w:rsidR="00527589">
        <w:rPr>
          <w:rFonts w:ascii="Arial" w:hAnsi="Arial" w:cs="Arial"/>
          <w:sz w:val="20"/>
          <w:lang w:val="sk-SK"/>
        </w:rPr>
        <w:t xml:space="preserve">, </w:t>
      </w:r>
      <w:r w:rsidR="0003317D">
        <w:rPr>
          <w:rFonts w:ascii="Arial" w:hAnsi="Arial" w:cs="Arial"/>
          <w:sz w:val="20"/>
          <w:lang w:val="sk-SK"/>
        </w:rPr>
        <w:t xml:space="preserve">v ostatných obciach obyvateľom oddychová zóna chýba. Podobne v obciach chýbajú na viacerých miestach a </w:t>
      </w:r>
      <w:r w:rsidR="00527589">
        <w:rPr>
          <w:rFonts w:ascii="Arial" w:hAnsi="Arial" w:cs="Arial"/>
          <w:sz w:val="20"/>
          <w:lang w:val="sk-SK"/>
        </w:rPr>
        <w:t>v</w:t>
      </w:r>
      <w:r w:rsidR="00EF2019">
        <w:rPr>
          <w:rFonts w:ascii="Arial" w:hAnsi="Arial" w:cs="Arial"/>
          <w:sz w:val="20"/>
          <w:lang w:val="sk-SK"/>
        </w:rPr>
        <w:t> niektorých častiach obcí</w:t>
      </w:r>
      <w:r w:rsidR="00527589">
        <w:rPr>
          <w:rFonts w:ascii="Arial" w:hAnsi="Arial" w:cs="Arial"/>
          <w:sz w:val="20"/>
          <w:lang w:val="sk-SK"/>
        </w:rPr>
        <w:t xml:space="preserve"> </w:t>
      </w:r>
      <w:r w:rsidRPr="00101216">
        <w:rPr>
          <w:rFonts w:ascii="Arial" w:hAnsi="Arial" w:cs="Arial"/>
          <w:sz w:val="20"/>
          <w:lang w:val="sk-SK"/>
        </w:rPr>
        <w:t>lavičky, altánky, piknikové plochy</w:t>
      </w:r>
      <w:r w:rsidR="00EF2019">
        <w:rPr>
          <w:rFonts w:ascii="Arial" w:hAnsi="Arial" w:cs="Arial"/>
          <w:sz w:val="20"/>
          <w:lang w:val="sk-SK"/>
        </w:rPr>
        <w:t xml:space="preserve">. </w:t>
      </w:r>
      <w:r w:rsidRPr="00101216">
        <w:rPr>
          <w:rFonts w:ascii="Arial" w:hAnsi="Arial" w:cs="Arial"/>
          <w:sz w:val="20"/>
          <w:lang w:val="sk-SK"/>
        </w:rPr>
        <w:t xml:space="preserve"> </w:t>
      </w:r>
      <w:r w:rsidR="00EF2019">
        <w:rPr>
          <w:rFonts w:ascii="Arial" w:hAnsi="Arial" w:cs="Arial"/>
          <w:sz w:val="20"/>
          <w:lang w:val="sk-SK"/>
        </w:rPr>
        <w:t>O</w:t>
      </w:r>
      <w:r w:rsidRPr="00101216">
        <w:rPr>
          <w:rFonts w:ascii="Arial" w:hAnsi="Arial" w:cs="Arial"/>
          <w:sz w:val="20"/>
          <w:lang w:val="sk-SK"/>
        </w:rPr>
        <w:t>tvorené priestranstvá na konanie kultúrnych a letných zábav (amfiteáter, pódia a pod.)</w:t>
      </w:r>
      <w:r w:rsidR="00EF2019">
        <w:rPr>
          <w:rFonts w:ascii="Arial" w:hAnsi="Arial" w:cs="Arial"/>
          <w:sz w:val="20"/>
          <w:lang w:val="sk-SK"/>
        </w:rPr>
        <w:t xml:space="preserve"> v obciach nie sú</w:t>
      </w:r>
      <w:r w:rsidRPr="00101216">
        <w:rPr>
          <w:rFonts w:ascii="Arial" w:hAnsi="Arial" w:cs="Arial"/>
          <w:sz w:val="20"/>
          <w:lang w:val="sk-SK"/>
        </w:rPr>
        <w:t>.</w:t>
      </w:r>
      <w:r w:rsidR="00BE607F">
        <w:rPr>
          <w:rFonts w:ascii="Arial" w:hAnsi="Arial" w:cs="Arial"/>
          <w:sz w:val="20"/>
          <w:lang w:val="sk-SK"/>
        </w:rPr>
        <w:t xml:space="preserve"> </w:t>
      </w:r>
      <w:r w:rsidR="0003317D">
        <w:rPr>
          <w:rFonts w:ascii="Arial" w:hAnsi="Arial" w:cs="Arial"/>
          <w:sz w:val="20"/>
          <w:lang w:val="sk-SK"/>
        </w:rPr>
        <w:t xml:space="preserve">V obci Nižná Voľa je vybudované vonkajšie stredisko </w:t>
      </w:r>
      <w:proofErr w:type="spellStart"/>
      <w:r w:rsidR="0003317D">
        <w:rPr>
          <w:rFonts w:ascii="Arial" w:hAnsi="Arial" w:cs="Arial"/>
          <w:sz w:val="20"/>
          <w:lang w:val="sk-SK"/>
        </w:rPr>
        <w:t>enviromentálneho</w:t>
      </w:r>
      <w:proofErr w:type="spellEnd"/>
      <w:r w:rsidR="0003317D">
        <w:rPr>
          <w:rFonts w:ascii="Arial" w:hAnsi="Arial" w:cs="Arial"/>
          <w:sz w:val="20"/>
          <w:lang w:val="sk-SK"/>
        </w:rPr>
        <w:t xml:space="preserve"> vzdelávania. </w:t>
      </w:r>
    </w:p>
    <w:p w:rsidR="003011E8" w:rsidRDefault="00EF2019" w:rsidP="001E1276">
      <w:pPr>
        <w:pStyle w:val="Zkladntext0"/>
        <w:widowControl/>
        <w:ind w:firstLine="708"/>
        <w:jc w:val="both"/>
        <w:rPr>
          <w:rFonts w:ascii="Arial" w:hAnsi="Arial" w:cs="Arial"/>
          <w:color w:val="000000"/>
          <w:sz w:val="20"/>
          <w:lang w:val="sk-SK"/>
        </w:rPr>
      </w:pPr>
      <w:r>
        <w:rPr>
          <w:rFonts w:ascii="Arial" w:hAnsi="Arial" w:cs="Arial"/>
          <w:sz w:val="20"/>
          <w:lang w:val="sk-SK"/>
        </w:rPr>
        <w:t>O</w:t>
      </w:r>
      <w:r w:rsidR="00D8149C" w:rsidRPr="00182009">
        <w:rPr>
          <w:rFonts w:ascii="Arial" w:hAnsi="Arial" w:cs="Arial"/>
          <w:sz w:val="20"/>
          <w:lang w:val="sk-SK"/>
        </w:rPr>
        <w:t>becná knižnica</w:t>
      </w:r>
      <w:r>
        <w:rPr>
          <w:rFonts w:ascii="Arial" w:hAnsi="Arial" w:cs="Arial"/>
          <w:sz w:val="20"/>
          <w:lang w:val="sk-SK"/>
        </w:rPr>
        <w:t xml:space="preserve"> sa nachádza v</w:t>
      </w:r>
      <w:r w:rsidR="002B2E27">
        <w:rPr>
          <w:rFonts w:ascii="Arial" w:hAnsi="Arial" w:cs="Arial"/>
          <w:sz w:val="20"/>
          <w:lang w:val="sk-SK"/>
        </w:rPr>
        <w:t> </w:t>
      </w:r>
      <w:r>
        <w:rPr>
          <w:rFonts w:ascii="Arial" w:hAnsi="Arial" w:cs="Arial"/>
          <w:sz w:val="20"/>
          <w:lang w:val="sk-SK"/>
        </w:rPr>
        <w:t>obci</w:t>
      </w:r>
      <w:r w:rsidR="002B2E27">
        <w:rPr>
          <w:rFonts w:ascii="Arial" w:hAnsi="Arial" w:cs="Arial"/>
          <w:sz w:val="20"/>
          <w:lang w:val="sk-SK"/>
        </w:rPr>
        <w:t xml:space="preserve">ach </w:t>
      </w:r>
      <w:r w:rsidR="00835F21">
        <w:rPr>
          <w:rFonts w:ascii="Arial" w:hAnsi="Arial" w:cs="Arial"/>
          <w:sz w:val="20"/>
          <w:lang w:val="sk-SK"/>
        </w:rPr>
        <w:t>Lukavica, Nižná Voľa a Rešov</w:t>
      </w:r>
      <w:r w:rsidR="002B2E27">
        <w:rPr>
          <w:rFonts w:ascii="Arial" w:hAnsi="Arial" w:cs="Arial"/>
          <w:sz w:val="20"/>
          <w:lang w:val="sk-SK"/>
        </w:rPr>
        <w:t xml:space="preserve">. </w:t>
      </w:r>
      <w:r>
        <w:rPr>
          <w:rFonts w:ascii="Arial" w:hAnsi="Arial" w:cs="Arial"/>
          <w:sz w:val="20"/>
          <w:lang w:val="sk-SK"/>
        </w:rPr>
        <w:t xml:space="preserve"> </w:t>
      </w:r>
      <w:r w:rsidR="00D8149C" w:rsidRPr="00182009">
        <w:rPr>
          <w:rFonts w:ascii="Arial" w:hAnsi="Arial" w:cs="Arial"/>
          <w:color w:val="000000"/>
          <w:sz w:val="20"/>
          <w:lang w:val="sk-SK"/>
        </w:rPr>
        <w:t>Kultúrne domy sa nachádzajú v</w:t>
      </w:r>
      <w:r w:rsidR="00BE607F">
        <w:rPr>
          <w:rFonts w:ascii="Arial" w:hAnsi="Arial" w:cs="Arial"/>
          <w:color w:val="000000"/>
          <w:sz w:val="20"/>
          <w:lang w:val="sk-SK"/>
        </w:rPr>
        <w:t> každej obci</w:t>
      </w:r>
      <w:r w:rsidR="00D8149C" w:rsidRPr="00182009">
        <w:rPr>
          <w:rFonts w:ascii="Arial" w:hAnsi="Arial" w:cs="Arial"/>
          <w:color w:val="000000"/>
          <w:sz w:val="20"/>
          <w:lang w:val="sk-SK"/>
        </w:rPr>
        <w:t xml:space="preserve"> a  tvoria súčasť budovy Obecného úradu s menšou kultúrnou sál</w:t>
      </w:r>
      <w:r w:rsidR="00E17FA0">
        <w:rPr>
          <w:rFonts w:ascii="Arial" w:hAnsi="Arial" w:cs="Arial"/>
          <w:color w:val="000000"/>
          <w:sz w:val="20"/>
          <w:lang w:val="sk-SK"/>
        </w:rPr>
        <w:t>o</w:t>
      </w:r>
      <w:r w:rsidR="00D8149C" w:rsidRPr="00182009">
        <w:rPr>
          <w:rFonts w:ascii="Arial" w:hAnsi="Arial" w:cs="Arial"/>
          <w:color w:val="000000"/>
          <w:sz w:val="20"/>
          <w:lang w:val="sk-SK"/>
        </w:rPr>
        <w:t>u alebo je to samostatne stojaci objekt. Využitie kultúrnych domov je rôzne, podľa ich vybavenia, podľa počtu organizovaných kultúrnych akcií v obci, v závislosti od existencie záujmových spolkov a od ich množstva v obci.</w:t>
      </w:r>
    </w:p>
    <w:p w:rsidR="00D8149C" w:rsidRPr="00101216" w:rsidRDefault="00D8149C" w:rsidP="00182009">
      <w:pPr>
        <w:pStyle w:val="Zkladntext0"/>
        <w:widowControl/>
        <w:jc w:val="both"/>
        <w:rPr>
          <w:rFonts w:ascii="Arial" w:hAnsi="Arial" w:cs="Arial"/>
          <w:sz w:val="20"/>
          <w:lang w:val="sk-SK"/>
        </w:rPr>
      </w:pPr>
    </w:p>
    <w:p w:rsidR="00182009" w:rsidRPr="00BE607F" w:rsidRDefault="00D8149C" w:rsidP="00182009">
      <w:pPr>
        <w:pStyle w:val="Zkladntext0"/>
        <w:widowControl/>
        <w:jc w:val="both"/>
        <w:rPr>
          <w:rFonts w:ascii="Arial" w:hAnsi="Arial" w:cs="Arial"/>
          <w:sz w:val="20"/>
          <w:lang w:val="sk-SK"/>
        </w:rPr>
      </w:pPr>
      <w:r w:rsidRPr="00BE607F">
        <w:rPr>
          <w:rFonts w:ascii="Arial" w:hAnsi="Arial" w:cs="Arial"/>
          <w:sz w:val="20"/>
          <w:lang w:val="sk-SK"/>
        </w:rPr>
        <w:t xml:space="preserve">Tabuľka </w:t>
      </w:r>
      <w:r w:rsidR="00182009" w:rsidRPr="00BE607F">
        <w:rPr>
          <w:rFonts w:ascii="Arial" w:hAnsi="Arial" w:cs="Arial"/>
          <w:sz w:val="20"/>
          <w:lang w:val="sk-SK"/>
        </w:rPr>
        <w:t>Prehľad športových možností v</w:t>
      </w:r>
      <w:r w:rsidR="00EF2019">
        <w:rPr>
          <w:rFonts w:ascii="Arial" w:hAnsi="Arial" w:cs="Arial"/>
          <w:sz w:val="20"/>
          <w:lang w:val="sk-SK"/>
        </w:rPr>
        <w:t> </w:t>
      </w:r>
      <w:r w:rsidR="00182009" w:rsidRPr="00BE607F">
        <w:rPr>
          <w:rFonts w:ascii="Arial" w:hAnsi="Arial" w:cs="Arial"/>
          <w:sz w:val="20"/>
          <w:lang w:val="sk-SK"/>
        </w:rPr>
        <w:t>obci</w:t>
      </w:r>
      <w:r w:rsidR="00EF2019">
        <w:rPr>
          <w:rFonts w:ascii="Arial" w:hAnsi="Arial" w:cs="Arial"/>
          <w:sz w:val="20"/>
          <w:lang w:val="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992"/>
        <w:gridCol w:w="993"/>
        <w:gridCol w:w="567"/>
        <w:gridCol w:w="567"/>
        <w:gridCol w:w="708"/>
        <w:gridCol w:w="1167"/>
      </w:tblGrid>
      <w:tr w:rsidR="00182009" w:rsidRPr="00486B24" w:rsidTr="003011E8">
        <w:trPr>
          <w:cantSplit/>
          <w:trHeight w:val="1486"/>
        </w:trPr>
        <w:tc>
          <w:tcPr>
            <w:tcW w:w="2518" w:type="dxa"/>
            <w:shd w:val="clear" w:color="auto" w:fill="D9D9D9" w:themeFill="background1" w:themeFillShade="D9"/>
          </w:tcPr>
          <w:p w:rsidR="00182009" w:rsidRDefault="00182009" w:rsidP="00AC35B1">
            <w:pPr>
              <w:pStyle w:val="Zkladntext0"/>
              <w:widowControl/>
              <w:jc w:val="both"/>
              <w:rPr>
                <w:rFonts w:ascii="Arial" w:hAnsi="Arial" w:cs="Arial"/>
                <w:b/>
                <w:sz w:val="22"/>
                <w:szCs w:val="18"/>
                <w:lang w:val="sk-SK"/>
              </w:rPr>
            </w:pPr>
          </w:p>
          <w:p w:rsidR="00182009" w:rsidRDefault="00182009" w:rsidP="00AC35B1">
            <w:pPr>
              <w:pStyle w:val="Zkladntext0"/>
              <w:widowControl/>
              <w:jc w:val="both"/>
              <w:rPr>
                <w:rFonts w:ascii="Arial" w:hAnsi="Arial" w:cs="Arial"/>
                <w:b/>
                <w:sz w:val="22"/>
                <w:szCs w:val="18"/>
                <w:lang w:val="sk-SK"/>
              </w:rPr>
            </w:pPr>
          </w:p>
          <w:p w:rsidR="00182009" w:rsidRPr="00182009" w:rsidRDefault="00182009" w:rsidP="00AC35B1">
            <w:pPr>
              <w:pStyle w:val="Zkladntext0"/>
              <w:widowControl/>
              <w:jc w:val="both"/>
              <w:rPr>
                <w:rFonts w:ascii="Arial" w:hAnsi="Arial" w:cs="Arial"/>
                <w:b/>
                <w:sz w:val="22"/>
                <w:szCs w:val="18"/>
                <w:lang w:val="sk-SK"/>
              </w:rPr>
            </w:pPr>
            <w:r w:rsidRPr="00182009">
              <w:rPr>
                <w:rFonts w:ascii="Arial" w:hAnsi="Arial" w:cs="Arial"/>
                <w:b/>
                <w:sz w:val="22"/>
                <w:szCs w:val="18"/>
                <w:lang w:val="sk-SK"/>
              </w:rPr>
              <w:t>OBEC</w:t>
            </w:r>
          </w:p>
          <w:p w:rsidR="00182009" w:rsidRPr="00182009" w:rsidRDefault="00182009" w:rsidP="00AC35B1">
            <w:pPr>
              <w:pStyle w:val="Zkladntext0"/>
              <w:widowControl/>
              <w:jc w:val="both"/>
              <w:rPr>
                <w:rFonts w:ascii="Arial" w:hAnsi="Arial" w:cs="Arial"/>
                <w:b/>
                <w:sz w:val="18"/>
                <w:szCs w:val="18"/>
                <w:lang w:val="sk-SK"/>
              </w:rPr>
            </w:pPr>
          </w:p>
          <w:p w:rsidR="00182009" w:rsidRPr="00182009" w:rsidRDefault="00182009" w:rsidP="00AC35B1">
            <w:pPr>
              <w:pStyle w:val="Zkladntext0"/>
              <w:widowControl/>
              <w:jc w:val="both"/>
              <w:rPr>
                <w:rFonts w:ascii="Arial" w:hAnsi="Arial" w:cs="Arial"/>
                <w:b/>
                <w:sz w:val="18"/>
                <w:szCs w:val="18"/>
                <w:lang w:val="sk-SK"/>
              </w:rPr>
            </w:pPr>
          </w:p>
        </w:tc>
        <w:tc>
          <w:tcPr>
            <w:tcW w:w="1134" w:type="dxa"/>
            <w:shd w:val="clear" w:color="auto" w:fill="D9D9D9" w:themeFill="background1" w:themeFillShade="D9"/>
            <w:textDirection w:val="btLr"/>
          </w:tcPr>
          <w:p w:rsidR="00182009" w:rsidRPr="00015A99" w:rsidRDefault="00182009" w:rsidP="00AC35B1">
            <w:pPr>
              <w:pStyle w:val="Zkladntext0"/>
              <w:widowControl/>
              <w:ind w:left="113" w:right="113"/>
              <w:jc w:val="both"/>
              <w:rPr>
                <w:rFonts w:ascii="Arial" w:hAnsi="Arial" w:cs="Arial"/>
                <w:b/>
                <w:sz w:val="16"/>
                <w:szCs w:val="18"/>
                <w:lang w:val="sk-SK"/>
              </w:rPr>
            </w:pPr>
            <w:r w:rsidRPr="00015A99">
              <w:rPr>
                <w:rFonts w:ascii="Arial" w:hAnsi="Arial" w:cs="Arial"/>
                <w:b/>
                <w:sz w:val="16"/>
                <w:szCs w:val="18"/>
                <w:lang w:val="sk-SK"/>
              </w:rPr>
              <w:t>DETSKÉ IHRISKO, ŠPORTOVISKO</w:t>
            </w:r>
          </w:p>
        </w:tc>
        <w:tc>
          <w:tcPr>
            <w:tcW w:w="992" w:type="dxa"/>
            <w:shd w:val="clear" w:color="auto" w:fill="D9D9D9" w:themeFill="background1" w:themeFillShade="D9"/>
            <w:textDirection w:val="btLr"/>
          </w:tcPr>
          <w:p w:rsidR="00182009" w:rsidRPr="00015A99" w:rsidRDefault="00182009" w:rsidP="00AC35B1">
            <w:pPr>
              <w:pStyle w:val="Zkladntext0"/>
              <w:widowControl/>
              <w:ind w:left="113" w:right="113"/>
              <w:jc w:val="both"/>
              <w:rPr>
                <w:rFonts w:ascii="Arial" w:hAnsi="Arial" w:cs="Arial"/>
                <w:b/>
                <w:sz w:val="16"/>
                <w:szCs w:val="18"/>
                <w:lang w:val="sk-SK"/>
              </w:rPr>
            </w:pPr>
            <w:r w:rsidRPr="00015A99">
              <w:rPr>
                <w:rFonts w:ascii="Arial" w:hAnsi="Arial" w:cs="Arial"/>
                <w:b/>
                <w:sz w:val="16"/>
                <w:szCs w:val="18"/>
                <w:lang w:val="sk-SK"/>
              </w:rPr>
              <w:t>ZARIADENÉ FUTBALOVÉ IHRISKO</w:t>
            </w:r>
          </w:p>
        </w:tc>
        <w:tc>
          <w:tcPr>
            <w:tcW w:w="993" w:type="dxa"/>
            <w:shd w:val="clear" w:color="auto" w:fill="D9D9D9" w:themeFill="background1" w:themeFillShade="D9"/>
            <w:textDirection w:val="btLr"/>
          </w:tcPr>
          <w:p w:rsidR="00182009" w:rsidRPr="00015A99" w:rsidRDefault="00182009" w:rsidP="00AC35B1">
            <w:pPr>
              <w:pStyle w:val="Zkladntext0"/>
              <w:widowControl/>
              <w:ind w:left="113" w:right="113"/>
              <w:jc w:val="both"/>
              <w:rPr>
                <w:rFonts w:ascii="Arial" w:hAnsi="Arial" w:cs="Arial"/>
                <w:b/>
                <w:sz w:val="16"/>
                <w:szCs w:val="18"/>
                <w:lang w:val="sk-SK"/>
              </w:rPr>
            </w:pPr>
            <w:r w:rsidRPr="00015A99">
              <w:rPr>
                <w:rFonts w:ascii="Arial" w:hAnsi="Arial" w:cs="Arial"/>
                <w:b/>
                <w:sz w:val="16"/>
                <w:szCs w:val="18"/>
                <w:lang w:val="sk-SK"/>
              </w:rPr>
              <w:t>NEZARIADENÉ IHRISKO, ŠPORTOVÁ PLOCHA</w:t>
            </w:r>
          </w:p>
        </w:tc>
        <w:tc>
          <w:tcPr>
            <w:tcW w:w="567" w:type="dxa"/>
            <w:shd w:val="clear" w:color="auto" w:fill="D9D9D9" w:themeFill="background1" w:themeFillShade="D9"/>
            <w:textDirection w:val="btLr"/>
          </w:tcPr>
          <w:p w:rsidR="00182009" w:rsidRPr="00015A99" w:rsidRDefault="00182009" w:rsidP="00AC35B1">
            <w:pPr>
              <w:pStyle w:val="Zkladntext0"/>
              <w:widowControl/>
              <w:ind w:left="113" w:right="113"/>
              <w:jc w:val="both"/>
              <w:rPr>
                <w:rFonts w:ascii="Arial" w:hAnsi="Arial" w:cs="Arial"/>
                <w:b/>
                <w:sz w:val="16"/>
                <w:szCs w:val="18"/>
                <w:lang w:val="sk-SK"/>
              </w:rPr>
            </w:pPr>
            <w:r w:rsidRPr="00015A99">
              <w:rPr>
                <w:rFonts w:ascii="Arial" w:hAnsi="Arial" w:cs="Arial"/>
                <w:b/>
                <w:sz w:val="16"/>
                <w:szCs w:val="18"/>
                <w:lang w:val="sk-SK"/>
              </w:rPr>
              <w:t>KLZISKO</w:t>
            </w:r>
          </w:p>
        </w:tc>
        <w:tc>
          <w:tcPr>
            <w:tcW w:w="567" w:type="dxa"/>
            <w:shd w:val="clear" w:color="auto" w:fill="D9D9D9" w:themeFill="background1" w:themeFillShade="D9"/>
            <w:textDirection w:val="btLr"/>
          </w:tcPr>
          <w:p w:rsidR="00182009" w:rsidRPr="00015A99" w:rsidRDefault="00182009" w:rsidP="00AC35B1">
            <w:pPr>
              <w:pStyle w:val="Zkladntext0"/>
              <w:widowControl/>
              <w:ind w:left="113" w:right="113"/>
              <w:jc w:val="both"/>
              <w:rPr>
                <w:rFonts w:ascii="Arial" w:hAnsi="Arial" w:cs="Arial"/>
                <w:b/>
                <w:sz w:val="16"/>
                <w:szCs w:val="18"/>
                <w:lang w:val="sk-SK"/>
              </w:rPr>
            </w:pPr>
            <w:r w:rsidRPr="00015A99">
              <w:rPr>
                <w:rFonts w:ascii="Arial" w:hAnsi="Arial" w:cs="Arial"/>
                <w:b/>
                <w:sz w:val="16"/>
                <w:szCs w:val="18"/>
                <w:lang w:val="sk-SK"/>
              </w:rPr>
              <w:t>TENISOVÉ IHRISKO</w:t>
            </w:r>
          </w:p>
        </w:tc>
        <w:tc>
          <w:tcPr>
            <w:tcW w:w="708" w:type="dxa"/>
            <w:shd w:val="clear" w:color="auto" w:fill="D9D9D9" w:themeFill="background1" w:themeFillShade="D9"/>
            <w:textDirection w:val="btLr"/>
          </w:tcPr>
          <w:p w:rsidR="00182009" w:rsidRPr="00015A99" w:rsidRDefault="00182009" w:rsidP="00AC35B1">
            <w:pPr>
              <w:pStyle w:val="Zkladntext0"/>
              <w:widowControl/>
              <w:ind w:left="113" w:right="113"/>
              <w:jc w:val="both"/>
              <w:rPr>
                <w:rFonts w:ascii="Arial" w:hAnsi="Arial" w:cs="Arial"/>
                <w:b/>
                <w:sz w:val="16"/>
                <w:szCs w:val="18"/>
                <w:lang w:val="sk-SK"/>
              </w:rPr>
            </w:pPr>
            <w:r w:rsidRPr="00015A99">
              <w:rPr>
                <w:rFonts w:ascii="Arial" w:hAnsi="Arial" w:cs="Arial"/>
                <w:b/>
                <w:sz w:val="16"/>
                <w:szCs w:val="18"/>
                <w:lang w:val="sk-SK"/>
              </w:rPr>
              <w:t>KULTÚRNY DOM</w:t>
            </w:r>
          </w:p>
        </w:tc>
        <w:tc>
          <w:tcPr>
            <w:tcW w:w="1167" w:type="dxa"/>
            <w:shd w:val="clear" w:color="auto" w:fill="D9D9D9" w:themeFill="background1" w:themeFillShade="D9"/>
            <w:textDirection w:val="btLr"/>
          </w:tcPr>
          <w:p w:rsidR="00182009" w:rsidRPr="00015A99" w:rsidRDefault="00182009" w:rsidP="00182009">
            <w:pPr>
              <w:pStyle w:val="Zkladntext0"/>
              <w:widowControl/>
              <w:ind w:left="113" w:right="113"/>
              <w:jc w:val="both"/>
              <w:rPr>
                <w:rFonts w:ascii="Arial" w:hAnsi="Arial" w:cs="Arial"/>
                <w:b/>
                <w:sz w:val="16"/>
                <w:szCs w:val="18"/>
                <w:lang w:val="sk-SK"/>
              </w:rPr>
            </w:pPr>
            <w:r w:rsidRPr="00015A99">
              <w:rPr>
                <w:rFonts w:ascii="Arial" w:hAnsi="Arial" w:cs="Arial"/>
                <w:b/>
                <w:sz w:val="16"/>
                <w:szCs w:val="18"/>
                <w:lang w:val="sk-SK"/>
              </w:rPr>
              <w:t xml:space="preserve">INÉ </w:t>
            </w:r>
          </w:p>
        </w:tc>
      </w:tr>
      <w:tr w:rsidR="0003317D" w:rsidRPr="00486B24" w:rsidTr="0003317D">
        <w:trPr>
          <w:cantSplit/>
          <w:trHeight w:val="272"/>
        </w:trPr>
        <w:tc>
          <w:tcPr>
            <w:tcW w:w="2518" w:type="dxa"/>
            <w:shd w:val="clear" w:color="auto" w:fill="auto"/>
          </w:tcPr>
          <w:p w:rsidR="0003317D" w:rsidRPr="0003317D" w:rsidRDefault="0003317D" w:rsidP="0003317D">
            <w:pPr>
              <w:spacing w:after="0" w:line="240" w:lineRule="auto"/>
              <w:rPr>
                <w:rFonts w:ascii="Arial" w:hAnsi="Arial" w:cs="Arial"/>
                <w:b/>
                <w:sz w:val="20"/>
                <w:szCs w:val="20"/>
              </w:rPr>
            </w:pPr>
            <w:r w:rsidRPr="0003317D">
              <w:rPr>
                <w:rFonts w:ascii="Arial" w:hAnsi="Arial" w:cs="Arial"/>
                <w:b/>
                <w:sz w:val="20"/>
                <w:szCs w:val="20"/>
              </w:rPr>
              <w:t>LUKAVICA</w:t>
            </w:r>
          </w:p>
        </w:tc>
        <w:tc>
          <w:tcPr>
            <w:tcW w:w="1134"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c>
          <w:tcPr>
            <w:tcW w:w="992"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c>
          <w:tcPr>
            <w:tcW w:w="993"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567" w:type="dxa"/>
            <w:shd w:val="clear" w:color="auto" w:fill="auto"/>
            <w:vAlign w:val="center"/>
          </w:tcPr>
          <w:p w:rsidR="0003317D" w:rsidRDefault="0003317D" w:rsidP="0003317D">
            <w:pPr>
              <w:spacing w:after="0" w:line="240" w:lineRule="auto"/>
              <w:jc w:val="center"/>
            </w:pPr>
            <w:r w:rsidRPr="008A74AA">
              <w:rPr>
                <w:rFonts w:ascii="Arial" w:hAnsi="Arial" w:cs="Arial"/>
                <w:sz w:val="20"/>
              </w:rPr>
              <w:t>0</w:t>
            </w:r>
          </w:p>
        </w:tc>
        <w:tc>
          <w:tcPr>
            <w:tcW w:w="567" w:type="dxa"/>
            <w:shd w:val="clear" w:color="auto" w:fill="auto"/>
            <w:vAlign w:val="center"/>
          </w:tcPr>
          <w:p w:rsidR="0003317D" w:rsidRDefault="0003317D" w:rsidP="0003317D">
            <w:pPr>
              <w:spacing w:after="0" w:line="240" w:lineRule="auto"/>
              <w:jc w:val="center"/>
            </w:pPr>
            <w:r w:rsidRPr="008A74AA">
              <w:rPr>
                <w:rFonts w:ascii="Arial" w:hAnsi="Arial" w:cs="Arial"/>
                <w:sz w:val="20"/>
              </w:rPr>
              <w:t>0</w:t>
            </w:r>
          </w:p>
        </w:tc>
        <w:tc>
          <w:tcPr>
            <w:tcW w:w="708"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1167"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r>
      <w:tr w:rsidR="0003317D" w:rsidRPr="00486B24" w:rsidTr="0003317D">
        <w:trPr>
          <w:cantSplit/>
          <w:trHeight w:val="272"/>
        </w:trPr>
        <w:tc>
          <w:tcPr>
            <w:tcW w:w="2518" w:type="dxa"/>
            <w:shd w:val="clear" w:color="auto" w:fill="auto"/>
          </w:tcPr>
          <w:p w:rsidR="0003317D" w:rsidRPr="0003317D" w:rsidRDefault="0003317D" w:rsidP="0003317D">
            <w:pPr>
              <w:spacing w:after="0" w:line="240" w:lineRule="auto"/>
              <w:rPr>
                <w:rFonts w:ascii="Arial" w:hAnsi="Arial" w:cs="Arial"/>
                <w:b/>
                <w:sz w:val="20"/>
                <w:szCs w:val="20"/>
              </w:rPr>
            </w:pPr>
            <w:r w:rsidRPr="0003317D">
              <w:rPr>
                <w:rFonts w:ascii="Arial" w:hAnsi="Arial" w:cs="Arial"/>
                <w:b/>
                <w:sz w:val="20"/>
                <w:szCs w:val="20"/>
              </w:rPr>
              <w:t>NIŽNÁ VOĽA</w:t>
            </w:r>
          </w:p>
        </w:tc>
        <w:tc>
          <w:tcPr>
            <w:tcW w:w="1134"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992"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c>
          <w:tcPr>
            <w:tcW w:w="993"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567" w:type="dxa"/>
            <w:shd w:val="clear" w:color="auto" w:fill="auto"/>
            <w:vAlign w:val="center"/>
          </w:tcPr>
          <w:p w:rsidR="0003317D" w:rsidRDefault="0003317D" w:rsidP="0003317D">
            <w:pPr>
              <w:spacing w:after="0" w:line="240" w:lineRule="auto"/>
              <w:jc w:val="center"/>
            </w:pPr>
            <w:r w:rsidRPr="008A74AA">
              <w:rPr>
                <w:rFonts w:ascii="Arial" w:hAnsi="Arial" w:cs="Arial"/>
                <w:sz w:val="20"/>
              </w:rPr>
              <w:t>0</w:t>
            </w:r>
          </w:p>
        </w:tc>
        <w:tc>
          <w:tcPr>
            <w:tcW w:w="567" w:type="dxa"/>
            <w:shd w:val="clear" w:color="auto" w:fill="auto"/>
            <w:vAlign w:val="center"/>
          </w:tcPr>
          <w:p w:rsidR="0003317D" w:rsidRDefault="0003317D" w:rsidP="0003317D">
            <w:pPr>
              <w:spacing w:after="0" w:line="240" w:lineRule="auto"/>
              <w:jc w:val="center"/>
            </w:pPr>
            <w:r w:rsidRPr="008A74AA">
              <w:rPr>
                <w:rFonts w:ascii="Arial" w:hAnsi="Arial" w:cs="Arial"/>
                <w:sz w:val="20"/>
              </w:rPr>
              <w:t>0</w:t>
            </w:r>
          </w:p>
        </w:tc>
        <w:tc>
          <w:tcPr>
            <w:tcW w:w="708"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1167"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2</w:t>
            </w:r>
          </w:p>
        </w:tc>
      </w:tr>
      <w:tr w:rsidR="0003317D" w:rsidRPr="00486B24" w:rsidTr="0003317D">
        <w:trPr>
          <w:cantSplit/>
          <w:trHeight w:val="272"/>
        </w:trPr>
        <w:tc>
          <w:tcPr>
            <w:tcW w:w="2518" w:type="dxa"/>
            <w:shd w:val="clear" w:color="auto" w:fill="auto"/>
          </w:tcPr>
          <w:p w:rsidR="0003317D" w:rsidRPr="0003317D" w:rsidRDefault="0003317D" w:rsidP="0003317D">
            <w:pPr>
              <w:spacing w:after="0" w:line="240" w:lineRule="auto"/>
              <w:rPr>
                <w:rFonts w:ascii="Arial" w:hAnsi="Arial" w:cs="Arial"/>
                <w:b/>
                <w:sz w:val="20"/>
                <w:szCs w:val="20"/>
              </w:rPr>
            </w:pPr>
            <w:r w:rsidRPr="0003317D">
              <w:rPr>
                <w:rFonts w:ascii="Arial" w:hAnsi="Arial" w:cs="Arial"/>
                <w:b/>
                <w:sz w:val="20"/>
                <w:szCs w:val="20"/>
              </w:rPr>
              <w:t>REŠOV</w:t>
            </w:r>
          </w:p>
        </w:tc>
        <w:tc>
          <w:tcPr>
            <w:tcW w:w="1134"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c>
          <w:tcPr>
            <w:tcW w:w="992"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c>
          <w:tcPr>
            <w:tcW w:w="993"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567" w:type="dxa"/>
            <w:shd w:val="clear" w:color="auto" w:fill="auto"/>
            <w:vAlign w:val="center"/>
          </w:tcPr>
          <w:p w:rsidR="0003317D" w:rsidRDefault="0003317D" w:rsidP="0003317D">
            <w:pPr>
              <w:spacing w:after="0" w:line="240" w:lineRule="auto"/>
              <w:jc w:val="center"/>
            </w:pPr>
            <w:r w:rsidRPr="008A74AA">
              <w:rPr>
                <w:rFonts w:ascii="Arial" w:hAnsi="Arial" w:cs="Arial"/>
                <w:sz w:val="20"/>
              </w:rPr>
              <w:t>0</w:t>
            </w:r>
          </w:p>
        </w:tc>
        <w:tc>
          <w:tcPr>
            <w:tcW w:w="567" w:type="dxa"/>
            <w:shd w:val="clear" w:color="auto" w:fill="auto"/>
            <w:vAlign w:val="center"/>
          </w:tcPr>
          <w:p w:rsidR="0003317D" w:rsidRDefault="0003317D" w:rsidP="0003317D">
            <w:pPr>
              <w:spacing w:after="0" w:line="240" w:lineRule="auto"/>
              <w:jc w:val="center"/>
            </w:pPr>
            <w:r w:rsidRPr="008A74AA">
              <w:rPr>
                <w:rFonts w:ascii="Arial" w:hAnsi="Arial" w:cs="Arial"/>
                <w:sz w:val="20"/>
              </w:rPr>
              <w:t>0</w:t>
            </w:r>
          </w:p>
        </w:tc>
        <w:tc>
          <w:tcPr>
            <w:tcW w:w="708"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1167"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r>
      <w:tr w:rsidR="0003317D" w:rsidRPr="00486B24" w:rsidTr="0003317D">
        <w:trPr>
          <w:cantSplit/>
          <w:trHeight w:val="272"/>
        </w:trPr>
        <w:tc>
          <w:tcPr>
            <w:tcW w:w="2518" w:type="dxa"/>
            <w:shd w:val="clear" w:color="auto" w:fill="auto"/>
          </w:tcPr>
          <w:p w:rsidR="0003317D" w:rsidRPr="0003317D" w:rsidRDefault="0003317D" w:rsidP="0003317D">
            <w:pPr>
              <w:spacing w:after="0" w:line="240" w:lineRule="auto"/>
              <w:rPr>
                <w:rFonts w:ascii="Arial" w:hAnsi="Arial" w:cs="Arial"/>
                <w:b/>
                <w:sz w:val="20"/>
                <w:szCs w:val="20"/>
              </w:rPr>
            </w:pPr>
            <w:r w:rsidRPr="0003317D">
              <w:rPr>
                <w:rFonts w:ascii="Arial" w:hAnsi="Arial" w:cs="Arial"/>
                <w:b/>
                <w:sz w:val="20"/>
                <w:szCs w:val="20"/>
              </w:rPr>
              <w:t>VYŠNÁ VOĽA</w:t>
            </w:r>
          </w:p>
        </w:tc>
        <w:tc>
          <w:tcPr>
            <w:tcW w:w="1134"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992"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c>
          <w:tcPr>
            <w:tcW w:w="993"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p>
        </w:tc>
        <w:tc>
          <w:tcPr>
            <w:tcW w:w="567" w:type="dxa"/>
            <w:shd w:val="clear" w:color="auto" w:fill="auto"/>
            <w:vAlign w:val="center"/>
          </w:tcPr>
          <w:p w:rsidR="0003317D" w:rsidRDefault="0003317D" w:rsidP="0003317D">
            <w:pPr>
              <w:spacing w:after="0" w:line="240" w:lineRule="auto"/>
              <w:jc w:val="center"/>
            </w:pPr>
            <w:r w:rsidRPr="008A74AA">
              <w:rPr>
                <w:rFonts w:ascii="Arial" w:hAnsi="Arial" w:cs="Arial"/>
                <w:sz w:val="20"/>
              </w:rPr>
              <w:t>0</w:t>
            </w:r>
          </w:p>
        </w:tc>
        <w:tc>
          <w:tcPr>
            <w:tcW w:w="567" w:type="dxa"/>
            <w:shd w:val="clear" w:color="auto" w:fill="auto"/>
            <w:vAlign w:val="center"/>
          </w:tcPr>
          <w:p w:rsidR="0003317D" w:rsidRDefault="0003317D" w:rsidP="0003317D">
            <w:pPr>
              <w:spacing w:after="0" w:line="240" w:lineRule="auto"/>
              <w:jc w:val="center"/>
            </w:pPr>
            <w:r w:rsidRPr="008A74AA">
              <w:rPr>
                <w:rFonts w:ascii="Arial" w:hAnsi="Arial" w:cs="Arial"/>
                <w:sz w:val="20"/>
              </w:rPr>
              <w:t>0</w:t>
            </w:r>
          </w:p>
        </w:tc>
        <w:tc>
          <w:tcPr>
            <w:tcW w:w="708"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1</w:t>
            </w:r>
          </w:p>
        </w:tc>
        <w:tc>
          <w:tcPr>
            <w:tcW w:w="1167" w:type="dxa"/>
            <w:shd w:val="clear" w:color="auto" w:fill="auto"/>
            <w:vAlign w:val="center"/>
          </w:tcPr>
          <w:p w:rsidR="0003317D" w:rsidRPr="008E417E" w:rsidRDefault="0003317D" w:rsidP="0003317D">
            <w:pPr>
              <w:pStyle w:val="Zkladntext0"/>
              <w:widowControl/>
              <w:jc w:val="center"/>
              <w:rPr>
                <w:rFonts w:ascii="Arial" w:hAnsi="Arial" w:cs="Arial"/>
                <w:sz w:val="20"/>
                <w:lang w:val="sk-SK"/>
              </w:rPr>
            </w:pPr>
            <w:r>
              <w:rPr>
                <w:rFonts w:ascii="Arial" w:hAnsi="Arial" w:cs="Arial"/>
                <w:sz w:val="20"/>
                <w:lang w:val="sk-SK"/>
              </w:rPr>
              <w:t>0</w:t>
            </w:r>
          </w:p>
        </w:tc>
      </w:tr>
    </w:tbl>
    <w:p w:rsidR="00533C2F" w:rsidRDefault="00533C2F" w:rsidP="00533C2F">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D8149C" w:rsidRDefault="00D8149C" w:rsidP="00D8149C">
      <w:pPr>
        <w:pStyle w:val="Zkladntext0"/>
        <w:widowControl/>
        <w:jc w:val="both"/>
        <w:rPr>
          <w:rFonts w:ascii="Arial" w:hAnsi="Arial" w:cs="Arial"/>
          <w:sz w:val="20"/>
        </w:rPr>
      </w:pPr>
    </w:p>
    <w:p w:rsidR="0043583D" w:rsidRPr="00101216" w:rsidRDefault="0043583D" w:rsidP="00D8149C">
      <w:pPr>
        <w:pStyle w:val="Zkladntext0"/>
        <w:widowControl/>
        <w:jc w:val="both"/>
        <w:rPr>
          <w:rFonts w:ascii="Arial" w:hAnsi="Arial" w:cs="Arial"/>
          <w:sz w:val="20"/>
        </w:rPr>
      </w:pPr>
    </w:p>
    <w:p w:rsidR="001848CB" w:rsidRPr="0043583D" w:rsidRDefault="0043583D" w:rsidP="008147FE">
      <w:pPr>
        <w:pStyle w:val="Default"/>
        <w:rPr>
          <w:rFonts w:ascii="Arial" w:hAnsi="Arial" w:cs="Arial"/>
          <w:b/>
          <w:sz w:val="22"/>
          <w:szCs w:val="20"/>
        </w:rPr>
      </w:pPr>
      <w:r w:rsidRPr="0043583D">
        <w:rPr>
          <w:rFonts w:ascii="Arial" w:hAnsi="Arial" w:cs="Arial"/>
          <w:b/>
          <w:sz w:val="22"/>
          <w:szCs w:val="20"/>
        </w:rPr>
        <w:t>10. STAV PROJEKTOVEJ PRIPRAVENOSTI</w:t>
      </w:r>
    </w:p>
    <w:p w:rsidR="00CC0E8B" w:rsidRDefault="00CC0E8B" w:rsidP="008147FE">
      <w:pPr>
        <w:pStyle w:val="Default"/>
        <w:rPr>
          <w:rFonts w:ascii="Arial" w:hAnsi="Arial" w:cs="Arial"/>
          <w:sz w:val="20"/>
          <w:szCs w:val="20"/>
        </w:rPr>
      </w:pPr>
    </w:p>
    <w:p w:rsidR="00673B34" w:rsidRPr="00E25659" w:rsidRDefault="003011E8" w:rsidP="003011E8">
      <w:pPr>
        <w:spacing w:after="0" w:line="240" w:lineRule="auto"/>
        <w:ind w:firstLine="708"/>
        <w:jc w:val="both"/>
        <w:rPr>
          <w:rFonts w:ascii="Arial" w:hAnsi="Arial" w:cs="Arial"/>
          <w:sz w:val="20"/>
          <w:szCs w:val="20"/>
        </w:rPr>
      </w:pPr>
      <w:r w:rsidRPr="00E25659">
        <w:rPr>
          <w:rFonts w:ascii="Arial" w:hAnsi="Arial" w:cs="Arial"/>
          <w:sz w:val="20"/>
          <w:szCs w:val="20"/>
        </w:rPr>
        <w:t xml:space="preserve">Obce </w:t>
      </w:r>
      <w:r w:rsidR="00835F21">
        <w:rPr>
          <w:rFonts w:ascii="Arial" w:hAnsi="Arial" w:cs="Arial"/>
          <w:sz w:val="20"/>
        </w:rPr>
        <w:t>Lukavica, Nižná Voľa, Rešov a Vyšná Voľa</w:t>
      </w:r>
      <w:r w:rsidR="00DD5866" w:rsidRPr="00DD5866">
        <w:rPr>
          <w:rFonts w:ascii="Arial" w:hAnsi="Arial" w:cs="Arial"/>
          <w:sz w:val="24"/>
          <w:szCs w:val="20"/>
        </w:rPr>
        <w:t xml:space="preserve"> </w:t>
      </w:r>
      <w:r w:rsidRPr="00E25659">
        <w:rPr>
          <w:rFonts w:ascii="Arial" w:hAnsi="Arial" w:cs="Arial"/>
          <w:sz w:val="20"/>
          <w:szCs w:val="20"/>
        </w:rPr>
        <w:t>majú ambíciu pripraviť pre svoje potreby a investície kvalitné investičné projekty v súlade so schváleným dokumentom Plánu rozvoja obcí. V súčasnej dobe sú pripravené čiastkové projekty aj z dôvodu, aby nebola potrebná ich následná aktualizácia v reálnom čase ich realizácie.</w:t>
      </w:r>
      <w:r w:rsidR="00A91D90">
        <w:rPr>
          <w:rFonts w:ascii="Arial" w:hAnsi="Arial" w:cs="Arial"/>
          <w:sz w:val="20"/>
          <w:szCs w:val="20"/>
        </w:rPr>
        <w:t xml:space="preserve"> </w:t>
      </w:r>
      <w:r w:rsidR="00835F21" w:rsidRPr="00A91D90">
        <w:rPr>
          <w:rFonts w:ascii="Arial" w:hAnsi="Arial" w:cs="Arial"/>
          <w:sz w:val="20"/>
          <w:szCs w:val="20"/>
        </w:rPr>
        <w:t>Obec Lukavica má vypracova</w:t>
      </w:r>
      <w:r w:rsidR="00A91D90" w:rsidRPr="00A91D90">
        <w:rPr>
          <w:rFonts w:ascii="Arial" w:hAnsi="Arial" w:cs="Arial"/>
          <w:sz w:val="20"/>
          <w:szCs w:val="20"/>
        </w:rPr>
        <w:t xml:space="preserve">ný projekt na reguláciu potoka a vedenie obce usiluje o to, </w:t>
      </w:r>
      <w:r w:rsidR="00835F21" w:rsidRPr="00A91D90">
        <w:rPr>
          <w:rFonts w:ascii="Arial" w:hAnsi="Arial" w:cs="Arial"/>
          <w:sz w:val="20"/>
          <w:szCs w:val="20"/>
        </w:rPr>
        <w:t>aby sa začala čo na</w:t>
      </w:r>
      <w:r w:rsidR="00A91D90" w:rsidRPr="00A91D90">
        <w:rPr>
          <w:rFonts w:ascii="Arial" w:hAnsi="Arial" w:cs="Arial"/>
          <w:sz w:val="20"/>
          <w:szCs w:val="20"/>
        </w:rPr>
        <w:t>jskôr výstavba nájomných bytov. Obec Rešov má v štádiu spracovania projekt na multifunkčne ihrisko, v štádiu príprav je  úprava okolia Domu N</w:t>
      </w:r>
      <w:r w:rsidR="00A91D90">
        <w:rPr>
          <w:rFonts w:ascii="Arial" w:hAnsi="Arial" w:cs="Arial"/>
          <w:sz w:val="20"/>
          <w:szCs w:val="20"/>
        </w:rPr>
        <w:t>á</w:t>
      </w:r>
      <w:r w:rsidR="00A91D90" w:rsidRPr="00A91D90">
        <w:rPr>
          <w:rFonts w:ascii="Arial" w:hAnsi="Arial" w:cs="Arial"/>
          <w:sz w:val="20"/>
          <w:szCs w:val="20"/>
        </w:rPr>
        <w:t>deje a cintorína, rekonštrukcia obecných ciest aj celková rekonštrukcia dažďových zvodov okolo obecnej cesty</w:t>
      </w:r>
      <w:r w:rsidR="00A91D90">
        <w:rPr>
          <w:rFonts w:ascii="Arial" w:hAnsi="Arial" w:cs="Arial"/>
          <w:sz w:val="20"/>
          <w:szCs w:val="20"/>
        </w:rPr>
        <w:t xml:space="preserve">, ďalej </w:t>
      </w:r>
      <w:r w:rsidR="00510FDA">
        <w:rPr>
          <w:rFonts w:ascii="Arial" w:hAnsi="Arial" w:cs="Arial"/>
          <w:sz w:val="20"/>
          <w:szCs w:val="20"/>
        </w:rPr>
        <w:t xml:space="preserve">obec uvažuje s </w:t>
      </w:r>
      <w:r w:rsidR="00A91D90">
        <w:rPr>
          <w:rFonts w:ascii="Arial" w:hAnsi="Arial" w:cs="Arial"/>
          <w:sz w:val="20"/>
          <w:szCs w:val="20"/>
        </w:rPr>
        <w:t>v</w:t>
      </w:r>
      <w:r w:rsidR="00A91D90" w:rsidRPr="00A91D90">
        <w:rPr>
          <w:rFonts w:ascii="Arial" w:hAnsi="Arial" w:cs="Arial"/>
          <w:sz w:val="20"/>
          <w:szCs w:val="20"/>
        </w:rPr>
        <w:t>nútorn</w:t>
      </w:r>
      <w:r w:rsidR="00510FDA">
        <w:rPr>
          <w:rFonts w:ascii="Arial" w:hAnsi="Arial" w:cs="Arial"/>
          <w:sz w:val="20"/>
          <w:szCs w:val="20"/>
        </w:rPr>
        <w:t>ou</w:t>
      </w:r>
      <w:r w:rsidR="00A91D90" w:rsidRPr="00A91D90">
        <w:rPr>
          <w:rFonts w:ascii="Arial" w:hAnsi="Arial" w:cs="Arial"/>
          <w:sz w:val="20"/>
          <w:szCs w:val="20"/>
        </w:rPr>
        <w:t xml:space="preserve"> rekonštrukci</w:t>
      </w:r>
      <w:r w:rsidR="00510FDA">
        <w:rPr>
          <w:rFonts w:ascii="Arial" w:hAnsi="Arial" w:cs="Arial"/>
          <w:sz w:val="20"/>
          <w:szCs w:val="20"/>
        </w:rPr>
        <w:t>ou</w:t>
      </w:r>
      <w:r w:rsidR="00A91D90" w:rsidRPr="00A91D90">
        <w:rPr>
          <w:rFonts w:ascii="Arial" w:hAnsi="Arial" w:cs="Arial"/>
          <w:sz w:val="20"/>
          <w:szCs w:val="20"/>
        </w:rPr>
        <w:t xml:space="preserve"> </w:t>
      </w:r>
      <w:r w:rsidR="00A91D90">
        <w:rPr>
          <w:rFonts w:ascii="Arial" w:hAnsi="Arial" w:cs="Arial"/>
          <w:sz w:val="20"/>
          <w:szCs w:val="20"/>
        </w:rPr>
        <w:t>materskej školy</w:t>
      </w:r>
      <w:r w:rsidR="00A91D90" w:rsidRPr="00A91D90">
        <w:rPr>
          <w:rFonts w:ascii="Arial" w:hAnsi="Arial" w:cs="Arial"/>
          <w:sz w:val="20"/>
          <w:szCs w:val="20"/>
        </w:rPr>
        <w:t xml:space="preserve">, </w:t>
      </w:r>
      <w:r w:rsidR="00510FDA">
        <w:rPr>
          <w:rFonts w:ascii="Arial" w:hAnsi="Arial" w:cs="Arial"/>
          <w:sz w:val="20"/>
          <w:szCs w:val="20"/>
        </w:rPr>
        <w:t xml:space="preserve">obecného bytu, úpravou ihriska, rekonštrukciou Požiarnej zbrojnice, oddychovej zóny a následne bude pripravovať ďalšie projekty v nadväznosti na časovú os plnenia schváleného Plánu rozvoja. </w:t>
      </w:r>
      <w:r w:rsidR="002B2E27">
        <w:rPr>
          <w:rFonts w:ascii="Arial" w:hAnsi="Arial" w:cs="Arial"/>
          <w:sz w:val="20"/>
          <w:szCs w:val="20"/>
        </w:rPr>
        <w:t>Ďalšie</w:t>
      </w:r>
      <w:r w:rsidR="00E25659">
        <w:rPr>
          <w:rFonts w:ascii="Arial" w:hAnsi="Arial" w:cs="Arial"/>
          <w:sz w:val="20"/>
          <w:szCs w:val="20"/>
        </w:rPr>
        <w:t xml:space="preserve"> </w:t>
      </w:r>
      <w:r w:rsidR="002F544E">
        <w:rPr>
          <w:rFonts w:ascii="Arial" w:hAnsi="Arial" w:cs="Arial"/>
          <w:sz w:val="20"/>
          <w:szCs w:val="20"/>
        </w:rPr>
        <w:t xml:space="preserve">obce </w:t>
      </w:r>
      <w:r w:rsidR="00E25659">
        <w:rPr>
          <w:rFonts w:ascii="Arial" w:hAnsi="Arial" w:cs="Arial"/>
          <w:sz w:val="20"/>
          <w:szCs w:val="20"/>
        </w:rPr>
        <w:t xml:space="preserve">budú </w:t>
      </w:r>
      <w:r w:rsidR="002F544E">
        <w:rPr>
          <w:rFonts w:ascii="Arial" w:hAnsi="Arial" w:cs="Arial"/>
          <w:sz w:val="20"/>
          <w:szCs w:val="20"/>
        </w:rPr>
        <w:t xml:space="preserve">projekty </w:t>
      </w:r>
      <w:r w:rsidR="00E25659">
        <w:rPr>
          <w:rFonts w:ascii="Arial" w:hAnsi="Arial" w:cs="Arial"/>
          <w:sz w:val="20"/>
          <w:szCs w:val="20"/>
        </w:rPr>
        <w:t xml:space="preserve">pripravovať po schválení Plánu rozvoja obcí v nadväznosti na časovú os jeho plnenia. </w:t>
      </w:r>
      <w:r w:rsidR="00673B34" w:rsidRPr="00E25659">
        <w:rPr>
          <w:rFonts w:ascii="Arial" w:hAnsi="Arial" w:cs="Arial"/>
          <w:sz w:val="20"/>
          <w:szCs w:val="20"/>
        </w:rPr>
        <w:t xml:space="preserve"> </w:t>
      </w:r>
    </w:p>
    <w:p w:rsidR="0043583D" w:rsidRDefault="0043583D" w:rsidP="008147FE">
      <w:pPr>
        <w:pStyle w:val="Default"/>
        <w:rPr>
          <w:rFonts w:ascii="Arial" w:hAnsi="Arial" w:cs="Arial"/>
          <w:sz w:val="20"/>
          <w:szCs w:val="20"/>
        </w:rPr>
      </w:pPr>
    </w:p>
    <w:p w:rsidR="002B2E27" w:rsidRDefault="002B2E27" w:rsidP="008147FE">
      <w:pPr>
        <w:pStyle w:val="Default"/>
        <w:rPr>
          <w:rFonts w:ascii="Arial" w:hAnsi="Arial" w:cs="Arial"/>
          <w:sz w:val="20"/>
          <w:szCs w:val="20"/>
        </w:rPr>
      </w:pPr>
    </w:p>
    <w:p w:rsidR="0043583D" w:rsidRPr="00FE01B5" w:rsidRDefault="0043583D" w:rsidP="0043583D">
      <w:pPr>
        <w:spacing w:after="0" w:line="240" w:lineRule="auto"/>
        <w:jc w:val="both"/>
        <w:rPr>
          <w:rFonts w:ascii="Arial" w:hAnsi="Arial" w:cs="Arial"/>
          <w:b/>
          <w:bCs/>
          <w:szCs w:val="20"/>
        </w:rPr>
      </w:pPr>
      <w:r w:rsidRPr="00FE01B5">
        <w:rPr>
          <w:rFonts w:ascii="Arial" w:hAnsi="Arial" w:cs="Arial"/>
          <w:b/>
          <w:bCs/>
          <w:szCs w:val="20"/>
        </w:rPr>
        <w:t>1</w:t>
      </w:r>
      <w:r w:rsidR="00E06BD5">
        <w:rPr>
          <w:rFonts w:ascii="Arial" w:hAnsi="Arial" w:cs="Arial"/>
          <w:b/>
          <w:bCs/>
          <w:szCs w:val="20"/>
        </w:rPr>
        <w:t>1</w:t>
      </w:r>
      <w:r w:rsidRPr="00FE01B5">
        <w:rPr>
          <w:rFonts w:ascii="Arial" w:hAnsi="Arial" w:cs="Arial"/>
          <w:b/>
          <w:bCs/>
          <w:szCs w:val="20"/>
        </w:rPr>
        <w:t xml:space="preserve">. ZHODNOTENIE VNÚTORNÉHO PROSTREDIA </w:t>
      </w:r>
      <w:r w:rsidR="002F544E">
        <w:rPr>
          <w:rFonts w:ascii="Arial" w:hAnsi="Arial" w:cs="Arial"/>
          <w:b/>
          <w:bCs/>
          <w:szCs w:val="20"/>
        </w:rPr>
        <w:t>OBCÍ</w:t>
      </w:r>
    </w:p>
    <w:p w:rsidR="0043583D" w:rsidRDefault="0043583D" w:rsidP="008147FE">
      <w:pPr>
        <w:pStyle w:val="Default"/>
        <w:rPr>
          <w:rFonts w:ascii="Arial" w:hAnsi="Arial" w:cs="Arial"/>
          <w:sz w:val="20"/>
          <w:szCs w:val="20"/>
        </w:rPr>
      </w:pPr>
    </w:p>
    <w:p w:rsidR="0043583D" w:rsidRDefault="0043583D" w:rsidP="001E1276">
      <w:pPr>
        <w:pStyle w:val="Default"/>
        <w:ind w:firstLine="708"/>
        <w:jc w:val="both"/>
        <w:rPr>
          <w:rFonts w:ascii="Arial" w:hAnsi="Arial" w:cs="Arial"/>
          <w:sz w:val="20"/>
          <w:szCs w:val="20"/>
        </w:rPr>
      </w:pPr>
      <w:r>
        <w:rPr>
          <w:rFonts w:ascii="Arial" w:hAnsi="Arial" w:cs="Arial"/>
          <w:sz w:val="20"/>
          <w:szCs w:val="20"/>
        </w:rPr>
        <w:t>Pre analýzu vnútorného prostredia boli identifikované viaceré kľúčové oblasti, v ktorých spracovateľ sledoval vývoj za posledných minimálne 6 rokov</w:t>
      </w:r>
      <w:r w:rsidR="00527589">
        <w:rPr>
          <w:rFonts w:ascii="Arial" w:hAnsi="Arial" w:cs="Arial"/>
          <w:sz w:val="20"/>
          <w:szCs w:val="20"/>
        </w:rPr>
        <w:t xml:space="preserve">. </w:t>
      </w:r>
      <w:r>
        <w:rPr>
          <w:rFonts w:ascii="Arial" w:hAnsi="Arial" w:cs="Arial"/>
          <w:sz w:val="20"/>
          <w:szCs w:val="20"/>
        </w:rPr>
        <w:t xml:space="preserve"> Hodnotenie vnútorného prostredia je dôležité pre rozpoznanie silných a slabých stránok obcí</w:t>
      </w:r>
      <w:r w:rsidR="00527589">
        <w:rPr>
          <w:rFonts w:ascii="Arial" w:hAnsi="Arial" w:cs="Arial"/>
          <w:sz w:val="20"/>
          <w:szCs w:val="20"/>
        </w:rPr>
        <w:t xml:space="preserve">. </w:t>
      </w:r>
      <w:r>
        <w:rPr>
          <w:rFonts w:ascii="Arial" w:hAnsi="Arial" w:cs="Arial"/>
          <w:sz w:val="20"/>
          <w:szCs w:val="20"/>
        </w:rPr>
        <w:t xml:space="preserve"> Pre potreby </w:t>
      </w:r>
      <w:r w:rsidR="00527589">
        <w:rPr>
          <w:rFonts w:ascii="Arial" w:hAnsi="Arial" w:cs="Arial"/>
          <w:sz w:val="20"/>
          <w:szCs w:val="20"/>
        </w:rPr>
        <w:t>spracovania Plánu rozvoja obcí</w:t>
      </w:r>
      <w:r>
        <w:rPr>
          <w:rFonts w:ascii="Arial" w:hAnsi="Arial" w:cs="Arial"/>
          <w:sz w:val="20"/>
          <w:szCs w:val="20"/>
        </w:rPr>
        <w:t xml:space="preserve"> boli identifikované, sledované a vyhodnotené oblasti:</w:t>
      </w:r>
    </w:p>
    <w:p w:rsidR="0043583D" w:rsidRDefault="0043583D" w:rsidP="0043583D">
      <w:pPr>
        <w:pStyle w:val="Default"/>
        <w:jc w:val="both"/>
        <w:rPr>
          <w:rFonts w:ascii="Arial" w:hAnsi="Arial" w:cs="Arial"/>
          <w:sz w:val="20"/>
          <w:szCs w:val="20"/>
        </w:rPr>
      </w:pPr>
      <w:r>
        <w:rPr>
          <w:rFonts w:ascii="Arial" w:hAnsi="Arial" w:cs="Arial"/>
          <w:sz w:val="20"/>
          <w:szCs w:val="20"/>
        </w:rPr>
        <w:t xml:space="preserve">geografia, demografia, vzdelanosť obyvateľov, zamestnanosť obyvateľov, domový a bytový fond, zdravotné, sociálne služby a služby občianskej vybavenosti, školstvo, ekonomika, technická infraštruktúra, kultúra a šport. </w:t>
      </w:r>
    </w:p>
    <w:p w:rsidR="00527589" w:rsidRDefault="0043583D" w:rsidP="001E1276">
      <w:pPr>
        <w:pStyle w:val="Default"/>
        <w:ind w:firstLine="708"/>
        <w:jc w:val="both"/>
        <w:rPr>
          <w:rFonts w:ascii="Arial" w:hAnsi="Arial" w:cs="Arial"/>
          <w:sz w:val="20"/>
          <w:szCs w:val="20"/>
        </w:rPr>
      </w:pPr>
      <w:r>
        <w:rPr>
          <w:rFonts w:ascii="Arial" w:hAnsi="Arial" w:cs="Arial"/>
          <w:sz w:val="20"/>
          <w:szCs w:val="20"/>
        </w:rPr>
        <w:t xml:space="preserve">Pre potreby </w:t>
      </w:r>
      <w:r w:rsidR="00527589">
        <w:rPr>
          <w:rFonts w:ascii="Arial" w:hAnsi="Arial" w:cs="Arial"/>
          <w:sz w:val="20"/>
          <w:szCs w:val="20"/>
        </w:rPr>
        <w:t>spracovania Plánu rozvoja obcí</w:t>
      </w:r>
      <w:r>
        <w:rPr>
          <w:rFonts w:ascii="Arial" w:hAnsi="Arial" w:cs="Arial"/>
          <w:sz w:val="20"/>
          <w:szCs w:val="20"/>
        </w:rPr>
        <w:t xml:space="preserve"> spracovateľ v jednotlivých oblastiach hodnotenia uvádza k textu aj tabuľky údajov jednotlivých obcí. </w:t>
      </w:r>
    </w:p>
    <w:p w:rsidR="0043583D" w:rsidRDefault="0043583D" w:rsidP="001E1276">
      <w:pPr>
        <w:pStyle w:val="Default"/>
        <w:ind w:firstLine="708"/>
        <w:jc w:val="both"/>
        <w:rPr>
          <w:rFonts w:ascii="Arial" w:hAnsi="Arial" w:cs="Arial"/>
          <w:sz w:val="20"/>
          <w:szCs w:val="20"/>
        </w:rPr>
      </w:pPr>
      <w:r>
        <w:rPr>
          <w:rFonts w:ascii="Arial" w:hAnsi="Arial" w:cs="Arial"/>
          <w:sz w:val="20"/>
          <w:szCs w:val="20"/>
        </w:rPr>
        <w:t xml:space="preserve">Medzi silné stránky </w:t>
      </w:r>
      <w:r w:rsidR="00527589">
        <w:rPr>
          <w:rFonts w:ascii="Arial" w:hAnsi="Arial" w:cs="Arial"/>
          <w:sz w:val="20"/>
          <w:szCs w:val="20"/>
        </w:rPr>
        <w:t>obcí</w:t>
      </w:r>
      <w:r>
        <w:rPr>
          <w:rFonts w:ascii="Arial" w:hAnsi="Arial" w:cs="Arial"/>
          <w:sz w:val="20"/>
          <w:szCs w:val="20"/>
        </w:rPr>
        <w:t xml:space="preserve"> </w:t>
      </w:r>
      <w:r w:rsidR="00010C0C">
        <w:rPr>
          <w:rFonts w:ascii="Arial" w:hAnsi="Arial" w:cs="Arial"/>
          <w:sz w:val="20"/>
          <w:szCs w:val="20"/>
        </w:rPr>
        <w:t xml:space="preserve">patrí </w:t>
      </w:r>
      <w:r w:rsidR="00E25659">
        <w:rPr>
          <w:rFonts w:ascii="Arial" w:hAnsi="Arial" w:cs="Arial"/>
          <w:sz w:val="20"/>
          <w:szCs w:val="20"/>
        </w:rPr>
        <w:t>solídne</w:t>
      </w:r>
      <w:r w:rsidR="00010C0C">
        <w:rPr>
          <w:rFonts w:ascii="Arial" w:hAnsi="Arial" w:cs="Arial"/>
          <w:sz w:val="20"/>
          <w:szCs w:val="20"/>
        </w:rPr>
        <w:t xml:space="preserve"> zastúpenie obyvateľov v produktívnom veku, </w:t>
      </w:r>
      <w:r w:rsidR="002F544E">
        <w:rPr>
          <w:rFonts w:ascii="Arial" w:hAnsi="Arial" w:cs="Arial"/>
          <w:sz w:val="20"/>
          <w:szCs w:val="20"/>
        </w:rPr>
        <w:t xml:space="preserve">silné zastúpenie obyvateľov s remeselnými zručnosťami a vzťahom k </w:t>
      </w:r>
      <w:r w:rsidR="00152B70">
        <w:rPr>
          <w:rFonts w:ascii="Arial" w:hAnsi="Arial" w:cs="Arial"/>
          <w:sz w:val="20"/>
          <w:szCs w:val="20"/>
        </w:rPr>
        <w:t xml:space="preserve">poľnohospodárstvu, </w:t>
      </w:r>
      <w:r w:rsidR="00010C0C">
        <w:rPr>
          <w:rFonts w:ascii="Arial" w:hAnsi="Arial" w:cs="Arial"/>
          <w:sz w:val="20"/>
          <w:szCs w:val="20"/>
        </w:rPr>
        <w:t>ochota ľudí vzdelávať sa a</w:t>
      </w:r>
      <w:r w:rsidR="00E25659">
        <w:rPr>
          <w:rFonts w:ascii="Arial" w:hAnsi="Arial" w:cs="Arial"/>
          <w:sz w:val="20"/>
          <w:szCs w:val="20"/>
        </w:rPr>
        <w:t> </w:t>
      </w:r>
      <w:r w:rsidR="00010C0C">
        <w:rPr>
          <w:rFonts w:ascii="Arial" w:hAnsi="Arial" w:cs="Arial"/>
          <w:sz w:val="20"/>
          <w:szCs w:val="20"/>
        </w:rPr>
        <w:t>rekvalifikovať</w:t>
      </w:r>
      <w:r w:rsidR="00E25659">
        <w:rPr>
          <w:rFonts w:ascii="Arial" w:hAnsi="Arial" w:cs="Arial"/>
          <w:sz w:val="20"/>
          <w:szCs w:val="20"/>
        </w:rPr>
        <w:t>,</w:t>
      </w:r>
      <w:r w:rsidR="00010C0C">
        <w:rPr>
          <w:rFonts w:ascii="Arial" w:hAnsi="Arial" w:cs="Arial"/>
          <w:sz w:val="20"/>
          <w:szCs w:val="20"/>
        </w:rPr>
        <w:t xml:space="preserve"> </w:t>
      </w:r>
      <w:r w:rsidR="002F544E">
        <w:rPr>
          <w:rFonts w:ascii="Arial" w:hAnsi="Arial" w:cs="Arial"/>
          <w:sz w:val="20"/>
          <w:szCs w:val="20"/>
        </w:rPr>
        <w:t xml:space="preserve">blízkosť </w:t>
      </w:r>
      <w:r w:rsidR="00EF2019">
        <w:rPr>
          <w:rFonts w:ascii="Arial" w:hAnsi="Arial" w:cs="Arial"/>
          <w:sz w:val="20"/>
          <w:szCs w:val="20"/>
        </w:rPr>
        <w:t>väčších centier</w:t>
      </w:r>
      <w:r w:rsidR="00010C0C">
        <w:rPr>
          <w:rFonts w:ascii="Arial" w:hAnsi="Arial" w:cs="Arial"/>
          <w:sz w:val="20"/>
          <w:szCs w:val="20"/>
        </w:rPr>
        <w:t xml:space="preserve">. Silné stránky </w:t>
      </w:r>
      <w:r w:rsidR="00527589">
        <w:rPr>
          <w:rFonts w:ascii="Arial" w:hAnsi="Arial" w:cs="Arial"/>
          <w:sz w:val="20"/>
          <w:szCs w:val="20"/>
        </w:rPr>
        <w:t>obcí</w:t>
      </w:r>
      <w:r w:rsidR="00010C0C">
        <w:rPr>
          <w:rFonts w:ascii="Arial" w:hAnsi="Arial" w:cs="Arial"/>
          <w:sz w:val="20"/>
          <w:szCs w:val="20"/>
        </w:rPr>
        <w:t xml:space="preserve"> možno hodnotiť ako výborný predpoklad pre riešenie zamestnanosti.</w:t>
      </w:r>
    </w:p>
    <w:p w:rsidR="00EF2019" w:rsidRDefault="00010C0C" w:rsidP="00EF2019">
      <w:pPr>
        <w:pStyle w:val="Default"/>
        <w:ind w:firstLine="708"/>
        <w:jc w:val="both"/>
        <w:rPr>
          <w:rFonts w:ascii="Arial" w:hAnsi="Arial" w:cs="Arial"/>
          <w:sz w:val="20"/>
          <w:szCs w:val="20"/>
        </w:rPr>
      </w:pPr>
      <w:r>
        <w:rPr>
          <w:rFonts w:ascii="Arial" w:hAnsi="Arial" w:cs="Arial"/>
          <w:sz w:val="20"/>
          <w:szCs w:val="20"/>
        </w:rPr>
        <w:t xml:space="preserve">Naopak, medzi slabé stránky je potrebné zaradiť </w:t>
      </w:r>
      <w:r w:rsidR="00E25659">
        <w:rPr>
          <w:rFonts w:ascii="Arial" w:hAnsi="Arial" w:cs="Arial"/>
          <w:sz w:val="20"/>
          <w:szCs w:val="20"/>
        </w:rPr>
        <w:t xml:space="preserve">nedostatočnú dopravnú infraštruktúru s napojením na celé Slovensko, krajské mestá Košice a Prešov a letisko v Košiciach. Ďalej </w:t>
      </w:r>
      <w:r w:rsidR="00EF2019">
        <w:rPr>
          <w:rFonts w:ascii="Arial" w:hAnsi="Arial" w:cs="Arial"/>
          <w:sz w:val="20"/>
          <w:szCs w:val="20"/>
        </w:rPr>
        <w:t xml:space="preserve">nízku </w:t>
      </w:r>
      <w:r w:rsidR="00EF2019">
        <w:rPr>
          <w:rFonts w:ascii="Arial" w:hAnsi="Arial" w:cs="Arial"/>
          <w:sz w:val="20"/>
          <w:szCs w:val="20"/>
        </w:rPr>
        <w:lastRenderedPageBreak/>
        <w:t>podporu podnikania a začínajúcich podnikateľov a nedostatok finančných možností obcí pre väčšie investície a rozvojové aktivity.</w:t>
      </w:r>
    </w:p>
    <w:p w:rsidR="000E3FF6" w:rsidRDefault="000E3FF6" w:rsidP="001E1276">
      <w:pPr>
        <w:pStyle w:val="Default"/>
        <w:ind w:firstLine="708"/>
        <w:jc w:val="both"/>
        <w:rPr>
          <w:rFonts w:ascii="Arial" w:hAnsi="Arial" w:cs="Arial"/>
          <w:sz w:val="20"/>
          <w:szCs w:val="20"/>
        </w:rPr>
      </w:pPr>
      <w:r>
        <w:rPr>
          <w:rFonts w:ascii="Arial" w:hAnsi="Arial" w:cs="Arial"/>
          <w:sz w:val="20"/>
          <w:szCs w:val="20"/>
        </w:rPr>
        <w:t xml:space="preserve">Podrobné zhodnotenie silných aj slabých stránok </w:t>
      </w:r>
      <w:r w:rsidR="00EF2019">
        <w:rPr>
          <w:rFonts w:ascii="Arial" w:hAnsi="Arial" w:cs="Arial"/>
          <w:sz w:val="20"/>
          <w:szCs w:val="20"/>
        </w:rPr>
        <w:t>obcí</w:t>
      </w:r>
      <w:r>
        <w:rPr>
          <w:rFonts w:ascii="Arial" w:hAnsi="Arial" w:cs="Arial"/>
          <w:sz w:val="20"/>
          <w:szCs w:val="20"/>
        </w:rPr>
        <w:t xml:space="preserve"> je v SWOT.</w:t>
      </w:r>
    </w:p>
    <w:p w:rsidR="00010C0C" w:rsidRDefault="00010C0C" w:rsidP="008147FE">
      <w:pPr>
        <w:pStyle w:val="Default"/>
        <w:rPr>
          <w:rFonts w:ascii="Arial" w:hAnsi="Arial" w:cs="Arial"/>
          <w:sz w:val="20"/>
          <w:szCs w:val="20"/>
        </w:rPr>
      </w:pPr>
    </w:p>
    <w:p w:rsidR="007065A5" w:rsidRDefault="007065A5" w:rsidP="008147FE">
      <w:pPr>
        <w:pStyle w:val="Default"/>
        <w:rPr>
          <w:rFonts w:ascii="Arial" w:hAnsi="Arial" w:cs="Arial"/>
          <w:sz w:val="20"/>
          <w:szCs w:val="20"/>
        </w:rPr>
      </w:pPr>
    </w:p>
    <w:p w:rsidR="00213AE1" w:rsidRPr="001848CB" w:rsidRDefault="001848CB" w:rsidP="00213AE1">
      <w:pPr>
        <w:spacing w:after="0" w:line="240" w:lineRule="auto"/>
        <w:jc w:val="both"/>
        <w:rPr>
          <w:rFonts w:ascii="Arial" w:hAnsi="Arial" w:cs="Arial"/>
          <w:sz w:val="20"/>
          <w:szCs w:val="20"/>
        </w:rPr>
      </w:pPr>
      <w:r>
        <w:rPr>
          <w:rFonts w:ascii="Arial" w:hAnsi="Arial" w:cs="Arial"/>
          <w:sz w:val="20"/>
          <w:szCs w:val="20"/>
        </w:rPr>
        <w:t xml:space="preserve">Tabuľka </w:t>
      </w:r>
      <w:r w:rsidR="00213AE1" w:rsidRPr="001848CB">
        <w:rPr>
          <w:rFonts w:ascii="Arial" w:hAnsi="Arial" w:cs="Arial"/>
          <w:sz w:val="20"/>
          <w:szCs w:val="20"/>
        </w:rPr>
        <w:t xml:space="preserve">Zoznam kvantitatívnych a kvalitatívnych dát </w:t>
      </w:r>
    </w:p>
    <w:tbl>
      <w:tblPr>
        <w:tblStyle w:val="Mriekatabuky"/>
        <w:tblW w:w="0" w:type="auto"/>
        <w:tblLook w:val="04A0" w:firstRow="1" w:lastRow="0" w:firstColumn="1" w:lastColumn="0" w:noHBand="0" w:noVBand="1"/>
      </w:tblPr>
      <w:tblGrid>
        <w:gridCol w:w="1668"/>
        <w:gridCol w:w="2976"/>
        <w:gridCol w:w="1701"/>
        <w:gridCol w:w="2943"/>
      </w:tblGrid>
      <w:tr w:rsidR="001848CB" w:rsidRPr="002A592C" w:rsidTr="00F64027">
        <w:tc>
          <w:tcPr>
            <w:tcW w:w="9288" w:type="dxa"/>
            <w:gridSpan w:val="4"/>
          </w:tcPr>
          <w:p w:rsidR="001848CB" w:rsidRPr="002A592C" w:rsidRDefault="001848CB" w:rsidP="001848CB">
            <w:pPr>
              <w:jc w:val="center"/>
              <w:rPr>
                <w:rFonts w:ascii="Arial" w:hAnsi="Arial" w:cs="Arial"/>
                <w:b/>
                <w:sz w:val="20"/>
                <w:szCs w:val="20"/>
              </w:rPr>
            </w:pPr>
            <w:r w:rsidRPr="001848CB">
              <w:rPr>
                <w:rFonts w:ascii="Arial" w:hAnsi="Arial" w:cs="Arial"/>
                <w:b/>
                <w:szCs w:val="20"/>
              </w:rPr>
              <w:t>Zoznam použitých kvantitatívnych a kvalitatívnych dát</w:t>
            </w:r>
          </w:p>
        </w:tc>
      </w:tr>
      <w:tr w:rsidR="001848CB" w:rsidRPr="002A592C" w:rsidTr="00EF2019">
        <w:tc>
          <w:tcPr>
            <w:tcW w:w="1668" w:type="dxa"/>
          </w:tcPr>
          <w:p w:rsidR="001848CB" w:rsidRPr="002A592C" w:rsidRDefault="001848CB" w:rsidP="00EF2019">
            <w:pPr>
              <w:rPr>
                <w:rFonts w:ascii="Arial" w:hAnsi="Arial" w:cs="Arial"/>
                <w:b/>
                <w:sz w:val="20"/>
                <w:szCs w:val="20"/>
              </w:rPr>
            </w:pPr>
            <w:r w:rsidRPr="002A592C">
              <w:rPr>
                <w:rFonts w:ascii="Arial" w:hAnsi="Arial" w:cs="Arial"/>
                <w:b/>
                <w:sz w:val="20"/>
                <w:szCs w:val="20"/>
              </w:rPr>
              <w:t>Oblasť dát /</w:t>
            </w:r>
            <w:r w:rsidR="00EF2019">
              <w:rPr>
                <w:rFonts w:ascii="Arial" w:hAnsi="Arial" w:cs="Arial"/>
                <w:b/>
                <w:sz w:val="20"/>
                <w:szCs w:val="20"/>
              </w:rPr>
              <w:t xml:space="preserve"> </w:t>
            </w:r>
            <w:r w:rsidRPr="002A592C">
              <w:rPr>
                <w:rFonts w:ascii="Arial" w:hAnsi="Arial" w:cs="Arial"/>
                <w:b/>
                <w:sz w:val="20"/>
                <w:szCs w:val="20"/>
              </w:rPr>
              <w:t>téma</w:t>
            </w:r>
          </w:p>
        </w:tc>
        <w:tc>
          <w:tcPr>
            <w:tcW w:w="2976" w:type="dxa"/>
          </w:tcPr>
          <w:p w:rsidR="001848CB" w:rsidRPr="002A592C" w:rsidRDefault="001848CB" w:rsidP="00EA5762">
            <w:pPr>
              <w:jc w:val="both"/>
              <w:rPr>
                <w:rFonts w:ascii="Arial" w:hAnsi="Arial" w:cs="Arial"/>
                <w:b/>
                <w:sz w:val="20"/>
                <w:szCs w:val="20"/>
              </w:rPr>
            </w:pPr>
            <w:r w:rsidRPr="002A592C">
              <w:rPr>
                <w:rFonts w:ascii="Arial" w:hAnsi="Arial" w:cs="Arial"/>
                <w:b/>
                <w:sz w:val="20"/>
                <w:szCs w:val="20"/>
              </w:rPr>
              <w:t xml:space="preserve">Zdroj dát </w:t>
            </w:r>
          </w:p>
        </w:tc>
        <w:tc>
          <w:tcPr>
            <w:tcW w:w="1701" w:type="dxa"/>
          </w:tcPr>
          <w:p w:rsidR="001848CB" w:rsidRPr="002A592C" w:rsidRDefault="001848CB" w:rsidP="00EF2019">
            <w:pPr>
              <w:rPr>
                <w:rFonts w:ascii="Arial" w:hAnsi="Arial" w:cs="Arial"/>
                <w:b/>
                <w:sz w:val="20"/>
                <w:szCs w:val="20"/>
              </w:rPr>
            </w:pPr>
            <w:r w:rsidRPr="002A592C">
              <w:rPr>
                <w:rFonts w:ascii="Arial" w:hAnsi="Arial" w:cs="Arial"/>
                <w:b/>
                <w:sz w:val="20"/>
                <w:szCs w:val="20"/>
              </w:rPr>
              <w:t>Oblasť dát /</w:t>
            </w:r>
            <w:r w:rsidR="00EF2019">
              <w:rPr>
                <w:rFonts w:ascii="Arial" w:hAnsi="Arial" w:cs="Arial"/>
                <w:b/>
                <w:sz w:val="20"/>
                <w:szCs w:val="20"/>
              </w:rPr>
              <w:t xml:space="preserve"> </w:t>
            </w:r>
            <w:r w:rsidRPr="002A592C">
              <w:rPr>
                <w:rFonts w:ascii="Arial" w:hAnsi="Arial" w:cs="Arial"/>
                <w:b/>
                <w:sz w:val="20"/>
                <w:szCs w:val="20"/>
              </w:rPr>
              <w:t>téma</w:t>
            </w:r>
          </w:p>
        </w:tc>
        <w:tc>
          <w:tcPr>
            <w:tcW w:w="2943" w:type="dxa"/>
          </w:tcPr>
          <w:p w:rsidR="001848CB" w:rsidRPr="002A592C" w:rsidRDefault="001848CB" w:rsidP="00F64027">
            <w:pPr>
              <w:jc w:val="both"/>
              <w:rPr>
                <w:rFonts w:ascii="Arial" w:hAnsi="Arial" w:cs="Arial"/>
                <w:b/>
                <w:sz w:val="20"/>
                <w:szCs w:val="20"/>
              </w:rPr>
            </w:pPr>
            <w:r w:rsidRPr="002A592C">
              <w:rPr>
                <w:rFonts w:ascii="Arial" w:hAnsi="Arial" w:cs="Arial"/>
                <w:b/>
                <w:sz w:val="20"/>
                <w:szCs w:val="20"/>
              </w:rPr>
              <w:t xml:space="preserve">Zdroj dát </w:t>
            </w:r>
          </w:p>
        </w:tc>
      </w:tr>
      <w:tr w:rsidR="00EF2019" w:rsidRPr="002A592C" w:rsidTr="00EF2019">
        <w:tc>
          <w:tcPr>
            <w:tcW w:w="1668" w:type="dxa"/>
            <w:vAlign w:val="center"/>
          </w:tcPr>
          <w:p w:rsidR="00EF2019" w:rsidRPr="00F051B9" w:rsidRDefault="00EF2019" w:rsidP="00EF2019">
            <w:pPr>
              <w:rPr>
                <w:rFonts w:ascii="Arial" w:hAnsi="Arial" w:cs="Arial"/>
                <w:sz w:val="20"/>
                <w:szCs w:val="20"/>
              </w:rPr>
            </w:pPr>
            <w:r w:rsidRPr="00F051B9">
              <w:rPr>
                <w:rFonts w:ascii="Arial" w:hAnsi="Arial" w:cs="Arial"/>
                <w:sz w:val="20"/>
                <w:szCs w:val="20"/>
              </w:rPr>
              <w:t>Geografia</w:t>
            </w:r>
          </w:p>
        </w:tc>
        <w:tc>
          <w:tcPr>
            <w:tcW w:w="2976" w:type="dxa"/>
            <w:vAlign w:val="center"/>
          </w:tcPr>
          <w:p w:rsidR="008E417E" w:rsidRDefault="00EF2019"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sidR="008E417E">
              <w:rPr>
                <w:rFonts w:ascii="Arial" w:hAnsi="Arial" w:cs="Arial"/>
                <w:sz w:val="16"/>
              </w:rPr>
              <w:t xml:space="preserve">Lukavica, Nižná Voľa, </w:t>
            </w:r>
          </w:p>
          <w:p w:rsidR="00EF2019" w:rsidRPr="001848CB" w:rsidRDefault="008E417E" w:rsidP="008E417E">
            <w:pPr>
              <w:jc w:val="center"/>
              <w:rPr>
                <w:rFonts w:ascii="Arial" w:hAnsi="Arial" w:cs="Arial"/>
                <w:sz w:val="20"/>
                <w:szCs w:val="20"/>
              </w:rPr>
            </w:pPr>
            <w:r>
              <w:rPr>
                <w:rFonts w:ascii="Arial" w:hAnsi="Arial" w:cs="Arial"/>
                <w:sz w:val="16"/>
              </w:rPr>
              <w:t>Rešov, Vyšná Voľa</w:t>
            </w:r>
          </w:p>
        </w:tc>
        <w:tc>
          <w:tcPr>
            <w:tcW w:w="1701" w:type="dxa"/>
            <w:vAlign w:val="center"/>
          </w:tcPr>
          <w:p w:rsidR="00EF2019" w:rsidRPr="001848CB" w:rsidRDefault="00EF2019" w:rsidP="00EF2019">
            <w:pPr>
              <w:rPr>
                <w:rFonts w:ascii="Arial" w:hAnsi="Arial" w:cs="Arial"/>
                <w:sz w:val="20"/>
                <w:szCs w:val="20"/>
              </w:rPr>
            </w:pPr>
            <w:r>
              <w:rPr>
                <w:rFonts w:ascii="Arial" w:hAnsi="Arial" w:cs="Arial"/>
                <w:sz w:val="20"/>
                <w:szCs w:val="20"/>
              </w:rPr>
              <w:t>Služby</w:t>
            </w:r>
          </w:p>
        </w:tc>
        <w:tc>
          <w:tcPr>
            <w:tcW w:w="2943"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Default="008E417E" w:rsidP="008E417E">
            <w:pPr>
              <w:jc w:val="center"/>
            </w:pPr>
            <w:r>
              <w:rPr>
                <w:rFonts w:ascii="Arial" w:hAnsi="Arial" w:cs="Arial"/>
                <w:sz w:val="16"/>
              </w:rPr>
              <w:t>Rešov, Vyšná Voľa</w:t>
            </w:r>
          </w:p>
        </w:tc>
      </w:tr>
      <w:tr w:rsidR="00EF2019" w:rsidRPr="002A592C" w:rsidTr="00EF2019">
        <w:tc>
          <w:tcPr>
            <w:tcW w:w="1668" w:type="dxa"/>
            <w:vAlign w:val="center"/>
          </w:tcPr>
          <w:p w:rsidR="00EF2019" w:rsidRPr="00F051B9" w:rsidRDefault="00EF2019" w:rsidP="00EF2019">
            <w:pPr>
              <w:rPr>
                <w:rFonts w:ascii="Arial" w:hAnsi="Arial" w:cs="Arial"/>
                <w:sz w:val="20"/>
                <w:szCs w:val="20"/>
              </w:rPr>
            </w:pPr>
            <w:r>
              <w:rPr>
                <w:rFonts w:ascii="Arial" w:hAnsi="Arial" w:cs="Arial"/>
                <w:sz w:val="20"/>
                <w:szCs w:val="20"/>
              </w:rPr>
              <w:t>Demografia</w:t>
            </w:r>
          </w:p>
        </w:tc>
        <w:tc>
          <w:tcPr>
            <w:tcW w:w="2976"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Pr="001848CB" w:rsidRDefault="008E417E" w:rsidP="008E417E">
            <w:pPr>
              <w:jc w:val="center"/>
              <w:rPr>
                <w:rFonts w:ascii="Arial" w:hAnsi="Arial" w:cs="Arial"/>
                <w:sz w:val="20"/>
                <w:szCs w:val="20"/>
              </w:rPr>
            </w:pPr>
            <w:r>
              <w:rPr>
                <w:rFonts w:ascii="Arial" w:hAnsi="Arial" w:cs="Arial"/>
                <w:sz w:val="16"/>
              </w:rPr>
              <w:t>Rešov, Vyšná Voľa</w:t>
            </w:r>
          </w:p>
        </w:tc>
        <w:tc>
          <w:tcPr>
            <w:tcW w:w="1701" w:type="dxa"/>
            <w:vAlign w:val="center"/>
          </w:tcPr>
          <w:p w:rsidR="00EF2019" w:rsidRPr="001848CB" w:rsidRDefault="00EF2019" w:rsidP="00EF2019">
            <w:pPr>
              <w:rPr>
                <w:rFonts w:ascii="Arial" w:hAnsi="Arial" w:cs="Arial"/>
                <w:sz w:val="20"/>
                <w:szCs w:val="20"/>
              </w:rPr>
            </w:pPr>
            <w:r>
              <w:rPr>
                <w:rFonts w:ascii="Arial" w:hAnsi="Arial" w:cs="Arial"/>
                <w:sz w:val="20"/>
                <w:szCs w:val="20"/>
              </w:rPr>
              <w:t>Školstvo</w:t>
            </w:r>
          </w:p>
        </w:tc>
        <w:tc>
          <w:tcPr>
            <w:tcW w:w="2943"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Default="008E417E" w:rsidP="008E417E">
            <w:pPr>
              <w:jc w:val="center"/>
            </w:pPr>
            <w:r>
              <w:rPr>
                <w:rFonts w:ascii="Arial" w:hAnsi="Arial" w:cs="Arial"/>
                <w:sz w:val="16"/>
              </w:rPr>
              <w:t>Rešov, Vyšná Voľa</w:t>
            </w:r>
          </w:p>
        </w:tc>
      </w:tr>
      <w:tr w:rsidR="00EF2019" w:rsidRPr="002A592C" w:rsidTr="00EF2019">
        <w:tc>
          <w:tcPr>
            <w:tcW w:w="1668" w:type="dxa"/>
            <w:vAlign w:val="center"/>
          </w:tcPr>
          <w:p w:rsidR="00EF2019" w:rsidRPr="00F051B9" w:rsidRDefault="00EF2019" w:rsidP="00EF2019">
            <w:pPr>
              <w:rPr>
                <w:rFonts w:ascii="Arial" w:hAnsi="Arial" w:cs="Arial"/>
                <w:sz w:val="20"/>
                <w:szCs w:val="20"/>
              </w:rPr>
            </w:pPr>
            <w:r>
              <w:rPr>
                <w:rFonts w:ascii="Arial" w:hAnsi="Arial" w:cs="Arial"/>
                <w:sz w:val="20"/>
                <w:szCs w:val="20"/>
              </w:rPr>
              <w:t>Vzdelanosť</w:t>
            </w:r>
          </w:p>
        </w:tc>
        <w:tc>
          <w:tcPr>
            <w:tcW w:w="2976"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Pr="001848CB" w:rsidRDefault="008E417E" w:rsidP="008E417E">
            <w:pPr>
              <w:jc w:val="center"/>
              <w:rPr>
                <w:rFonts w:ascii="Arial" w:hAnsi="Arial" w:cs="Arial"/>
                <w:sz w:val="20"/>
                <w:szCs w:val="20"/>
              </w:rPr>
            </w:pPr>
            <w:r>
              <w:rPr>
                <w:rFonts w:ascii="Arial" w:hAnsi="Arial" w:cs="Arial"/>
                <w:sz w:val="16"/>
              </w:rPr>
              <w:t>Rešov, Vyšná Voľa</w:t>
            </w:r>
          </w:p>
        </w:tc>
        <w:tc>
          <w:tcPr>
            <w:tcW w:w="1701" w:type="dxa"/>
            <w:vAlign w:val="center"/>
          </w:tcPr>
          <w:p w:rsidR="00EF2019" w:rsidRPr="001848CB" w:rsidRDefault="00EF2019" w:rsidP="00EF2019">
            <w:pPr>
              <w:rPr>
                <w:rFonts w:ascii="Arial" w:hAnsi="Arial" w:cs="Arial"/>
                <w:sz w:val="20"/>
                <w:szCs w:val="20"/>
              </w:rPr>
            </w:pPr>
            <w:r>
              <w:rPr>
                <w:rFonts w:ascii="Arial" w:hAnsi="Arial" w:cs="Arial"/>
                <w:sz w:val="20"/>
                <w:szCs w:val="20"/>
              </w:rPr>
              <w:t>Ekonomika</w:t>
            </w:r>
          </w:p>
        </w:tc>
        <w:tc>
          <w:tcPr>
            <w:tcW w:w="2943"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Default="008E417E" w:rsidP="008E417E">
            <w:pPr>
              <w:jc w:val="center"/>
            </w:pPr>
            <w:r>
              <w:rPr>
                <w:rFonts w:ascii="Arial" w:hAnsi="Arial" w:cs="Arial"/>
                <w:sz w:val="16"/>
              </w:rPr>
              <w:t>Rešov, Vyšná Voľa</w:t>
            </w:r>
          </w:p>
        </w:tc>
      </w:tr>
      <w:tr w:rsidR="00EF2019" w:rsidRPr="002A592C" w:rsidTr="00EF2019">
        <w:tc>
          <w:tcPr>
            <w:tcW w:w="1668" w:type="dxa"/>
            <w:vAlign w:val="center"/>
          </w:tcPr>
          <w:p w:rsidR="00EF2019" w:rsidRPr="00F051B9" w:rsidRDefault="00EF2019" w:rsidP="00EF2019">
            <w:pPr>
              <w:rPr>
                <w:rFonts w:ascii="Arial" w:hAnsi="Arial" w:cs="Arial"/>
                <w:sz w:val="20"/>
                <w:szCs w:val="20"/>
              </w:rPr>
            </w:pPr>
            <w:r>
              <w:rPr>
                <w:rFonts w:ascii="Arial" w:hAnsi="Arial" w:cs="Arial"/>
                <w:sz w:val="20"/>
                <w:szCs w:val="20"/>
              </w:rPr>
              <w:t>Zamestnanosť</w:t>
            </w:r>
          </w:p>
        </w:tc>
        <w:tc>
          <w:tcPr>
            <w:tcW w:w="2976"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Pr="001848CB" w:rsidRDefault="008E417E" w:rsidP="008E417E">
            <w:pPr>
              <w:jc w:val="center"/>
              <w:rPr>
                <w:rFonts w:ascii="Arial" w:hAnsi="Arial" w:cs="Arial"/>
                <w:sz w:val="20"/>
                <w:szCs w:val="20"/>
              </w:rPr>
            </w:pPr>
            <w:r>
              <w:rPr>
                <w:rFonts w:ascii="Arial" w:hAnsi="Arial" w:cs="Arial"/>
                <w:sz w:val="16"/>
              </w:rPr>
              <w:t>Rešov, Vyšná Voľa</w:t>
            </w:r>
          </w:p>
        </w:tc>
        <w:tc>
          <w:tcPr>
            <w:tcW w:w="1701" w:type="dxa"/>
            <w:vAlign w:val="center"/>
          </w:tcPr>
          <w:p w:rsidR="00EF2019" w:rsidRPr="001848CB" w:rsidRDefault="00EF2019" w:rsidP="00EF2019">
            <w:pPr>
              <w:rPr>
                <w:rFonts w:ascii="Arial" w:hAnsi="Arial" w:cs="Arial"/>
                <w:sz w:val="20"/>
                <w:szCs w:val="20"/>
              </w:rPr>
            </w:pPr>
            <w:r>
              <w:rPr>
                <w:rFonts w:ascii="Arial" w:hAnsi="Arial" w:cs="Arial"/>
                <w:sz w:val="20"/>
                <w:szCs w:val="20"/>
              </w:rPr>
              <w:t>Technická infraštruktúra</w:t>
            </w:r>
          </w:p>
        </w:tc>
        <w:tc>
          <w:tcPr>
            <w:tcW w:w="2943"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Default="008E417E" w:rsidP="008E417E">
            <w:pPr>
              <w:jc w:val="center"/>
            </w:pPr>
            <w:r>
              <w:rPr>
                <w:rFonts w:ascii="Arial" w:hAnsi="Arial" w:cs="Arial"/>
                <w:sz w:val="16"/>
              </w:rPr>
              <w:t>Rešov, Vyšná Voľa</w:t>
            </w:r>
          </w:p>
        </w:tc>
      </w:tr>
      <w:tr w:rsidR="00EF2019" w:rsidRPr="002A592C" w:rsidTr="00EF2019">
        <w:tc>
          <w:tcPr>
            <w:tcW w:w="1668" w:type="dxa"/>
            <w:vAlign w:val="center"/>
          </w:tcPr>
          <w:p w:rsidR="00EF2019" w:rsidRPr="00F051B9" w:rsidRDefault="00EF2019" w:rsidP="00EF2019">
            <w:pPr>
              <w:rPr>
                <w:rFonts w:ascii="Arial" w:hAnsi="Arial" w:cs="Arial"/>
                <w:sz w:val="20"/>
                <w:szCs w:val="20"/>
              </w:rPr>
            </w:pPr>
            <w:r>
              <w:rPr>
                <w:rFonts w:ascii="Arial" w:hAnsi="Arial" w:cs="Arial"/>
                <w:sz w:val="20"/>
                <w:szCs w:val="20"/>
              </w:rPr>
              <w:t>Domový fond</w:t>
            </w:r>
          </w:p>
        </w:tc>
        <w:tc>
          <w:tcPr>
            <w:tcW w:w="2976"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Pr="001848CB" w:rsidRDefault="008E417E" w:rsidP="008E417E">
            <w:pPr>
              <w:jc w:val="center"/>
              <w:rPr>
                <w:rFonts w:ascii="Arial" w:hAnsi="Arial" w:cs="Arial"/>
                <w:sz w:val="20"/>
                <w:szCs w:val="20"/>
              </w:rPr>
            </w:pPr>
            <w:r>
              <w:rPr>
                <w:rFonts w:ascii="Arial" w:hAnsi="Arial" w:cs="Arial"/>
                <w:sz w:val="16"/>
              </w:rPr>
              <w:t>Rešov, Vyšná Voľa</w:t>
            </w:r>
          </w:p>
        </w:tc>
        <w:tc>
          <w:tcPr>
            <w:tcW w:w="1701" w:type="dxa"/>
            <w:vAlign w:val="center"/>
          </w:tcPr>
          <w:p w:rsidR="00EF2019" w:rsidRPr="001848CB" w:rsidRDefault="00EF2019" w:rsidP="00EF2019">
            <w:pPr>
              <w:rPr>
                <w:rFonts w:ascii="Arial" w:hAnsi="Arial" w:cs="Arial"/>
                <w:sz w:val="20"/>
                <w:szCs w:val="20"/>
              </w:rPr>
            </w:pPr>
            <w:r>
              <w:rPr>
                <w:rFonts w:ascii="Arial" w:hAnsi="Arial" w:cs="Arial"/>
                <w:sz w:val="20"/>
                <w:szCs w:val="20"/>
              </w:rPr>
              <w:t>Kultúra, šport</w:t>
            </w:r>
          </w:p>
        </w:tc>
        <w:tc>
          <w:tcPr>
            <w:tcW w:w="2943" w:type="dxa"/>
            <w:vAlign w:val="center"/>
          </w:tcPr>
          <w:p w:rsidR="008E417E" w:rsidRDefault="008E417E" w:rsidP="008E417E">
            <w:pPr>
              <w:jc w:val="center"/>
              <w:rPr>
                <w:rFonts w:ascii="Arial" w:hAnsi="Arial" w:cs="Arial"/>
                <w:sz w:val="16"/>
              </w:rPr>
            </w:pPr>
            <w:r w:rsidRPr="00EF2019">
              <w:rPr>
                <w:rFonts w:ascii="Arial" w:hAnsi="Arial" w:cs="Arial"/>
                <w:sz w:val="16"/>
                <w:szCs w:val="20"/>
              </w:rPr>
              <w:t>obce</w:t>
            </w:r>
            <w:r w:rsidRPr="00C47C11">
              <w:rPr>
                <w:rFonts w:ascii="Arial" w:hAnsi="Arial" w:cs="Arial"/>
                <w:sz w:val="18"/>
                <w:szCs w:val="20"/>
              </w:rPr>
              <w:t xml:space="preserve"> </w:t>
            </w:r>
            <w:r>
              <w:rPr>
                <w:rFonts w:ascii="Arial" w:hAnsi="Arial" w:cs="Arial"/>
                <w:sz w:val="16"/>
              </w:rPr>
              <w:t xml:space="preserve">Lukavica, Nižná Voľa, </w:t>
            </w:r>
          </w:p>
          <w:p w:rsidR="00EF2019" w:rsidRDefault="008E417E" w:rsidP="008E417E">
            <w:pPr>
              <w:jc w:val="center"/>
            </w:pPr>
            <w:r>
              <w:rPr>
                <w:rFonts w:ascii="Arial" w:hAnsi="Arial" w:cs="Arial"/>
                <w:sz w:val="16"/>
              </w:rPr>
              <w:t>Rešov, Vyšná Voľa</w:t>
            </w:r>
          </w:p>
        </w:tc>
      </w:tr>
    </w:tbl>
    <w:p w:rsidR="00213AE1" w:rsidRPr="001848CB" w:rsidRDefault="00213AE1" w:rsidP="00213AE1">
      <w:pPr>
        <w:spacing w:after="0" w:line="240" w:lineRule="auto"/>
        <w:jc w:val="both"/>
        <w:rPr>
          <w:rFonts w:ascii="Arial" w:hAnsi="Arial" w:cs="Arial"/>
          <w:sz w:val="16"/>
          <w:szCs w:val="20"/>
        </w:rPr>
      </w:pPr>
      <w:r w:rsidRPr="001848CB">
        <w:rPr>
          <w:rFonts w:ascii="Arial" w:hAnsi="Arial" w:cs="Arial"/>
          <w:sz w:val="16"/>
          <w:szCs w:val="20"/>
        </w:rPr>
        <w:t xml:space="preserve">Zdroj: vlastné spracovanie </w:t>
      </w:r>
    </w:p>
    <w:p w:rsidR="00213AE1" w:rsidRDefault="00213AE1" w:rsidP="00213AE1">
      <w:pPr>
        <w:spacing w:after="0" w:line="240" w:lineRule="auto"/>
        <w:jc w:val="both"/>
        <w:rPr>
          <w:rFonts w:ascii="Arial" w:hAnsi="Arial" w:cs="Arial"/>
          <w:b/>
          <w:bCs/>
          <w:sz w:val="20"/>
          <w:szCs w:val="20"/>
        </w:rPr>
      </w:pPr>
    </w:p>
    <w:p w:rsidR="000E3FF6" w:rsidRDefault="000E3FF6" w:rsidP="00213AE1">
      <w:pPr>
        <w:spacing w:after="0" w:line="240" w:lineRule="auto"/>
        <w:jc w:val="both"/>
        <w:rPr>
          <w:rFonts w:ascii="Arial" w:hAnsi="Arial" w:cs="Arial"/>
          <w:b/>
          <w:bCs/>
          <w:sz w:val="20"/>
          <w:szCs w:val="20"/>
        </w:rPr>
      </w:pPr>
    </w:p>
    <w:p w:rsidR="00537AF5" w:rsidRDefault="00537AF5" w:rsidP="00213AE1">
      <w:pPr>
        <w:spacing w:after="0" w:line="240" w:lineRule="auto"/>
        <w:jc w:val="both"/>
        <w:rPr>
          <w:rFonts w:ascii="Arial" w:hAnsi="Arial" w:cs="Arial"/>
          <w:b/>
          <w:bCs/>
          <w:sz w:val="20"/>
          <w:szCs w:val="20"/>
        </w:rPr>
      </w:pPr>
    </w:p>
    <w:p w:rsidR="00B8192A" w:rsidRDefault="001E1276" w:rsidP="00221D81">
      <w:pPr>
        <w:pStyle w:val="Default"/>
        <w:rPr>
          <w:rFonts w:ascii="Arial" w:hAnsi="Arial" w:cs="Arial"/>
          <w:b/>
          <w:bCs/>
          <w:iCs/>
          <w:sz w:val="20"/>
          <w:szCs w:val="20"/>
        </w:rPr>
      </w:pPr>
      <w:r w:rsidRPr="00F12DC8">
        <w:rPr>
          <w:rFonts w:ascii="Arial" w:hAnsi="Arial" w:cs="Arial"/>
          <w:b/>
          <w:szCs w:val="20"/>
        </w:rPr>
        <w:t>A II</w:t>
      </w:r>
      <w:r w:rsidR="006A4323" w:rsidRPr="00F12DC8">
        <w:rPr>
          <w:rFonts w:ascii="Arial" w:hAnsi="Arial" w:cs="Arial"/>
          <w:b/>
          <w:szCs w:val="20"/>
        </w:rPr>
        <w:t xml:space="preserve">. </w:t>
      </w:r>
      <w:r w:rsidR="00B8192A" w:rsidRPr="00F12DC8">
        <w:rPr>
          <w:rFonts w:ascii="Arial" w:hAnsi="Arial" w:cs="Arial"/>
          <w:b/>
          <w:bCs/>
          <w:iCs/>
          <w:szCs w:val="20"/>
        </w:rPr>
        <w:t>ANALÝZA VONKAJŠIEHO PROSTREDIA</w:t>
      </w:r>
      <w:r w:rsidR="008147FE" w:rsidRPr="002A592C">
        <w:rPr>
          <w:rFonts w:ascii="Arial" w:hAnsi="Arial" w:cs="Arial"/>
          <w:b/>
          <w:bCs/>
          <w:iCs/>
          <w:szCs w:val="20"/>
        </w:rPr>
        <w:t xml:space="preserve"> </w:t>
      </w:r>
      <w:r w:rsidR="008147FE" w:rsidRPr="002A592C">
        <w:rPr>
          <w:rFonts w:ascii="Arial" w:hAnsi="Arial" w:cs="Arial"/>
          <w:b/>
          <w:bCs/>
          <w:iCs/>
          <w:sz w:val="20"/>
          <w:szCs w:val="20"/>
        </w:rPr>
        <w:t xml:space="preserve">   </w:t>
      </w:r>
    </w:p>
    <w:p w:rsidR="000E3FF6" w:rsidRDefault="008147FE" w:rsidP="00221D81">
      <w:pPr>
        <w:pStyle w:val="Default"/>
        <w:rPr>
          <w:rFonts w:ascii="Arial" w:hAnsi="Arial" w:cs="Arial"/>
          <w:b/>
          <w:bCs/>
          <w:iCs/>
          <w:sz w:val="20"/>
          <w:szCs w:val="20"/>
        </w:rPr>
      </w:pPr>
      <w:r w:rsidRPr="002A592C">
        <w:rPr>
          <w:rFonts w:ascii="Arial" w:hAnsi="Arial" w:cs="Arial"/>
          <w:b/>
          <w:bCs/>
          <w:iCs/>
          <w:sz w:val="20"/>
          <w:szCs w:val="20"/>
        </w:rPr>
        <w:t xml:space="preserve">    </w:t>
      </w:r>
    </w:p>
    <w:p w:rsidR="00221D81" w:rsidRPr="002A592C" w:rsidRDefault="008147FE" w:rsidP="00221D81">
      <w:pPr>
        <w:pStyle w:val="Default"/>
        <w:rPr>
          <w:rFonts w:ascii="Arial" w:hAnsi="Arial" w:cs="Arial"/>
          <w:b/>
          <w:bCs/>
          <w:sz w:val="20"/>
          <w:szCs w:val="20"/>
        </w:rPr>
      </w:pPr>
      <w:r w:rsidRPr="002A592C">
        <w:rPr>
          <w:rFonts w:ascii="Arial" w:hAnsi="Arial" w:cs="Arial"/>
          <w:b/>
          <w:bCs/>
          <w:iCs/>
          <w:sz w:val="20"/>
          <w:szCs w:val="20"/>
        </w:rPr>
        <w:t xml:space="preserve">                                                             </w:t>
      </w:r>
    </w:p>
    <w:p w:rsidR="0036799B" w:rsidRPr="00143DE9" w:rsidRDefault="00B8192A" w:rsidP="0036799B">
      <w:pPr>
        <w:pStyle w:val="Zkladntext0"/>
        <w:widowControl/>
        <w:rPr>
          <w:rFonts w:ascii="Arial" w:hAnsi="Arial" w:cs="Arial"/>
          <w:b/>
          <w:sz w:val="22"/>
          <w:lang w:val="sk-SK"/>
        </w:rPr>
      </w:pPr>
      <w:r>
        <w:rPr>
          <w:rFonts w:ascii="Arial" w:hAnsi="Arial" w:cs="Arial"/>
          <w:b/>
          <w:sz w:val="22"/>
          <w:lang w:val="sk-SK"/>
        </w:rPr>
        <w:t>1</w:t>
      </w:r>
      <w:r w:rsidR="00E06BD5">
        <w:rPr>
          <w:rFonts w:ascii="Arial" w:hAnsi="Arial" w:cs="Arial"/>
          <w:b/>
          <w:sz w:val="22"/>
          <w:lang w:val="sk-SK"/>
        </w:rPr>
        <w:t>2</w:t>
      </w:r>
      <w:r w:rsidR="00143DE9" w:rsidRPr="00143DE9">
        <w:rPr>
          <w:rFonts w:ascii="Arial" w:hAnsi="Arial" w:cs="Arial"/>
          <w:b/>
          <w:sz w:val="22"/>
          <w:lang w:val="sk-SK"/>
        </w:rPr>
        <w:t xml:space="preserve">. </w:t>
      </w:r>
      <w:r w:rsidR="006B6D58" w:rsidRPr="006B6D58">
        <w:rPr>
          <w:rFonts w:ascii="Arial" w:hAnsi="Arial" w:cs="Arial"/>
          <w:b/>
          <w:sz w:val="22"/>
          <w:lang w:val="sk-SK"/>
        </w:rPr>
        <w:t>EKONOMICKÉ SUBJEKTY A ZAMESTNÁVATELIA V</w:t>
      </w:r>
      <w:r w:rsidR="000A06E9">
        <w:rPr>
          <w:rFonts w:ascii="Arial" w:hAnsi="Arial" w:cs="Arial"/>
          <w:b/>
          <w:sz w:val="22"/>
          <w:lang w:val="sk-SK"/>
        </w:rPr>
        <w:t xml:space="preserve"> OBCIACH</w:t>
      </w:r>
    </w:p>
    <w:p w:rsidR="00B8192A" w:rsidRDefault="00B8192A" w:rsidP="0036799B">
      <w:pPr>
        <w:pStyle w:val="Zkladntext0"/>
        <w:widowControl/>
        <w:rPr>
          <w:rFonts w:ascii="Arial" w:hAnsi="Arial" w:cs="Arial"/>
          <w:b/>
          <w:sz w:val="20"/>
          <w:lang w:val="sk-SK"/>
        </w:rPr>
      </w:pPr>
    </w:p>
    <w:p w:rsidR="0036799B" w:rsidRDefault="00B8192A" w:rsidP="0036799B">
      <w:pPr>
        <w:pStyle w:val="Zkladntext0"/>
        <w:widowControl/>
        <w:rPr>
          <w:b/>
          <w:sz w:val="20"/>
          <w:lang w:val="sk-SK"/>
        </w:rPr>
      </w:pPr>
      <w:r>
        <w:rPr>
          <w:rFonts w:ascii="Arial" w:hAnsi="Arial" w:cs="Arial"/>
          <w:b/>
          <w:sz w:val="20"/>
          <w:lang w:val="sk-SK"/>
        </w:rPr>
        <w:t>1</w:t>
      </w:r>
      <w:r w:rsidR="00E06BD5">
        <w:rPr>
          <w:rFonts w:ascii="Arial" w:hAnsi="Arial" w:cs="Arial"/>
          <w:b/>
          <w:sz w:val="20"/>
          <w:lang w:val="sk-SK"/>
        </w:rPr>
        <w:t>2</w:t>
      </w:r>
      <w:r>
        <w:rPr>
          <w:rFonts w:ascii="Arial" w:hAnsi="Arial" w:cs="Arial"/>
          <w:b/>
          <w:sz w:val="20"/>
          <w:lang w:val="sk-SK"/>
        </w:rPr>
        <w:t xml:space="preserve">.1 </w:t>
      </w:r>
      <w:r w:rsidRPr="00143DE9">
        <w:rPr>
          <w:rFonts w:ascii="Arial" w:hAnsi="Arial" w:cs="Arial"/>
          <w:b/>
          <w:sz w:val="20"/>
          <w:lang w:val="sk-SK"/>
        </w:rPr>
        <w:t xml:space="preserve">ZÁKLADNÁ CHARAKTERISTIKA VÝVOJA NEZAMESTNANOSTI </w:t>
      </w:r>
    </w:p>
    <w:p w:rsidR="00B8192A" w:rsidRDefault="0036799B" w:rsidP="0036799B">
      <w:pPr>
        <w:pStyle w:val="Zkladntext0"/>
        <w:widowControl/>
        <w:jc w:val="both"/>
        <w:rPr>
          <w:b/>
          <w:sz w:val="20"/>
          <w:lang w:val="sk-SK"/>
        </w:rPr>
      </w:pPr>
      <w:r>
        <w:rPr>
          <w:b/>
          <w:sz w:val="20"/>
          <w:lang w:val="sk-SK"/>
        </w:rPr>
        <w:t xml:space="preserve">      </w:t>
      </w:r>
    </w:p>
    <w:p w:rsidR="0036799B" w:rsidRPr="00143DE9" w:rsidRDefault="0036799B" w:rsidP="001E1276">
      <w:pPr>
        <w:pStyle w:val="Zkladntext0"/>
        <w:widowControl/>
        <w:ind w:firstLine="708"/>
        <w:jc w:val="both"/>
        <w:rPr>
          <w:rFonts w:ascii="Arial" w:hAnsi="Arial" w:cs="Arial"/>
          <w:sz w:val="20"/>
          <w:lang w:val="sk-SK"/>
        </w:rPr>
      </w:pPr>
      <w:r w:rsidRPr="00143DE9">
        <w:rPr>
          <w:rFonts w:ascii="Arial" w:hAnsi="Arial" w:cs="Arial"/>
          <w:sz w:val="20"/>
          <w:lang w:val="sk-SK"/>
        </w:rPr>
        <w:t xml:space="preserve">V súvislosti s prechodom slovenského ekonomického systému na trhové hospodárstvo sa následne prejavili zmeny na trhu práce. Nezamestnanosť sa zaradila medzi  hlavné negatívne rysy spoločnosti </w:t>
      </w:r>
      <w:r w:rsidR="00F64027">
        <w:rPr>
          <w:rFonts w:ascii="Arial" w:hAnsi="Arial" w:cs="Arial"/>
          <w:sz w:val="20"/>
          <w:lang w:val="sk-SK"/>
        </w:rPr>
        <w:t>vo viacerých regiónoch Slovenska</w:t>
      </w:r>
      <w:r w:rsidRPr="00143DE9">
        <w:rPr>
          <w:rFonts w:ascii="Arial" w:hAnsi="Arial" w:cs="Arial"/>
          <w:sz w:val="20"/>
          <w:lang w:val="sk-SK"/>
        </w:rPr>
        <w:t>. Dlhodobá nezamestnanosť sa pritom stala ekonomickým, psychologickým, sociálnym a kultúrnym problémom.</w:t>
      </w:r>
    </w:p>
    <w:p w:rsidR="005F6907" w:rsidRPr="00143DE9" w:rsidRDefault="000A06E9" w:rsidP="005F6907">
      <w:pPr>
        <w:pStyle w:val="Zkladntext0"/>
        <w:widowControl/>
        <w:ind w:firstLine="708"/>
        <w:jc w:val="both"/>
        <w:rPr>
          <w:rFonts w:ascii="Arial" w:hAnsi="Arial" w:cs="Arial"/>
          <w:sz w:val="20"/>
          <w:lang w:val="sk-SK"/>
        </w:rPr>
      </w:pPr>
      <w:r>
        <w:rPr>
          <w:rFonts w:ascii="Arial" w:hAnsi="Arial" w:cs="Arial"/>
          <w:sz w:val="20"/>
          <w:lang w:val="sk-SK"/>
        </w:rPr>
        <w:t xml:space="preserve">Obce </w:t>
      </w:r>
      <w:r w:rsidR="00A91D90">
        <w:rPr>
          <w:rFonts w:ascii="Arial" w:hAnsi="Arial" w:cs="Arial"/>
          <w:sz w:val="20"/>
          <w:lang w:val="sk-SK"/>
        </w:rPr>
        <w:t>Lukavica, Nižná Voľa, Rešov a Vyšná Voľa</w:t>
      </w:r>
      <w:r w:rsidR="00F64027">
        <w:rPr>
          <w:rFonts w:ascii="Arial" w:hAnsi="Arial" w:cs="Arial"/>
          <w:sz w:val="20"/>
          <w:lang w:val="sk-SK"/>
        </w:rPr>
        <w:t xml:space="preserve"> </w:t>
      </w:r>
      <w:r w:rsidR="00F64027" w:rsidRPr="00143DE9">
        <w:rPr>
          <w:rFonts w:ascii="Arial" w:hAnsi="Arial" w:cs="Arial"/>
          <w:sz w:val="20"/>
          <w:lang w:val="sk-SK"/>
        </w:rPr>
        <w:t>patr</w:t>
      </w:r>
      <w:r>
        <w:rPr>
          <w:rFonts w:ascii="Arial" w:hAnsi="Arial" w:cs="Arial"/>
          <w:sz w:val="20"/>
          <w:lang w:val="sk-SK"/>
        </w:rPr>
        <w:t>ia</w:t>
      </w:r>
      <w:r w:rsidR="00F64027" w:rsidRPr="00143DE9">
        <w:rPr>
          <w:rFonts w:ascii="Arial" w:hAnsi="Arial" w:cs="Arial"/>
          <w:sz w:val="20"/>
          <w:lang w:val="sk-SK"/>
        </w:rPr>
        <w:t xml:space="preserve"> medzi </w:t>
      </w:r>
      <w:r w:rsidR="005F6907">
        <w:rPr>
          <w:rFonts w:ascii="Arial" w:hAnsi="Arial" w:cs="Arial"/>
          <w:sz w:val="20"/>
          <w:lang w:val="sk-SK"/>
        </w:rPr>
        <w:t>obce</w:t>
      </w:r>
      <w:r>
        <w:rPr>
          <w:rFonts w:ascii="Arial" w:hAnsi="Arial" w:cs="Arial"/>
          <w:sz w:val="20"/>
          <w:lang w:val="sk-SK"/>
        </w:rPr>
        <w:t xml:space="preserve"> a regióny</w:t>
      </w:r>
      <w:r w:rsidR="00F64027" w:rsidRPr="00143DE9">
        <w:rPr>
          <w:rFonts w:ascii="Arial" w:hAnsi="Arial" w:cs="Arial"/>
          <w:sz w:val="20"/>
          <w:lang w:val="sk-SK"/>
        </w:rPr>
        <w:t xml:space="preserve"> s dlhodobo vysokou mierou nezamestnanosti. Dôvody takejto miery nezamestnanosti môžeme vidieť vo viacerých príčinách. </w:t>
      </w:r>
      <w:r w:rsidR="005F6907" w:rsidRPr="00143DE9">
        <w:rPr>
          <w:rFonts w:ascii="Arial" w:hAnsi="Arial" w:cs="Arial"/>
          <w:sz w:val="20"/>
          <w:lang w:val="sk-SK"/>
        </w:rPr>
        <w:t>V prvom rade je to zrušenie a zlikvidovanie viacerých podnikov ľahkého a stredného priemyslu, ktoré mali v regióne svoju tradíciu a zamestnávali značný počet ekonomicky aktívneho obyvateľstva. Okrem zamestnávania tieto podniky zároveň  pripravovali na svoje profesie množstvo mladých ľudí v rámci učňovského a stredného odborného školstva. Ľudia, dnes už v strednom veku, vyškolení pre tieto tradičné profesie, dnes v tomto regióne nenachádzajú svoje uplatnenie.</w:t>
      </w:r>
    </w:p>
    <w:p w:rsidR="00F64027" w:rsidRPr="00143DE9" w:rsidRDefault="00F64027" w:rsidP="001E1276">
      <w:pPr>
        <w:pStyle w:val="Zkladntext0"/>
        <w:widowControl/>
        <w:ind w:firstLine="708"/>
        <w:jc w:val="both"/>
        <w:rPr>
          <w:rFonts w:ascii="Arial" w:hAnsi="Arial" w:cs="Arial"/>
          <w:sz w:val="20"/>
          <w:lang w:val="sk-SK"/>
        </w:rPr>
      </w:pPr>
      <w:r w:rsidRPr="00143DE9">
        <w:rPr>
          <w:rFonts w:ascii="Arial" w:hAnsi="Arial" w:cs="Arial"/>
          <w:sz w:val="20"/>
          <w:lang w:val="sk-SK"/>
        </w:rPr>
        <w:t xml:space="preserve">V nemalej miere ďalšou možnou príčinou vysokej miery nezamestnanosti je aj malé zastúpenie obyvateľstva s vysokoškolským vzdelaním. Títo obyvatelia by vedeli a mali schopnosti rozvinúť v regióne malé a stredné podnikanie, prípadne </w:t>
      </w:r>
      <w:proofErr w:type="spellStart"/>
      <w:r w:rsidRPr="00143DE9">
        <w:rPr>
          <w:rFonts w:ascii="Arial" w:hAnsi="Arial" w:cs="Arial"/>
          <w:sz w:val="20"/>
          <w:lang w:val="sk-SK"/>
        </w:rPr>
        <w:t>pritiahnúť</w:t>
      </w:r>
      <w:proofErr w:type="spellEnd"/>
      <w:r w:rsidRPr="00143DE9">
        <w:rPr>
          <w:rFonts w:ascii="Arial" w:hAnsi="Arial" w:cs="Arial"/>
          <w:sz w:val="20"/>
          <w:lang w:val="sk-SK"/>
        </w:rPr>
        <w:t xml:space="preserve"> zaujímavého investora pre rozvoj ľahkého priemyslu. </w:t>
      </w:r>
      <w:r w:rsidR="00283B64">
        <w:rPr>
          <w:rFonts w:ascii="Arial" w:hAnsi="Arial" w:cs="Arial"/>
          <w:sz w:val="20"/>
          <w:lang w:val="sk-SK"/>
        </w:rPr>
        <w:t>V obciach je</w:t>
      </w:r>
      <w:r w:rsidRPr="00143DE9">
        <w:rPr>
          <w:rFonts w:ascii="Arial" w:hAnsi="Arial" w:cs="Arial"/>
          <w:sz w:val="20"/>
          <w:lang w:val="sk-SK"/>
        </w:rPr>
        <w:t xml:space="preserve"> práve opačný trend,  </w:t>
      </w:r>
      <w:r w:rsidR="00283B64">
        <w:rPr>
          <w:rFonts w:ascii="Arial" w:hAnsi="Arial" w:cs="Arial"/>
          <w:sz w:val="20"/>
          <w:lang w:val="sk-SK"/>
        </w:rPr>
        <w:t>kedy</w:t>
      </w:r>
      <w:r w:rsidRPr="00143DE9">
        <w:rPr>
          <w:rFonts w:ascii="Arial" w:hAnsi="Arial" w:cs="Arial"/>
          <w:sz w:val="20"/>
          <w:lang w:val="sk-SK"/>
        </w:rPr>
        <w:t xml:space="preserve"> obyvatelia regiónu s vysokoškolským vzdelaním sú nútení odchádzať a nájsť si svoje uplatnenie v iných častiach Slovenska a v zahraničí.</w:t>
      </w:r>
    </w:p>
    <w:p w:rsidR="0036799B" w:rsidRPr="00143DE9" w:rsidRDefault="00F64027" w:rsidP="000E3FF6">
      <w:pPr>
        <w:pStyle w:val="Zkladntext0"/>
        <w:widowControl/>
        <w:ind w:firstLine="708"/>
        <w:jc w:val="both"/>
        <w:rPr>
          <w:rFonts w:ascii="Arial" w:hAnsi="Arial" w:cs="Arial"/>
          <w:b/>
          <w:sz w:val="20"/>
          <w:lang w:val="sk-SK"/>
        </w:rPr>
      </w:pPr>
      <w:r w:rsidRPr="00143DE9">
        <w:rPr>
          <w:rFonts w:ascii="Arial" w:hAnsi="Arial" w:cs="Arial"/>
          <w:sz w:val="20"/>
          <w:lang w:val="sk-SK"/>
        </w:rPr>
        <w:t>V neposlednom rade je potrebné poukázať aj na ďalšiu možnú príčinu vysokej miery</w:t>
      </w:r>
      <w:r w:rsidR="000E3FF6">
        <w:rPr>
          <w:rFonts w:ascii="Arial" w:hAnsi="Arial" w:cs="Arial"/>
          <w:sz w:val="20"/>
          <w:lang w:val="sk-SK"/>
        </w:rPr>
        <w:t xml:space="preserve"> n</w:t>
      </w:r>
      <w:r w:rsidRPr="00143DE9">
        <w:rPr>
          <w:rFonts w:ascii="Arial" w:hAnsi="Arial" w:cs="Arial"/>
          <w:sz w:val="20"/>
          <w:lang w:val="sk-SK"/>
        </w:rPr>
        <w:t xml:space="preserve">ezamestnanosti, a tou je nízka kúpyschopnosť obyvateľov </w:t>
      </w:r>
      <w:r w:rsidR="000A06E9">
        <w:rPr>
          <w:rFonts w:ascii="Arial" w:hAnsi="Arial" w:cs="Arial"/>
          <w:sz w:val="20"/>
          <w:lang w:val="sk-SK"/>
        </w:rPr>
        <w:t xml:space="preserve">obcí aj </w:t>
      </w:r>
      <w:r w:rsidRPr="00143DE9">
        <w:rPr>
          <w:rFonts w:ascii="Arial" w:hAnsi="Arial" w:cs="Arial"/>
          <w:sz w:val="20"/>
          <w:lang w:val="sk-SK"/>
        </w:rPr>
        <w:t>celého regiónu. Tá m</w:t>
      </w:r>
      <w:r w:rsidR="000A06E9">
        <w:rPr>
          <w:rFonts w:ascii="Arial" w:hAnsi="Arial" w:cs="Arial"/>
          <w:sz w:val="20"/>
          <w:lang w:val="sk-SK"/>
        </w:rPr>
        <w:t>á</w:t>
      </w:r>
      <w:r w:rsidRPr="00143DE9">
        <w:rPr>
          <w:rFonts w:ascii="Arial" w:hAnsi="Arial" w:cs="Arial"/>
          <w:sz w:val="20"/>
          <w:lang w:val="sk-SK"/>
        </w:rPr>
        <w:t xml:space="preserve"> za následok likvidáciu viacerých drobných podnikateľov, ktorí zabezpečujú predovšetkým</w:t>
      </w:r>
      <w:r w:rsidR="00C05C70">
        <w:rPr>
          <w:rFonts w:ascii="Arial" w:hAnsi="Arial" w:cs="Arial"/>
          <w:sz w:val="20"/>
          <w:lang w:val="sk-SK"/>
        </w:rPr>
        <w:t xml:space="preserve"> predaj poľnohospodárskej produkcie, </w:t>
      </w:r>
      <w:r w:rsidRPr="00143DE9">
        <w:rPr>
          <w:rFonts w:ascii="Arial" w:hAnsi="Arial" w:cs="Arial"/>
          <w:sz w:val="20"/>
          <w:lang w:val="sk-SK"/>
        </w:rPr>
        <w:t xml:space="preserve"> drobné služby občianskej vybavenosti, opravárenské a drobné stavebné činnosti a</w:t>
      </w:r>
      <w:r w:rsidR="000A06E9">
        <w:rPr>
          <w:rFonts w:ascii="Arial" w:hAnsi="Arial" w:cs="Arial"/>
          <w:sz w:val="20"/>
          <w:lang w:val="sk-SK"/>
        </w:rPr>
        <w:t> </w:t>
      </w:r>
      <w:r w:rsidRPr="00143DE9">
        <w:rPr>
          <w:rFonts w:ascii="Arial" w:hAnsi="Arial" w:cs="Arial"/>
          <w:sz w:val="20"/>
          <w:lang w:val="sk-SK"/>
        </w:rPr>
        <w:t>podobne</w:t>
      </w:r>
      <w:r w:rsidR="000A06E9">
        <w:rPr>
          <w:rFonts w:ascii="Arial" w:hAnsi="Arial" w:cs="Arial"/>
          <w:sz w:val="20"/>
          <w:lang w:val="sk-SK"/>
        </w:rPr>
        <w:t>, ktoré sa vyskytujú zriedkavo</w:t>
      </w:r>
      <w:r w:rsidRPr="00143DE9">
        <w:rPr>
          <w:rFonts w:ascii="Arial" w:hAnsi="Arial" w:cs="Arial"/>
          <w:sz w:val="20"/>
          <w:lang w:val="sk-SK"/>
        </w:rPr>
        <w:t>. V záujme poskytovania nízkych cien a prispôsobenia sa kúpyschopnosti obyvateľov títo nemôžu vytvoriť ďalšie pracovné miesta a počítať s rozvojom vlastnej firmy.</w:t>
      </w:r>
    </w:p>
    <w:p w:rsidR="00F64027" w:rsidRDefault="00F64027" w:rsidP="001E1276">
      <w:pPr>
        <w:pStyle w:val="Zkladntext0"/>
        <w:widowControl/>
        <w:ind w:firstLine="708"/>
        <w:jc w:val="both"/>
        <w:rPr>
          <w:rFonts w:ascii="Arial" w:hAnsi="Arial" w:cs="Arial"/>
          <w:sz w:val="20"/>
          <w:lang w:val="sk-SK"/>
        </w:rPr>
      </w:pPr>
      <w:r>
        <w:rPr>
          <w:rFonts w:ascii="Arial" w:hAnsi="Arial" w:cs="Arial"/>
          <w:sz w:val="20"/>
          <w:lang w:val="sk-SK"/>
        </w:rPr>
        <w:t>Uved</w:t>
      </w:r>
      <w:r w:rsidR="000A06E9">
        <w:rPr>
          <w:rFonts w:ascii="Arial" w:hAnsi="Arial" w:cs="Arial"/>
          <w:sz w:val="20"/>
          <w:lang w:val="sk-SK"/>
        </w:rPr>
        <w:t xml:space="preserve">ené hlavné príčiny sú dlhodobé </w:t>
      </w:r>
      <w:r>
        <w:rPr>
          <w:rFonts w:ascii="Arial" w:hAnsi="Arial" w:cs="Arial"/>
          <w:sz w:val="20"/>
          <w:lang w:val="sk-SK"/>
        </w:rPr>
        <w:t>a ani vďaka aktívnej politik</w:t>
      </w:r>
      <w:r w:rsidR="000E3FF6">
        <w:rPr>
          <w:rFonts w:ascii="Arial" w:hAnsi="Arial" w:cs="Arial"/>
          <w:sz w:val="20"/>
          <w:lang w:val="sk-SK"/>
        </w:rPr>
        <w:t>e</w:t>
      </w:r>
      <w:r>
        <w:rPr>
          <w:rFonts w:ascii="Arial" w:hAnsi="Arial" w:cs="Arial"/>
          <w:sz w:val="20"/>
          <w:lang w:val="sk-SK"/>
        </w:rPr>
        <w:t xml:space="preserve"> trhu práce </w:t>
      </w:r>
      <w:r w:rsidR="000A06E9">
        <w:rPr>
          <w:rFonts w:ascii="Arial" w:hAnsi="Arial" w:cs="Arial"/>
          <w:sz w:val="20"/>
          <w:lang w:val="sk-SK"/>
        </w:rPr>
        <w:t>nie sú</w:t>
      </w:r>
      <w:r>
        <w:rPr>
          <w:rFonts w:ascii="Arial" w:hAnsi="Arial" w:cs="Arial"/>
          <w:sz w:val="20"/>
          <w:lang w:val="sk-SK"/>
        </w:rPr>
        <w:t xml:space="preserve"> uspokojivo minimalizované. </w:t>
      </w:r>
    </w:p>
    <w:p w:rsidR="0036799B" w:rsidRPr="00143DE9" w:rsidRDefault="0036799B" w:rsidP="001E1276">
      <w:pPr>
        <w:pStyle w:val="Zkladntext0"/>
        <w:widowControl/>
        <w:ind w:firstLine="708"/>
        <w:jc w:val="both"/>
        <w:rPr>
          <w:rFonts w:ascii="Arial" w:hAnsi="Arial" w:cs="Arial"/>
          <w:sz w:val="20"/>
          <w:lang w:val="sk-SK"/>
        </w:rPr>
      </w:pPr>
      <w:r w:rsidRPr="00F64027">
        <w:rPr>
          <w:rFonts w:ascii="Arial" w:hAnsi="Arial" w:cs="Arial"/>
          <w:sz w:val="20"/>
          <w:lang w:val="sk-SK"/>
        </w:rPr>
        <w:t>Územi</w:t>
      </w:r>
      <w:r w:rsidRPr="00143DE9">
        <w:rPr>
          <w:rFonts w:ascii="Arial" w:hAnsi="Arial" w:cs="Arial"/>
          <w:sz w:val="20"/>
          <w:lang w:val="sk-SK"/>
        </w:rPr>
        <w:t xml:space="preserve">e </w:t>
      </w:r>
      <w:r w:rsidR="000A06E9">
        <w:rPr>
          <w:rFonts w:ascii="Arial" w:hAnsi="Arial" w:cs="Arial"/>
          <w:sz w:val="20"/>
          <w:lang w:val="sk-SK"/>
        </w:rPr>
        <w:t>obcí</w:t>
      </w:r>
      <w:r w:rsidRPr="00143DE9">
        <w:rPr>
          <w:rFonts w:ascii="Arial" w:hAnsi="Arial" w:cs="Arial"/>
          <w:sz w:val="20"/>
          <w:lang w:val="sk-SK"/>
        </w:rPr>
        <w:t xml:space="preserve"> podľa územnosprávneho členenia patrí do pôsobnosti Úradu práce, sociálnych vecí a rodiny v </w:t>
      </w:r>
      <w:r w:rsidR="005F6907">
        <w:rPr>
          <w:rFonts w:ascii="Arial" w:hAnsi="Arial" w:cs="Arial"/>
          <w:sz w:val="20"/>
          <w:lang w:val="sk-SK"/>
        </w:rPr>
        <w:t>Bardejove</w:t>
      </w:r>
      <w:r w:rsidRPr="00143DE9">
        <w:rPr>
          <w:rFonts w:ascii="Arial" w:hAnsi="Arial" w:cs="Arial"/>
          <w:sz w:val="20"/>
          <w:lang w:val="sk-SK"/>
        </w:rPr>
        <w:t>, ktorý sa zaoberá aktívnou politikou zamestnanosti. Je miestom vyhodnocovania trhu práce, evidencie nezamestnaných, sprostredkováva zamestnanie, poskytuje poradenské služby a rekvalifikácie.</w:t>
      </w:r>
    </w:p>
    <w:p w:rsidR="00F64027" w:rsidRDefault="00F64027" w:rsidP="0036799B">
      <w:pPr>
        <w:pStyle w:val="Zkladntext0"/>
        <w:widowControl/>
        <w:jc w:val="both"/>
        <w:rPr>
          <w:rFonts w:ascii="Arial" w:hAnsi="Arial" w:cs="Arial"/>
          <w:color w:val="800080"/>
          <w:sz w:val="20"/>
          <w:lang w:val="sk-SK"/>
        </w:rPr>
      </w:pPr>
    </w:p>
    <w:p w:rsidR="0036799B" w:rsidRPr="00143DE9" w:rsidRDefault="0036799B" w:rsidP="0036799B">
      <w:pPr>
        <w:pStyle w:val="Zkladntext0"/>
        <w:widowControl/>
        <w:jc w:val="both"/>
        <w:rPr>
          <w:rFonts w:ascii="Arial" w:hAnsi="Arial" w:cs="Arial"/>
          <w:color w:val="800080"/>
          <w:sz w:val="20"/>
          <w:lang w:val="sk-SK"/>
        </w:rPr>
      </w:pPr>
      <w:r w:rsidRPr="00143DE9">
        <w:rPr>
          <w:rFonts w:ascii="Arial" w:hAnsi="Arial" w:cs="Arial"/>
          <w:color w:val="800080"/>
          <w:sz w:val="20"/>
          <w:lang w:val="sk-SK"/>
        </w:rPr>
        <w:t xml:space="preserve">     </w:t>
      </w:r>
    </w:p>
    <w:p w:rsidR="00143DE9" w:rsidRDefault="00B8192A" w:rsidP="0036799B">
      <w:pPr>
        <w:pStyle w:val="Zkladntext0"/>
        <w:widowControl/>
        <w:rPr>
          <w:rFonts w:ascii="Arial" w:hAnsi="Arial" w:cs="Arial"/>
          <w:b/>
          <w:sz w:val="20"/>
          <w:lang w:val="sk-SK"/>
        </w:rPr>
      </w:pPr>
      <w:r>
        <w:rPr>
          <w:rFonts w:ascii="Arial" w:hAnsi="Arial" w:cs="Arial"/>
          <w:b/>
          <w:sz w:val="20"/>
          <w:lang w:val="sk-SK"/>
        </w:rPr>
        <w:lastRenderedPageBreak/>
        <w:t>1</w:t>
      </w:r>
      <w:r w:rsidR="00E06BD5">
        <w:rPr>
          <w:rFonts w:ascii="Arial" w:hAnsi="Arial" w:cs="Arial"/>
          <w:b/>
          <w:sz w:val="20"/>
          <w:lang w:val="sk-SK"/>
        </w:rPr>
        <w:t>2</w:t>
      </w:r>
      <w:r w:rsidR="006B6D58">
        <w:rPr>
          <w:rFonts w:ascii="Arial" w:hAnsi="Arial" w:cs="Arial"/>
          <w:b/>
          <w:sz w:val="20"/>
          <w:lang w:val="sk-SK"/>
        </w:rPr>
        <w:t>.2</w:t>
      </w:r>
      <w:r w:rsidR="00143DE9">
        <w:rPr>
          <w:rFonts w:ascii="Arial" w:hAnsi="Arial" w:cs="Arial"/>
          <w:b/>
          <w:sz w:val="20"/>
          <w:lang w:val="sk-SK"/>
        </w:rPr>
        <w:t xml:space="preserve"> PODNIKATEĽSKÉ ZÁZEMIE</w:t>
      </w:r>
    </w:p>
    <w:p w:rsidR="003B0A79" w:rsidRPr="00143DE9" w:rsidRDefault="003B0A79" w:rsidP="0036799B">
      <w:pPr>
        <w:pStyle w:val="Zkladntext0"/>
        <w:widowControl/>
        <w:rPr>
          <w:rFonts w:ascii="Arial" w:hAnsi="Arial" w:cs="Arial"/>
          <w:b/>
          <w:sz w:val="20"/>
          <w:lang w:val="sk-SK"/>
        </w:rPr>
      </w:pPr>
    </w:p>
    <w:p w:rsidR="007519FB" w:rsidRPr="005F6907" w:rsidRDefault="0036799B" w:rsidP="001E1276">
      <w:pPr>
        <w:pStyle w:val="Default"/>
        <w:ind w:firstLine="708"/>
        <w:jc w:val="both"/>
        <w:rPr>
          <w:rFonts w:ascii="Arial" w:hAnsi="Arial" w:cs="Arial"/>
          <w:b/>
          <w:color w:val="FF0000"/>
          <w:sz w:val="20"/>
        </w:rPr>
      </w:pPr>
      <w:r w:rsidRPr="00143DE9">
        <w:rPr>
          <w:rFonts w:ascii="Arial" w:hAnsi="Arial" w:cs="Arial"/>
          <w:sz w:val="20"/>
        </w:rPr>
        <w:t>V obci</w:t>
      </w:r>
      <w:r w:rsidR="00F64027">
        <w:rPr>
          <w:rFonts w:ascii="Arial" w:hAnsi="Arial" w:cs="Arial"/>
          <w:sz w:val="20"/>
        </w:rPr>
        <w:t>ach</w:t>
      </w:r>
      <w:r w:rsidRPr="00143DE9">
        <w:rPr>
          <w:rFonts w:ascii="Arial" w:hAnsi="Arial" w:cs="Arial"/>
          <w:sz w:val="20"/>
        </w:rPr>
        <w:t xml:space="preserve"> sa nachádza </w:t>
      </w:r>
      <w:r w:rsidR="00F22F6C">
        <w:rPr>
          <w:rFonts w:ascii="Arial" w:hAnsi="Arial" w:cs="Arial"/>
          <w:sz w:val="20"/>
        </w:rPr>
        <w:t>53</w:t>
      </w:r>
      <w:r w:rsidR="0034596B">
        <w:rPr>
          <w:rFonts w:ascii="Arial" w:hAnsi="Arial" w:cs="Arial"/>
          <w:sz w:val="20"/>
        </w:rPr>
        <w:t xml:space="preserve"> </w:t>
      </w:r>
      <w:r w:rsidR="007519FB">
        <w:rPr>
          <w:rFonts w:ascii="Arial" w:hAnsi="Arial" w:cs="Arial"/>
          <w:sz w:val="20"/>
        </w:rPr>
        <w:t xml:space="preserve">podnikateľských subjektov. Najväčšie zastúpenie majú podnikatelia – fyzické osoby. Tento fakt je možné odôvodniť tým, že </w:t>
      </w:r>
      <w:proofErr w:type="spellStart"/>
      <w:r w:rsidR="007519FB">
        <w:rPr>
          <w:rFonts w:ascii="Arial" w:hAnsi="Arial" w:cs="Arial"/>
          <w:sz w:val="20"/>
        </w:rPr>
        <w:t>fiskálna</w:t>
      </w:r>
      <w:proofErr w:type="spellEnd"/>
      <w:r w:rsidR="007519FB">
        <w:rPr>
          <w:rFonts w:ascii="Arial" w:hAnsi="Arial" w:cs="Arial"/>
          <w:sz w:val="20"/>
        </w:rPr>
        <w:t xml:space="preserve"> politika štátu odrádza podnikateľov zamestnať iných zamestnancov</w:t>
      </w:r>
      <w:r w:rsidR="0034596B">
        <w:rPr>
          <w:rFonts w:ascii="Arial" w:hAnsi="Arial" w:cs="Arial"/>
          <w:sz w:val="20"/>
        </w:rPr>
        <w:t xml:space="preserve"> a ľudia tak skúšajú uplatniť sa ako živnostníci individuálne</w:t>
      </w:r>
      <w:r w:rsidR="000E3FF6">
        <w:rPr>
          <w:rFonts w:ascii="Arial" w:hAnsi="Arial" w:cs="Arial"/>
          <w:sz w:val="20"/>
        </w:rPr>
        <w:t>.</w:t>
      </w:r>
      <w:r w:rsidR="007519FB">
        <w:rPr>
          <w:rFonts w:ascii="Arial" w:hAnsi="Arial" w:cs="Arial"/>
          <w:sz w:val="20"/>
        </w:rPr>
        <w:t xml:space="preserve"> </w:t>
      </w:r>
      <w:r w:rsidR="000E3FF6">
        <w:rPr>
          <w:rFonts w:ascii="Arial" w:hAnsi="Arial" w:cs="Arial"/>
          <w:sz w:val="20"/>
        </w:rPr>
        <w:t>P</w:t>
      </w:r>
      <w:r w:rsidR="007519FB">
        <w:rPr>
          <w:rFonts w:ascii="Arial" w:hAnsi="Arial" w:cs="Arial"/>
          <w:sz w:val="20"/>
        </w:rPr>
        <w:t xml:space="preserve">re takéto subjekty je výhodnejšie dohodnúť si na prácu buď ďalších živnostníkov, alebo využiť iné inštitúty mimo trvalého pracovného pomeru. Dá sa predpokladať, že viaceré pracovné aktivity sú riešené aj ako „práca na čierno“. Je to dôsledok toho, že aktuálna legislatíva nemotivuje ani živnostníkov zamestnať sa vo vlastnej firme, ale radšej využiť iné možnosti. Podobne je to aj u spoločností s ručením obmedzeným, aj keď je ich nepomerne menej. </w:t>
      </w:r>
    </w:p>
    <w:p w:rsidR="009B420E" w:rsidRDefault="009B420E" w:rsidP="009B420E">
      <w:pPr>
        <w:pStyle w:val="Default"/>
        <w:jc w:val="both"/>
        <w:rPr>
          <w:rFonts w:ascii="Arial" w:hAnsi="Arial" w:cs="Arial"/>
          <w:sz w:val="20"/>
        </w:rPr>
      </w:pPr>
    </w:p>
    <w:p w:rsidR="009B420E" w:rsidRPr="00143DE9" w:rsidRDefault="009B420E" w:rsidP="009B420E">
      <w:pPr>
        <w:pStyle w:val="Zkladntext0"/>
        <w:widowControl/>
        <w:rPr>
          <w:rFonts w:ascii="Arial" w:hAnsi="Arial" w:cs="Arial"/>
          <w:sz w:val="20"/>
          <w:lang w:val="sk-SK"/>
        </w:rPr>
      </w:pPr>
      <w:r w:rsidRPr="00D11523">
        <w:rPr>
          <w:rFonts w:ascii="Arial" w:hAnsi="Arial" w:cs="Arial"/>
          <w:sz w:val="20"/>
          <w:lang w:val="sk-SK"/>
        </w:rPr>
        <w:t>Tabuľka T</w:t>
      </w:r>
      <w:r w:rsidRPr="00143DE9">
        <w:rPr>
          <w:rFonts w:ascii="Arial" w:hAnsi="Arial" w:cs="Arial"/>
          <w:sz w:val="20"/>
          <w:lang w:val="sk-SK"/>
        </w:rPr>
        <w:t xml:space="preserve">ypy podnikateľských subjektov v </w:t>
      </w:r>
      <w:r w:rsidR="00F103D1">
        <w:rPr>
          <w:rFonts w:ascii="Arial" w:hAnsi="Arial" w:cs="Arial"/>
          <w:sz w:val="20"/>
          <w:lang w:val="sk-SK"/>
        </w:rPr>
        <w:t>obciach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992"/>
      </w:tblGrid>
      <w:tr w:rsidR="009B420E" w:rsidRPr="00143DE9" w:rsidTr="00F26140">
        <w:tc>
          <w:tcPr>
            <w:tcW w:w="4181" w:type="dxa"/>
            <w:shd w:val="clear" w:color="auto" w:fill="D9D9D9" w:themeFill="background1" w:themeFillShade="D9"/>
          </w:tcPr>
          <w:p w:rsidR="009B420E" w:rsidRPr="00F26140" w:rsidRDefault="00F26140" w:rsidP="00F26140">
            <w:pPr>
              <w:pStyle w:val="Zkladntext0"/>
              <w:widowControl/>
              <w:rPr>
                <w:rFonts w:ascii="Arial" w:hAnsi="Arial" w:cs="Arial"/>
                <w:b/>
                <w:color w:val="000000"/>
                <w:sz w:val="20"/>
                <w:lang w:val="sk-SK"/>
              </w:rPr>
            </w:pPr>
            <w:r w:rsidRPr="00F26140">
              <w:rPr>
                <w:rFonts w:ascii="Arial" w:hAnsi="Arial" w:cs="Arial"/>
                <w:b/>
                <w:color w:val="000000"/>
                <w:sz w:val="22"/>
                <w:lang w:val="sk-SK"/>
              </w:rPr>
              <w:t xml:space="preserve">TYP PODNIKATEĽSKÉHO </w:t>
            </w:r>
            <w:r>
              <w:rPr>
                <w:rFonts w:ascii="Arial" w:hAnsi="Arial" w:cs="Arial"/>
                <w:b/>
                <w:color w:val="000000"/>
                <w:sz w:val="22"/>
                <w:lang w:val="sk-SK"/>
              </w:rPr>
              <w:t>S</w:t>
            </w:r>
            <w:r w:rsidRPr="00F26140">
              <w:rPr>
                <w:rFonts w:ascii="Arial" w:hAnsi="Arial" w:cs="Arial"/>
                <w:b/>
                <w:color w:val="000000"/>
                <w:sz w:val="22"/>
                <w:lang w:val="sk-SK"/>
              </w:rPr>
              <w:t>UBJEKTU</w:t>
            </w:r>
          </w:p>
        </w:tc>
        <w:tc>
          <w:tcPr>
            <w:tcW w:w="992" w:type="dxa"/>
            <w:shd w:val="clear" w:color="auto" w:fill="D9D9D9" w:themeFill="background1" w:themeFillShade="D9"/>
          </w:tcPr>
          <w:p w:rsidR="009B420E" w:rsidRPr="00F26140" w:rsidRDefault="00F26140" w:rsidP="00EE5D9A">
            <w:pPr>
              <w:pStyle w:val="Zkladntext0"/>
              <w:widowControl/>
              <w:jc w:val="center"/>
              <w:rPr>
                <w:rFonts w:ascii="Arial" w:hAnsi="Arial" w:cs="Arial"/>
                <w:b/>
                <w:color w:val="000000"/>
                <w:sz w:val="20"/>
                <w:lang w:val="sk-SK"/>
              </w:rPr>
            </w:pPr>
            <w:r w:rsidRPr="00F26140">
              <w:rPr>
                <w:rFonts w:ascii="Arial" w:hAnsi="Arial" w:cs="Arial"/>
                <w:b/>
                <w:color w:val="000000"/>
                <w:sz w:val="22"/>
                <w:lang w:val="sk-SK"/>
              </w:rPr>
              <w:t>POČET</w:t>
            </w:r>
          </w:p>
        </w:tc>
      </w:tr>
      <w:tr w:rsidR="009B420E" w:rsidRPr="00143DE9" w:rsidTr="00F26140">
        <w:tc>
          <w:tcPr>
            <w:tcW w:w="4181" w:type="dxa"/>
          </w:tcPr>
          <w:p w:rsidR="009B420E" w:rsidRPr="00143DE9" w:rsidRDefault="009B420E" w:rsidP="00EE5D9A">
            <w:pPr>
              <w:pStyle w:val="Zkladntext0"/>
              <w:widowControl/>
              <w:rPr>
                <w:rFonts w:ascii="Arial" w:hAnsi="Arial" w:cs="Arial"/>
                <w:color w:val="000000"/>
                <w:sz w:val="20"/>
                <w:lang w:val="sk-SK"/>
              </w:rPr>
            </w:pPr>
            <w:r w:rsidRPr="00143DE9">
              <w:rPr>
                <w:rFonts w:ascii="Arial" w:hAnsi="Arial" w:cs="Arial"/>
                <w:color w:val="000000"/>
                <w:sz w:val="20"/>
                <w:lang w:val="sk-SK"/>
              </w:rPr>
              <w:t>Podnikatelia – fyzické osoby</w:t>
            </w:r>
          </w:p>
        </w:tc>
        <w:tc>
          <w:tcPr>
            <w:tcW w:w="992"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46</w:t>
            </w:r>
          </w:p>
        </w:tc>
      </w:tr>
      <w:tr w:rsidR="009B420E" w:rsidRPr="00143DE9" w:rsidTr="00F26140">
        <w:tc>
          <w:tcPr>
            <w:tcW w:w="4181" w:type="dxa"/>
          </w:tcPr>
          <w:p w:rsidR="009B420E" w:rsidRPr="00143DE9" w:rsidRDefault="009B420E" w:rsidP="00EE5D9A">
            <w:pPr>
              <w:pStyle w:val="Zkladntext0"/>
              <w:widowControl/>
              <w:rPr>
                <w:rFonts w:ascii="Arial" w:hAnsi="Arial" w:cs="Arial"/>
                <w:color w:val="000000"/>
                <w:sz w:val="20"/>
                <w:lang w:val="sk-SK"/>
              </w:rPr>
            </w:pPr>
            <w:r w:rsidRPr="00143DE9">
              <w:rPr>
                <w:rFonts w:ascii="Arial" w:hAnsi="Arial" w:cs="Arial"/>
                <w:color w:val="000000"/>
                <w:sz w:val="20"/>
                <w:lang w:val="sk-SK"/>
              </w:rPr>
              <w:t>Samostatne hospodáriaci roľníci</w:t>
            </w:r>
          </w:p>
        </w:tc>
        <w:tc>
          <w:tcPr>
            <w:tcW w:w="992"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3</w:t>
            </w:r>
          </w:p>
        </w:tc>
      </w:tr>
      <w:tr w:rsidR="009B420E" w:rsidRPr="00143DE9" w:rsidTr="00F26140">
        <w:tc>
          <w:tcPr>
            <w:tcW w:w="4181" w:type="dxa"/>
          </w:tcPr>
          <w:p w:rsidR="009B420E" w:rsidRPr="00143DE9" w:rsidRDefault="004062B8" w:rsidP="00EE5D9A">
            <w:pPr>
              <w:pStyle w:val="Zkladntext0"/>
              <w:widowControl/>
              <w:rPr>
                <w:rFonts w:ascii="Arial" w:hAnsi="Arial" w:cs="Arial"/>
                <w:color w:val="000000"/>
                <w:sz w:val="20"/>
                <w:lang w:val="sk-SK"/>
              </w:rPr>
            </w:pPr>
            <w:r>
              <w:rPr>
                <w:rFonts w:ascii="Arial" w:hAnsi="Arial" w:cs="Arial"/>
                <w:color w:val="000000"/>
                <w:sz w:val="20"/>
                <w:lang w:val="sk-SK"/>
              </w:rPr>
              <w:t>Obchodné spoločnosti (a.s., s.r.o.)</w:t>
            </w:r>
          </w:p>
        </w:tc>
        <w:tc>
          <w:tcPr>
            <w:tcW w:w="992"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3</w:t>
            </w:r>
          </w:p>
        </w:tc>
      </w:tr>
      <w:tr w:rsidR="009B420E" w:rsidRPr="00143DE9" w:rsidTr="00F26140">
        <w:tc>
          <w:tcPr>
            <w:tcW w:w="4181" w:type="dxa"/>
          </w:tcPr>
          <w:p w:rsidR="009B420E" w:rsidRPr="00143DE9" w:rsidRDefault="009B420E" w:rsidP="00EE5D9A">
            <w:pPr>
              <w:pStyle w:val="Zkladntext0"/>
              <w:widowControl/>
              <w:rPr>
                <w:rFonts w:ascii="Arial" w:hAnsi="Arial" w:cs="Arial"/>
                <w:color w:val="000000"/>
                <w:sz w:val="20"/>
                <w:lang w:val="sk-SK"/>
              </w:rPr>
            </w:pPr>
            <w:r w:rsidRPr="00143DE9">
              <w:rPr>
                <w:rFonts w:ascii="Arial" w:hAnsi="Arial" w:cs="Arial"/>
                <w:color w:val="000000"/>
                <w:sz w:val="20"/>
                <w:lang w:val="sk-SK"/>
              </w:rPr>
              <w:t>Družstevné organizácie</w:t>
            </w:r>
          </w:p>
        </w:tc>
        <w:tc>
          <w:tcPr>
            <w:tcW w:w="992"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1</w:t>
            </w:r>
          </w:p>
        </w:tc>
      </w:tr>
      <w:tr w:rsidR="009B420E" w:rsidRPr="00143DE9" w:rsidTr="00F26140">
        <w:tc>
          <w:tcPr>
            <w:tcW w:w="4181" w:type="dxa"/>
          </w:tcPr>
          <w:p w:rsidR="009B420E" w:rsidRPr="00143DE9" w:rsidRDefault="009B420E" w:rsidP="00EE5D9A">
            <w:pPr>
              <w:pStyle w:val="Zkladntext0"/>
              <w:widowControl/>
              <w:rPr>
                <w:rFonts w:ascii="Arial" w:hAnsi="Arial" w:cs="Arial"/>
                <w:color w:val="000000"/>
                <w:sz w:val="20"/>
                <w:lang w:val="sk-SK"/>
              </w:rPr>
            </w:pPr>
            <w:r w:rsidRPr="00143DE9">
              <w:rPr>
                <w:rFonts w:ascii="Arial" w:hAnsi="Arial" w:cs="Arial"/>
                <w:color w:val="000000"/>
                <w:sz w:val="20"/>
                <w:lang w:val="sk-SK"/>
              </w:rPr>
              <w:t>Iné - aké</w:t>
            </w:r>
          </w:p>
        </w:tc>
        <w:tc>
          <w:tcPr>
            <w:tcW w:w="992"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0</w:t>
            </w:r>
          </w:p>
        </w:tc>
      </w:tr>
    </w:tbl>
    <w:p w:rsidR="00591925" w:rsidRDefault="00591925" w:rsidP="00591925">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9B420E" w:rsidRDefault="009B420E" w:rsidP="009B420E">
      <w:pPr>
        <w:pStyle w:val="Default"/>
        <w:jc w:val="both"/>
        <w:rPr>
          <w:rFonts w:ascii="Arial" w:hAnsi="Arial" w:cs="Arial"/>
          <w:sz w:val="20"/>
        </w:rPr>
      </w:pPr>
    </w:p>
    <w:p w:rsidR="007519FB" w:rsidRDefault="007519FB" w:rsidP="001E1276">
      <w:pPr>
        <w:pStyle w:val="Default"/>
        <w:ind w:firstLine="708"/>
        <w:jc w:val="both"/>
        <w:rPr>
          <w:rFonts w:ascii="Arial" w:hAnsi="Arial" w:cs="Arial"/>
          <w:sz w:val="20"/>
        </w:rPr>
      </w:pPr>
      <w:r>
        <w:rPr>
          <w:rFonts w:ascii="Arial" w:hAnsi="Arial" w:cs="Arial"/>
          <w:sz w:val="20"/>
        </w:rPr>
        <w:t>Existujúce podnikateľské subjekty v </w:t>
      </w:r>
      <w:r w:rsidR="00591925">
        <w:rPr>
          <w:rFonts w:ascii="Arial" w:hAnsi="Arial" w:cs="Arial"/>
          <w:sz w:val="20"/>
        </w:rPr>
        <w:t>obciach</w:t>
      </w:r>
      <w:r>
        <w:rPr>
          <w:rFonts w:ascii="Arial" w:hAnsi="Arial" w:cs="Arial"/>
          <w:sz w:val="20"/>
        </w:rPr>
        <w:t xml:space="preserve">, napriek ich </w:t>
      </w:r>
      <w:r w:rsidR="004062B8">
        <w:rPr>
          <w:rFonts w:ascii="Arial" w:hAnsi="Arial" w:cs="Arial"/>
          <w:sz w:val="20"/>
        </w:rPr>
        <w:t>solídnemu</w:t>
      </w:r>
      <w:r>
        <w:rPr>
          <w:rFonts w:ascii="Arial" w:hAnsi="Arial" w:cs="Arial"/>
          <w:sz w:val="20"/>
        </w:rPr>
        <w:t xml:space="preserve"> počtu nespĺňajú očakávania rapídneho zníženia nezamestnanosti v regióne. </w:t>
      </w:r>
      <w:r w:rsidR="009B420E">
        <w:rPr>
          <w:rFonts w:ascii="Arial" w:hAnsi="Arial" w:cs="Arial"/>
          <w:sz w:val="20"/>
        </w:rPr>
        <w:t xml:space="preserve">Z celkového počtu </w:t>
      </w:r>
      <w:r w:rsidR="0034596B">
        <w:rPr>
          <w:rFonts w:ascii="Arial" w:hAnsi="Arial" w:cs="Arial"/>
          <w:sz w:val="20"/>
        </w:rPr>
        <w:t>12</w:t>
      </w:r>
      <w:r w:rsidR="009B420E">
        <w:rPr>
          <w:rFonts w:ascii="Arial" w:hAnsi="Arial" w:cs="Arial"/>
          <w:sz w:val="20"/>
        </w:rPr>
        <w:t xml:space="preserve"> podnikateľských subjektov zamestnáva 1 – 5 zamestnancov (čo nie je z hľadiska klasifikácie ani </w:t>
      </w:r>
      <w:proofErr w:type="spellStart"/>
      <w:r w:rsidR="009B420E">
        <w:rPr>
          <w:rFonts w:ascii="Arial" w:hAnsi="Arial" w:cs="Arial"/>
          <w:sz w:val="20"/>
        </w:rPr>
        <w:t>mikropodnik</w:t>
      </w:r>
      <w:proofErr w:type="spellEnd"/>
      <w:r w:rsidR="009B420E">
        <w:rPr>
          <w:rFonts w:ascii="Arial" w:hAnsi="Arial" w:cs="Arial"/>
          <w:sz w:val="20"/>
        </w:rPr>
        <w:t xml:space="preserve">) a len </w:t>
      </w:r>
      <w:r w:rsidR="0034596B">
        <w:rPr>
          <w:rFonts w:ascii="Arial" w:hAnsi="Arial" w:cs="Arial"/>
          <w:sz w:val="20"/>
        </w:rPr>
        <w:t>2</w:t>
      </w:r>
      <w:r w:rsidR="004062B8">
        <w:rPr>
          <w:rFonts w:ascii="Arial" w:hAnsi="Arial" w:cs="Arial"/>
          <w:sz w:val="20"/>
        </w:rPr>
        <w:t xml:space="preserve"> </w:t>
      </w:r>
      <w:r w:rsidR="009B420E">
        <w:rPr>
          <w:rFonts w:ascii="Arial" w:hAnsi="Arial" w:cs="Arial"/>
          <w:sz w:val="20"/>
        </w:rPr>
        <w:t>subjekt</w:t>
      </w:r>
      <w:r w:rsidR="0034596B">
        <w:rPr>
          <w:rFonts w:ascii="Arial" w:hAnsi="Arial" w:cs="Arial"/>
          <w:sz w:val="20"/>
        </w:rPr>
        <w:t>y</w:t>
      </w:r>
      <w:r w:rsidR="009B420E">
        <w:rPr>
          <w:rFonts w:ascii="Arial" w:hAnsi="Arial" w:cs="Arial"/>
          <w:sz w:val="20"/>
        </w:rPr>
        <w:t xml:space="preserve"> zamestnáva</w:t>
      </w:r>
      <w:r w:rsidR="004062B8">
        <w:rPr>
          <w:rFonts w:ascii="Arial" w:hAnsi="Arial" w:cs="Arial"/>
          <w:sz w:val="20"/>
        </w:rPr>
        <w:t>jú</w:t>
      </w:r>
      <w:r w:rsidR="009B420E">
        <w:rPr>
          <w:rFonts w:ascii="Arial" w:hAnsi="Arial" w:cs="Arial"/>
          <w:sz w:val="20"/>
        </w:rPr>
        <w:t xml:space="preserve"> do </w:t>
      </w:r>
      <w:r w:rsidR="00F22F6C">
        <w:rPr>
          <w:rFonts w:ascii="Arial" w:hAnsi="Arial" w:cs="Arial"/>
          <w:sz w:val="20"/>
        </w:rPr>
        <w:t>1</w:t>
      </w:r>
      <w:r w:rsidR="009B420E">
        <w:rPr>
          <w:rFonts w:ascii="Arial" w:hAnsi="Arial" w:cs="Arial"/>
          <w:sz w:val="20"/>
        </w:rPr>
        <w:t>0 zamestnancov. V </w:t>
      </w:r>
      <w:r w:rsidR="00591925">
        <w:rPr>
          <w:rFonts w:ascii="Arial" w:hAnsi="Arial" w:cs="Arial"/>
          <w:sz w:val="20"/>
        </w:rPr>
        <w:t>obciach</w:t>
      </w:r>
      <w:r w:rsidR="009B420E">
        <w:rPr>
          <w:rFonts w:ascii="Arial" w:hAnsi="Arial" w:cs="Arial"/>
          <w:sz w:val="20"/>
        </w:rPr>
        <w:t xml:space="preserve"> nie je ani jeden podnikateľský subjekt, ktorý by zamestnal viac ako </w:t>
      </w:r>
      <w:r w:rsidR="00F22F6C">
        <w:rPr>
          <w:rFonts w:ascii="Arial" w:hAnsi="Arial" w:cs="Arial"/>
          <w:sz w:val="20"/>
        </w:rPr>
        <w:t>1</w:t>
      </w:r>
      <w:r w:rsidR="009B420E">
        <w:rPr>
          <w:rFonts w:ascii="Arial" w:hAnsi="Arial" w:cs="Arial"/>
          <w:sz w:val="20"/>
        </w:rPr>
        <w:t>0 zamestnancov.</w:t>
      </w:r>
    </w:p>
    <w:p w:rsidR="00591925" w:rsidRDefault="00591925" w:rsidP="001E1276">
      <w:pPr>
        <w:pStyle w:val="Default"/>
        <w:ind w:firstLine="708"/>
        <w:jc w:val="both"/>
        <w:rPr>
          <w:rFonts w:ascii="Arial" w:hAnsi="Arial" w:cs="Arial"/>
          <w:sz w:val="20"/>
        </w:rPr>
      </w:pPr>
    </w:p>
    <w:p w:rsidR="009B420E" w:rsidRPr="00143DE9" w:rsidRDefault="009B420E" w:rsidP="009B420E">
      <w:pPr>
        <w:pStyle w:val="Zkladntext0"/>
        <w:widowControl/>
        <w:rPr>
          <w:rFonts w:ascii="Arial" w:hAnsi="Arial" w:cs="Arial"/>
          <w:sz w:val="20"/>
          <w:lang w:val="sk-SK"/>
        </w:rPr>
      </w:pPr>
      <w:r w:rsidRPr="009B420E">
        <w:rPr>
          <w:rFonts w:ascii="Arial" w:hAnsi="Arial" w:cs="Arial"/>
          <w:sz w:val="20"/>
          <w:lang w:val="sk-SK"/>
        </w:rPr>
        <w:t>Tabuľka E</w:t>
      </w:r>
      <w:r w:rsidRPr="00143DE9">
        <w:rPr>
          <w:rFonts w:ascii="Arial" w:hAnsi="Arial" w:cs="Arial"/>
          <w:sz w:val="20"/>
          <w:lang w:val="sk-SK"/>
        </w:rPr>
        <w:t>konomické subjekty v </w:t>
      </w:r>
      <w:r w:rsidR="00F103D1">
        <w:rPr>
          <w:rFonts w:ascii="Arial" w:hAnsi="Arial" w:cs="Arial"/>
          <w:sz w:val="20"/>
          <w:lang w:val="sk-SK"/>
        </w:rPr>
        <w:t>obciach</w:t>
      </w:r>
      <w:r w:rsidRPr="00143DE9">
        <w:rPr>
          <w:rFonts w:ascii="Arial" w:hAnsi="Arial" w:cs="Arial"/>
          <w:sz w:val="20"/>
          <w:lang w:val="sk-SK"/>
        </w:rPr>
        <w:t xml:space="preserve"> podľa počtu zamestnancov</w:t>
      </w: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976"/>
      </w:tblGrid>
      <w:tr w:rsidR="009B420E" w:rsidRPr="00143DE9" w:rsidTr="00F26140">
        <w:tc>
          <w:tcPr>
            <w:tcW w:w="2764" w:type="dxa"/>
            <w:shd w:val="clear" w:color="auto" w:fill="D9D9D9" w:themeFill="background1" w:themeFillShade="D9"/>
          </w:tcPr>
          <w:p w:rsidR="009B420E" w:rsidRPr="00F26140" w:rsidRDefault="00F26140" w:rsidP="00EE5D9A">
            <w:pPr>
              <w:pStyle w:val="Zkladntext0"/>
              <w:widowControl/>
              <w:jc w:val="center"/>
              <w:rPr>
                <w:rFonts w:ascii="Arial" w:hAnsi="Arial" w:cs="Arial"/>
                <w:b/>
                <w:color w:val="000000"/>
                <w:sz w:val="22"/>
                <w:lang w:val="sk-SK"/>
              </w:rPr>
            </w:pPr>
            <w:r w:rsidRPr="00F26140">
              <w:rPr>
                <w:rFonts w:ascii="Arial" w:hAnsi="Arial" w:cs="Arial"/>
                <w:b/>
                <w:color w:val="000000"/>
                <w:sz w:val="22"/>
                <w:lang w:val="sk-SK"/>
              </w:rPr>
              <w:t>EKONOMICKÝ SUBJEKT S POČTOM ZAMESTNANCOV</w:t>
            </w:r>
          </w:p>
        </w:tc>
        <w:tc>
          <w:tcPr>
            <w:tcW w:w="2976" w:type="dxa"/>
            <w:shd w:val="clear" w:color="auto" w:fill="D9D9D9" w:themeFill="background1" w:themeFillShade="D9"/>
          </w:tcPr>
          <w:p w:rsidR="009B420E" w:rsidRPr="00F26140" w:rsidRDefault="00F26140" w:rsidP="00F26140">
            <w:pPr>
              <w:pStyle w:val="Zkladntext0"/>
              <w:widowControl/>
              <w:jc w:val="center"/>
              <w:rPr>
                <w:rFonts w:ascii="Arial" w:hAnsi="Arial" w:cs="Arial"/>
                <w:b/>
                <w:color w:val="000000"/>
                <w:sz w:val="22"/>
                <w:lang w:val="sk-SK"/>
              </w:rPr>
            </w:pPr>
            <w:r w:rsidRPr="00F26140">
              <w:rPr>
                <w:rFonts w:ascii="Arial" w:hAnsi="Arial" w:cs="Arial"/>
                <w:b/>
                <w:color w:val="000000"/>
                <w:sz w:val="22"/>
                <w:lang w:val="sk-SK"/>
              </w:rPr>
              <w:t xml:space="preserve">POČET EKONOMICKÝCH SUBJEKTOV TEJTO KATEGÓRIE </w:t>
            </w:r>
          </w:p>
        </w:tc>
      </w:tr>
      <w:tr w:rsidR="009B420E" w:rsidRPr="00143DE9" w:rsidTr="00F26140">
        <w:trPr>
          <w:cantSplit/>
        </w:trPr>
        <w:tc>
          <w:tcPr>
            <w:tcW w:w="2764" w:type="dxa"/>
          </w:tcPr>
          <w:p w:rsidR="009B420E" w:rsidRPr="00143DE9" w:rsidRDefault="00F26140" w:rsidP="00EE5D9A">
            <w:pPr>
              <w:pStyle w:val="Zkladntext0"/>
              <w:widowControl/>
              <w:rPr>
                <w:rFonts w:ascii="Arial" w:hAnsi="Arial" w:cs="Arial"/>
                <w:color w:val="000000"/>
                <w:sz w:val="20"/>
                <w:lang w:val="sk-SK"/>
              </w:rPr>
            </w:pPr>
            <w:r>
              <w:rPr>
                <w:rFonts w:ascii="Arial" w:hAnsi="Arial" w:cs="Arial"/>
                <w:color w:val="000000"/>
                <w:sz w:val="20"/>
                <w:lang w:val="sk-SK"/>
              </w:rPr>
              <w:t>b</w:t>
            </w:r>
            <w:r w:rsidR="009B420E" w:rsidRPr="00143DE9">
              <w:rPr>
                <w:rFonts w:ascii="Arial" w:hAnsi="Arial" w:cs="Arial"/>
                <w:color w:val="000000"/>
                <w:sz w:val="20"/>
                <w:lang w:val="sk-SK"/>
              </w:rPr>
              <w:t>ez zamestnancov</w:t>
            </w:r>
          </w:p>
        </w:tc>
        <w:tc>
          <w:tcPr>
            <w:tcW w:w="2976"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39</w:t>
            </w:r>
          </w:p>
        </w:tc>
      </w:tr>
      <w:tr w:rsidR="009B420E" w:rsidRPr="00143DE9" w:rsidTr="00F26140">
        <w:trPr>
          <w:cantSplit/>
        </w:trPr>
        <w:tc>
          <w:tcPr>
            <w:tcW w:w="2764" w:type="dxa"/>
          </w:tcPr>
          <w:p w:rsidR="009B420E" w:rsidRPr="00143DE9" w:rsidRDefault="009B420E" w:rsidP="00EE5D9A">
            <w:pPr>
              <w:pStyle w:val="Zkladntext0"/>
              <w:widowControl/>
              <w:rPr>
                <w:rFonts w:ascii="Arial" w:hAnsi="Arial" w:cs="Arial"/>
                <w:color w:val="000000"/>
                <w:sz w:val="20"/>
                <w:lang w:val="sk-SK"/>
              </w:rPr>
            </w:pPr>
            <w:r w:rsidRPr="00143DE9">
              <w:rPr>
                <w:rFonts w:ascii="Arial" w:hAnsi="Arial" w:cs="Arial"/>
                <w:color w:val="000000"/>
                <w:sz w:val="20"/>
                <w:lang w:val="sk-SK"/>
              </w:rPr>
              <w:t>1 až 5</w:t>
            </w:r>
          </w:p>
        </w:tc>
        <w:tc>
          <w:tcPr>
            <w:tcW w:w="2976" w:type="dxa"/>
          </w:tcPr>
          <w:p w:rsidR="009B420E" w:rsidRPr="00143DE9" w:rsidRDefault="00A91D90" w:rsidP="00673B34">
            <w:pPr>
              <w:pStyle w:val="Zkladntext0"/>
              <w:widowControl/>
              <w:jc w:val="center"/>
              <w:rPr>
                <w:rFonts w:ascii="Arial" w:hAnsi="Arial" w:cs="Arial"/>
                <w:color w:val="000000"/>
                <w:sz w:val="20"/>
                <w:lang w:val="sk-SK"/>
              </w:rPr>
            </w:pPr>
            <w:r>
              <w:rPr>
                <w:rFonts w:ascii="Arial" w:hAnsi="Arial" w:cs="Arial"/>
                <w:color w:val="000000"/>
                <w:sz w:val="20"/>
                <w:lang w:val="sk-SK"/>
              </w:rPr>
              <w:t>12</w:t>
            </w:r>
          </w:p>
        </w:tc>
      </w:tr>
      <w:tr w:rsidR="009B420E" w:rsidRPr="00143DE9" w:rsidTr="00F26140">
        <w:trPr>
          <w:cantSplit/>
        </w:trPr>
        <w:tc>
          <w:tcPr>
            <w:tcW w:w="2764" w:type="dxa"/>
          </w:tcPr>
          <w:p w:rsidR="009B420E" w:rsidRPr="00143DE9" w:rsidRDefault="009B420E" w:rsidP="00591925">
            <w:pPr>
              <w:pStyle w:val="Zkladntext0"/>
              <w:widowControl/>
              <w:rPr>
                <w:rFonts w:ascii="Arial" w:hAnsi="Arial" w:cs="Arial"/>
                <w:color w:val="000000"/>
                <w:sz w:val="20"/>
                <w:lang w:val="sk-SK"/>
              </w:rPr>
            </w:pPr>
            <w:r w:rsidRPr="00143DE9">
              <w:rPr>
                <w:rFonts w:ascii="Arial" w:hAnsi="Arial" w:cs="Arial"/>
                <w:color w:val="000000"/>
                <w:sz w:val="20"/>
                <w:lang w:val="sk-SK"/>
              </w:rPr>
              <w:t xml:space="preserve">6 až </w:t>
            </w:r>
            <w:r w:rsidR="00591925">
              <w:rPr>
                <w:rFonts w:ascii="Arial" w:hAnsi="Arial" w:cs="Arial"/>
                <w:color w:val="000000"/>
                <w:sz w:val="20"/>
                <w:lang w:val="sk-SK"/>
              </w:rPr>
              <w:t>10</w:t>
            </w:r>
          </w:p>
        </w:tc>
        <w:tc>
          <w:tcPr>
            <w:tcW w:w="2976" w:type="dxa"/>
          </w:tcPr>
          <w:p w:rsidR="009B420E" w:rsidRPr="00143DE9" w:rsidRDefault="00A91D90" w:rsidP="00EE5D9A">
            <w:pPr>
              <w:pStyle w:val="Zkladntext0"/>
              <w:widowControl/>
              <w:jc w:val="center"/>
              <w:rPr>
                <w:rFonts w:ascii="Arial" w:hAnsi="Arial" w:cs="Arial"/>
                <w:color w:val="000000"/>
                <w:sz w:val="20"/>
                <w:lang w:val="sk-SK"/>
              </w:rPr>
            </w:pPr>
            <w:r>
              <w:rPr>
                <w:rFonts w:ascii="Arial" w:hAnsi="Arial" w:cs="Arial"/>
                <w:color w:val="000000"/>
                <w:sz w:val="20"/>
                <w:lang w:val="sk-SK"/>
              </w:rPr>
              <w:t>2</w:t>
            </w:r>
          </w:p>
        </w:tc>
      </w:tr>
      <w:tr w:rsidR="009B420E" w:rsidRPr="00143DE9" w:rsidTr="00F26140">
        <w:trPr>
          <w:cantSplit/>
        </w:trPr>
        <w:tc>
          <w:tcPr>
            <w:tcW w:w="2764" w:type="dxa"/>
          </w:tcPr>
          <w:p w:rsidR="009B420E" w:rsidRPr="00143DE9" w:rsidRDefault="009B420E" w:rsidP="00591925">
            <w:pPr>
              <w:pStyle w:val="Zkladntext0"/>
              <w:widowControl/>
              <w:rPr>
                <w:rFonts w:ascii="Arial" w:hAnsi="Arial" w:cs="Arial"/>
                <w:color w:val="000000"/>
                <w:sz w:val="20"/>
                <w:lang w:val="sk-SK"/>
              </w:rPr>
            </w:pPr>
            <w:r w:rsidRPr="00143DE9">
              <w:rPr>
                <w:rFonts w:ascii="Arial" w:hAnsi="Arial" w:cs="Arial"/>
                <w:color w:val="000000"/>
                <w:sz w:val="20"/>
                <w:lang w:val="sk-SK"/>
              </w:rPr>
              <w:t>1</w:t>
            </w:r>
            <w:r w:rsidR="00591925">
              <w:rPr>
                <w:rFonts w:ascii="Arial" w:hAnsi="Arial" w:cs="Arial"/>
                <w:color w:val="000000"/>
                <w:sz w:val="20"/>
                <w:lang w:val="sk-SK"/>
              </w:rPr>
              <w:t>1</w:t>
            </w:r>
            <w:r w:rsidRPr="00143DE9">
              <w:rPr>
                <w:rFonts w:ascii="Arial" w:hAnsi="Arial" w:cs="Arial"/>
                <w:color w:val="000000"/>
                <w:sz w:val="20"/>
                <w:lang w:val="sk-SK"/>
              </w:rPr>
              <w:t xml:space="preserve"> až </w:t>
            </w:r>
            <w:r w:rsidR="00591925">
              <w:rPr>
                <w:rFonts w:ascii="Arial" w:hAnsi="Arial" w:cs="Arial"/>
                <w:color w:val="000000"/>
                <w:sz w:val="20"/>
                <w:lang w:val="sk-SK"/>
              </w:rPr>
              <w:t>50</w:t>
            </w:r>
          </w:p>
        </w:tc>
        <w:tc>
          <w:tcPr>
            <w:tcW w:w="2976"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0</w:t>
            </w:r>
          </w:p>
        </w:tc>
      </w:tr>
      <w:tr w:rsidR="009B420E" w:rsidRPr="00143DE9" w:rsidTr="00F26140">
        <w:trPr>
          <w:cantSplit/>
        </w:trPr>
        <w:tc>
          <w:tcPr>
            <w:tcW w:w="2764" w:type="dxa"/>
          </w:tcPr>
          <w:p w:rsidR="009B420E" w:rsidRPr="00143DE9" w:rsidRDefault="009B420E" w:rsidP="00EE5D9A">
            <w:pPr>
              <w:pStyle w:val="Zkladntext0"/>
              <w:widowControl/>
              <w:rPr>
                <w:rFonts w:ascii="Arial" w:hAnsi="Arial" w:cs="Arial"/>
                <w:color w:val="000000"/>
                <w:sz w:val="20"/>
                <w:lang w:val="sk-SK"/>
              </w:rPr>
            </w:pPr>
            <w:r w:rsidRPr="00143DE9">
              <w:rPr>
                <w:rFonts w:ascii="Arial" w:hAnsi="Arial" w:cs="Arial"/>
                <w:color w:val="000000"/>
                <w:sz w:val="20"/>
                <w:lang w:val="sk-SK"/>
              </w:rPr>
              <w:t>50 až 99</w:t>
            </w:r>
          </w:p>
        </w:tc>
        <w:tc>
          <w:tcPr>
            <w:tcW w:w="2976"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0</w:t>
            </w:r>
          </w:p>
        </w:tc>
      </w:tr>
      <w:tr w:rsidR="009B420E" w:rsidRPr="00143DE9" w:rsidTr="00F26140">
        <w:trPr>
          <w:cantSplit/>
        </w:trPr>
        <w:tc>
          <w:tcPr>
            <w:tcW w:w="2764" w:type="dxa"/>
          </w:tcPr>
          <w:p w:rsidR="009B420E" w:rsidRPr="00143DE9" w:rsidRDefault="009B420E" w:rsidP="00EE5D9A">
            <w:pPr>
              <w:pStyle w:val="Zkladntext0"/>
              <w:widowControl/>
              <w:rPr>
                <w:rFonts w:ascii="Arial" w:hAnsi="Arial" w:cs="Arial"/>
                <w:color w:val="000000"/>
                <w:sz w:val="20"/>
                <w:lang w:val="sk-SK"/>
              </w:rPr>
            </w:pPr>
            <w:r w:rsidRPr="00143DE9">
              <w:rPr>
                <w:rFonts w:ascii="Arial" w:hAnsi="Arial" w:cs="Arial"/>
                <w:color w:val="000000"/>
                <w:sz w:val="20"/>
                <w:lang w:val="sk-SK"/>
              </w:rPr>
              <w:t>100 a viac</w:t>
            </w:r>
          </w:p>
        </w:tc>
        <w:tc>
          <w:tcPr>
            <w:tcW w:w="2976" w:type="dxa"/>
          </w:tcPr>
          <w:p w:rsidR="009B420E" w:rsidRPr="00143DE9" w:rsidRDefault="00F22F6C" w:rsidP="00EE5D9A">
            <w:pPr>
              <w:pStyle w:val="Zkladntext0"/>
              <w:widowControl/>
              <w:jc w:val="center"/>
              <w:rPr>
                <w:rFonts w:ascii="Arial" w:hAnsi="Arial" w:cs="Arial"/>
                <w:color w:val="000000"/>
                <w:sz w:val="20"/>
                <w:lang w:val="sk-SK"/>
              </w:rPr>
            </w:pPr>
            <w:r>
              <w:rPr>
                <w:rFonts w:ascii="Arial" w:hAnsi="Arial" w:cs="Arial"/>
                <w:color w:val="000000"/>
                <w:sz w:val="20"/>
                <w:lang w:val="sk-SK"/>
              </w:rPr>
              <w:t>0</w:t>
            </w:r>
          </w:p>
        </w:tc>
      </w:tr>
    </w:tbl>
    <w:p w:rsidR="00591925" w:rsidRDefault="00591925" w:rsidP="00591925">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591925" w:rsidRDefault="00591925" w:rsidP="009B420E">
      <w:pPr>
        <w:pStyle w:val="Zkladntext0"/>
        <w:widowControl/>
        <w:jc w:val="both"/>
        <w:rPr>
          <w:rFonts w:ascii="Arial" w:eastAsiaTheme="minorHAnsi" w:hAnsi="Arial" w:cs="Arial"/>
          <w:color w:val="000000"/>
          <w:sz w:val="20"/>
          <w:lang w:val="sk-SK" w:eastAsia="en-US"/>
        </w:rPr>
      </w:pPr>
      <w:r>
        <w:rPr>
          <w:rFonts w:ascii="Arial" w:eastAsiaTheme="minorHAnsi" w:hAnsi="Arial" w:cs="Arial"/>
          <w:color w:val="000000"/>
          <w:sz w:val="20"/>
          <w:lang w:val="sk-SK" w:eastAsia="en-US"/>
        </w:rPr>
        <w:t xml:space="preserve"> </w:t>
      </w:r>
    </w:p>
    <w:p w:rsidR="005F6907" w:rsidRDefault="005F6907" w:rsidP="005F6907">
      <w:pPr>
        <w:pStyle w:val="Zkladntext0"/>
        <w:widowControl/>
        <w:ind w:firstLine="708"/>
        <w:jc w:val="both"/>
        <w:rPr>
          <w:rFonts w:ascii="Arial" w:hAnsi="Arial" w:cs="Arial"/>
          <w:sz w:val="20"/>
          <w:lang w:val="sk-SK"/>
        </w:rPr>
      </w:pPr>
      <w:r>
        <w:rPr>
          <w:rFonts w:ascii="Arial" w:eastAsiaTheme="minorHAnsi" w:hAnsi="Arial" w:cs="Arial"/>
          <w:color w:val="000000"/>
          <w:sz w:val="20"/>
          <w:lang w:val="sk-SK" w:eastAsia="en-US"/>
        </w:rPr>
        <w:t xml:space="preserve">Podnikateľské subjekty sa vo svojej činnosti riadia dopytom trhu, dôsledkom čoho je prevaha podnikateľov v oblasti </w:t>
      </w:r>
      <w:r w:rsidR="00F12DC8">
        <w:rPr>
          <w:rFonts w:ascii="Arial" w:eastAsiaTheme="minorHAnsi" w:hAnsi="Arial" w:cs="Arial"/>
          <w:color w:val="000000"/>
          <w:sz w:val="20"/>
          <w:lang w:val="sk-SK" w:eastAsia="en-US"/>
        </w:rPr>
        <w:t>obchodu</w:t>
      </w:r>
      <w:r>
        <w:rPr>
          <w:rFonts w:ascii="Arial" w:eastAsiaTheme="minorHAnsi" w:hAnsi="Arial" w:cs="Arial"/>
          <w:color w:val="000000"/>
          <w:sz w:val="20"/>
          <w:lang w:val="sk-SK" w:eastAsia="en-US"/>
        </w:rPr>
        <w:t>. Nepomerne menej je podnikateľov v</w:t>
      </w:r>
      <w:r w:rsidR="0034596B">
        <w:rPr>
          <w:rFonts w:ascii="Arial" w:eastAsiaTheme="minorHAnsi" w:hAnsi="Arial" w:cs="Arial"/>
          <w:color w:val="000000"/>
          <w:sz w:val="20"/>
          <w:lang w:val="sk-SK" w:eastAsia="en-US"/>
        </w:rPr>
        <w:t xml:space="preserve"> službách, v </w:t>
      </w:r>
      <w:r w:rsidR="00F12DC8">
        <w:rPr>
          <w:rFonts w:ascii="Arial" w:eastAsiaTheme="minorHAnsi" w:hAnsi="Arial" w:cs="Arial"/>
          <w:color w:val="000000"/>
          <w:sz w:val="20"/>
          <w:lang w:val="sk-SK" w:eastAsia="en-US"/>
        </w:rPr>
        <w:t xml:space="preserve">stavebníctve, napriek dobrým podmienkam je málo subjektov podnikajúcich v poľnohospodárstve. </w:t>
      </w:r>
      <w:r>
        <w:rPr>
          <w:rFonts w:ascii="Arial" w:eastAsiaTheme="minorHAnsi" w:hAnsi="Arial" w:cs="Arial"/>
          <w:color w:val="000000"/>
          <w:sz w:val="20"/>
          <w:lang w:val="sk-SK" w:eastAsia="en-US"/>
        </w:rPr>
        <w:t xml:space="preserve">Toto zastúpenie zodpovedá možnostiam obcí a kopíruje aj vzdelanostnú štruktúru obyvateľov obcí. </w:t>
      </w:r>
    </w:p>
    <w:p w:rsidR="009B420E" w:rsidRDefault="009B420E" w:rsidP="0036799B">
      <w:pPr>
        <w:pStyle w:val="Zkladntext0"/>
        <w:widowControl/>
        <w:ind w:firstLine="284"/>
        <w:jc w:val="both"/>
        <w:rPr>
          <w:rFonts w:ascii="Arial" w:hAnsi="Arial" w:cs="Arial"/>
          <w:sz w:val="20"/>
          <w:lang w:val="sk-SK"/>
        </w:rPr>
      </w:pPr>
    </w:p>
    <w:p w:rsidR="00B8192A" w:rsidRPr="00143DE9" w:rsidRDefault="00F26140" w:rsidP="00B8192A">
      <w:pPr>
        <w:pStyle w:val="Zkladntext0"/>
        <w:widowControl/>
        <w:rPr>
          <w:rFonts w:ascii="Arial" w:hAnsi="Arial" w:cs="Arial"/>
          <w:sz w:val="20"/>
          <w:lang w:val="sk-SK"/>
        </w:rPr>
      </w:pPr>
      <w:r w:rsidRPr="00F26140">
        <w:rPr>
          <w:rFonts w:ascii="Arial" w:hAnsi="Arial" w:cs="Arial"/>
          <w:sz w:val="20"/>
          <w:lang w:val="sk-SK"/>
        </w:rPr>
        <w:t>Tabuľka</w:t>
      </w:r>
      <w:r w:rsidR="00B8192A" w:rsidRPr="00F26140">
        <w:rPr>
          <w:rFonts w:ascii="Arial" w:hAnsi="Arial" w:cs="Arial"/>
          <w:sz w:val="20"/>
          <w:lang w:val="sk-SK"/>
        </w:rPr>
        <w:t xml:space="preserve"> </w:t>
      </w:r>
      <w:r w:rsidR="00B8192A" w:rsidRPr="00143DE9">
        <w:rPr>
          <w:rFonts w:ascii="Arial" w:hAnsi="Arial" w:cs="Arial"/>
          <w:sz w:val="20"/>
          <w:lang w:val="sk-SK"/>
        </w:rPr>
        <w:t xml:space="preserve">Odvetvová štruktúra ekonomických subjektov v </w:t>
      </w:r>
      <w:r w:rsidR="00F103D1">
        <w:rPr>
          <w:rFonts w:ascii="Arial" w:hAnsi="Arial" w:cs="Arial"/>
          <w:sz w:val="20"/>
          <w:lang w:val="sk-SK"/>
        </w:rPr>
        <w:t>obciach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680"/>
      </w:tblGrid>
      <w:tr w:rsidR="00B8192A" w:rsidRPr="00143DE9" w:rsidTr="00F26140">
        <w:tc>
          <w:tcPr>
            <w:tcW w:w="3070" w:type="dxa"/>
            <w:shd w:val="clear" w:color="auto" w:fill="D9D9D9" w:themeFill="background1" w:themeFillShade="D9"/>
          </w:tcPr>
          <w:p w:rsidR="00F26140" w:rsidRPr="00F26140" w:rsidRDefault="00F26140" w:rsidP="00F64027">
            <w:pPr>
              <w:pStyle w:val="Zkladntext0"/>
              <w:widowControl/>
              <w:jc w:val="center"/>
              <w:rPr>
                <w:rFonts w:ascii="Arial" w:hAnsi="Arial" w:cs="Arial"/>
                <w:b/>
                <w:color w:val="000000"/>
                <w:sz w:val="14"/>
                <w:lang w:val="sk-SK"/>
              </w:rPr>
            </w:pPr>
          </w:p>
          <w:p w:rsidR="00B8192A" w:rsidRPr="00F26140" w:rsidRDefault="00F26140" w:rsidP="00F64027">
            <w:pPr>
              <w:pStyle w:val="Zkladntext0"/>
              <w:widowControl/>
              <w:jc w:val="center"/>
              <w:rPr>
                <w:rFonts w:ascii="Arial" w:hAnsi="Arial" w:cs="Arial"/>
                <w:b/>
                <w:color w:val="000000"/>
                <w:sz w:val="22"/>
                <w:lang w:val="sk-SK"/>
              </w:rPr>
            </w:pPr>
            <w:r w:rsidRPr="00F26140">
              <w:rPr>
                <w:rFonts w:ascii="Arial" w:hAnsi="Arial" w:cs="Arial"/>
                <w:b/>
                <w:color w:val="000000"/>
                <w:sz w:val="22"/>
                <w:lang w:val="sk-SK"/>
              </w:rPr>
              <w:t>ODVETVIE</w:t>
            </w:r>
          </w:p>
        </w:tc>
        <w:tc>
          <w:tcPr>
            <w:tcW w:w="1680" w:type="dxa"/>
            <w:shd w:val="clear" w:color="auto" w:fill="D9D9D9" w:themeFill="background1" w:themeFillShade="D9"/>
          </w:tcPr>
          <w:p w:rsidR="00B8192A" w:rsidRPr="00F26140" w:rsidRDefault="00F26140" w:rsidP="00F64027">
            <w:pPr>
              <w:pStyle w:val="Zkladntext0"/>
              <w:widowControl/>
              <w:jc w:val="center"/>
              <w:rPr>
                <w:rFonts w:ascii="Arial" w:hAnsi="Arial" w:cs="Arial"/>
                <w:b/>
                <w:color w:val="000000"/>
                <w:sz w:val="22"/>
                <w:lang w:val="sk-SK"/>
              </w:rPr>
            </w:pPr>
            <w:r w:rsidRPr="00F26140">
              <w:rPr>
                <w:rFonts w:ascii="Arial" w:hAnsi="Arial" w:cs="Arial"/>
                <w:b/>
                <w:color w:val="000000"/>
                <w:sz w:val="22"/>
                <w:lang w:val="sk-SK"/>
              </w:rPr>
              <w:t>POČET SUBJEKTOV</w:t>
            </w:r>
          </w:p>
        </w:tc>
      </w:tr>
      <w:tr w:rsidR="00D11523" w:rsidRPr="00143DE9" w:rsidTr="00F103D1">
        <w:tc>
          <w:tcPr>
            <w:tcW w:w="3070" w:type="dxa"/>
          </w:tcPr>
          <w:p w:rsidR="00591925" w:rsidRDefault="00D11523" w:rsidP="00F103D1">
            <w:pPr>
              <w:pStyle w:val="Zkladntext0"/>
              <w:widowControl/>
              <w:rPr>
                <w:rFonts w:ascii="Arial" w:hAnsi="Arial" w:cs="Arial"/>
                <w:color w:val="000000"/>
                <w:sz w:val="20"/>
                <w:lang w:val="sk-SK"/>
              </w:rPr>
            </w:pPr>
            <w:r w:rsidRPr="00143DE9">
              <w:rPr>
                <w:rFonts w:ascii="Arial" w:hAnsi="Arial" w:cs="Arial"/>
                <w:color w:val="000000"/>
                <w:sz w:val="20"/>
                <w:lang w:val="sk-SK"/>
              </w:rPr>
              <w:t xml:space="preserve">Poľnohospodárstvo </w:t>
            </w:r>
            <w:r w:rsidR="00591925">
              <w:rPr>
                <w:rFonts w:ascii="Arial" w:hAnsi="Arial" w:cs="Arial"/>
                <w:color w:val="000000"/>
                <w:sz w:val="20"/>
                <w:lang w:val="sk-SK"/>
              </w:rPr>
              <w:t xml:space="preserve"> </w:t>
            </w:r>
          </w:p>
          <w:p w:rsidR="00D11523" w:rsidRPr="00143DE9" w:rsidRDefault="00591925" w:rsidP="005F6907">
            <w:pPr>
              <w:pStyle w:val="Zkladntext0"/>
              <w:widowControl/>
              <w:rPr>
                <w:rFonts w:ascii="Arial" w:hAnsi="Arial" w:cs="Arial"/>
                <w:color w:val="000000"/>
                <w:sz w:val="20"/>
                <w:lang w:val="sk-SK"/>
              </w:rPr>
            </w:pPr>
            <w:r>
              <w:rPr>
                <w:rFonts w:ascii="Arial" w:hAnsi="Arial" w:cs="Arial"/>
                <w:color w:val="000000"/>
                <w:sz w:val="20"/>
                <w:lang w:val="sk-SK"/>
              </w:rPr>
              <w:t xml:space="preserve">a </w:t>
            </w:r>
            <w:r w:rsidR="005F6907">
              <w:rPr>
                <w:rFonts w:ascii="Arial" w:hAnsi="Arial" w:cs="Arial"/>
                <w:color w:val="000000"/>
                <w:sz w:val="20"/>
                <w:lang w:val="sk-SK"/>
              </w:rPr>
              <w:t>lesníctvo</w:t>
            </w:r>
          </w:p>
        </w:tc>
        <w:tc>
          <w:tcPr>
            <w:tcW w:w="1680" w:type="dxa"/>
            <w:vAlign w:val="center"/>
          </w:tcPr>
          <w:p w:rsidR="00D11523" w:rsidRPr="00143DE9" w:rsidRDefault="0034596B" w:rsidP="00F103D1">
            <w:pPr>
              <w:pStyle w:val="Zkladntext0"/>
              <w:widowControl/>
              <w:jc w:val="center"/>
              <w:rPr>
                <w:rFonts w:ascii="Arial" w:hAnsi="Arial" w:cs="Arial"/>
                <w:color w:val="000000"/>
                <w:sz w:val="20"/>
                <w:lang w:val="sk-SK"/>
              </w:rPr>
            </w:pPr>
            <w:r>
              <w:rPr>
                <w:rFonts w:ascii="Arial" w:hAnsi="Arial" w:cs="Arial"/>
                <w:color w:val="000000"/>
                <w:sz w:val="20"/>
                <w:lang w:val="sk-SK"/>
              </w:rPr>
              <w:t>2</w:t>
            </w:r>
          </w:p>
        </w:tc>
      </w:tr>
      <w:tr w:rsidR="00D11523" w:rsidRPr="00143DE9" w:rsidTr="00F103D1">
        <w:trPr>
          <w:trHeight w:val="119"/>
        </w:trPr>
        <w:tc>
          <w:tcPr>
            <w:tcW w:w="3070" w:type="dxa"/>
          </w:tcPr>
          <w:p w:rsidR="00D11523" w:rsidRPr="00143DE9" w:rsidRDefault="00F103D1" w:rsidP="00F103D1">
            <w:pPr>
              <w:pStyle w:val="Zkladntext0"/>
              <w:widowControl/>
              <w:rPr>
                <w:rFonts w:ascii="Arial" w:hAnsi="Arial" w:cs="Arial"/>
                <w:color w:val="000000"/>
                <w:sz w:val="20"/>
                <w:lang w:val="sk-SK"/>
              </w:rPr>
            </w:pPr>
            <w:r>
              <w:rPr>
                <w:rFonts w:ascii="Arial" w:hAnsi="Arial" w:cs="Arial"/>
                <w:color w:val="000000"/>
                <w:sz w:val="20"/>
                <w:lang w:val="sk-SK"/>
              </w:rPr>
              <w:t>Služby</w:t>
            </w:r>
          </w:p>
        </w:tc>
        <w:tc>
          <w:tcPr>
            <w:tcW w:w="1680" w:type="dxa"/>
            <w:vAlign w:val="center"/>
          </w:tcPr>
          <w:p w:rsidR="00D11523" w:rsidRPr="00143DE9" w:rsidRDefault="0034596B" w:rsidP="009A53AB">
            <w:pPr>
              <w:pStyle w:val="Zkladntext0"/>
              <w:widowControl/>
              <w:jc w:val="center"/>
              <w:rPr>
                <w:rFonts w:ascii="Arial" w:hAnsi="Arial" w:cs="Arial"/>
                <w:color w:val="000000"/>
                <w:sz w:val="20"/>
                <w:lang w:val="sk-SK"/>
              </w:rPr>
            </w:pPr>
            <w:r>
              <w:rPr>
                <w:rFonts w:ascii="Arial" w:hAnsi="Arial" w:cs="Arial"/>
                <w:color w:val="000000"/>
                <w:sz w:val="20"/>
                <w:lang w:val="sk-SK"/>
              </w:rPr>
              <w:t>2</w:t>
            </w:r>
          </w:p>
        </w:tc>
      </w:tr>
      <w:tr w:rsidR="00D11523" w:rsidRPr="00143DE9" w:rsidTr="00F103D1">
        <w:trPr>
          <w:trHeight w:val="119"/>
        </w:trPr>
        <w:tc>
          <w:tcPr>
            <w:tcW w:w="3070" w:type="dxa"/>
          </w:tcPr>
          <w:p w:rsidR="00D11523" w:rsidRPr="00143DE9" w:rsidRDefault="00F103D1" w:rsidP="00F103D1">
            <w:pPr>
              <w:pStyle w:val="Zkladntext0"/>
              <w:widowControl/>
              <w:rPr>
                <w:rFonts w:ascii="Arial" w:hAnsi="Arial" w:cs="Arial"/>
                <w:color w:val="000000"/>
                <w:sz w:val="20"/>
                <w:lang w:val="sk-SK"/>
              </w:rPr>
            </w:pPr>
            <w:r>
              <w:rPr>
                <w:rFonts w:ascii="Arial" w:hAnsi="Arial" w:cs="Arial"/>
                <w:color w:val="000000"/>
                <w:sz w:val="20"/>
                <w:lang w:val="sk-SK"/>
              </w:rPr>
              <w:t>Obchod</w:t>
            </w:r>
          </w:p>
        </w:tc>
        <w:tc>
          <w:tcPr>
            <w:tcW w:w="1680" w:type="dxa"/>
            <w:vAlign w:val="center"/>
          </w:tcPr>
          <w:p w:rsidR="00D11523" w:rsidRPr="00143DE9" w:rsidRDefault="0034596B" w:rsidP="00F103D1">
            <w:pPr>
              <w:pStyle w:val="Zkladntext0"/>
              <w:widowControl/>
              <w:jc w:val="center"/>
              <w:rPr>
                <w:rFonts w:ascii="Arial" w:hAnsi="Arial" w:cs="Arial"/>
                <w:color w:val="000000"/>
                <w:sz w:val="20"/>
                <w:lang w:val="sk-SK"/>
              </w:rPr>
            </w:pPr>
            <w:r>
              <w:rPr>
                <w:rFonts w:ascii="Arial" w:hAnsi="Arial" w:cs="Arial"/>
                <w:color w:val="000000"/>
                <w:sz w:val="20"/>
                <w:lang w:val="sk-SK"/>
              </w:rPr>
              <w:t>5</w:t>
            </w:r>
          </w:p>
        </w:tc>
      </w:tr>
      <w:tr w:rsidR="00D11523" w:rsidRPr="00143DE9" w:rsidTr="00F103D1">
        <w:trPr>
          <w:trHeight w:val="119"/>
        </w:trPr>
        <w:tc>
          <w:tcPr>
            <w:tcW w:w="3070" w:type="dxa"/>
          </w:tcPr>
          <w:p w:rsidR="00D11523" w:rsidRPr="00143DE9" w:rsidRDefault="00F103D1" w:rsidP="00F103D1">
            <w:pPr>
              <w:pStyle w:val="Zkladntext0"/>
              <w:widowControl/>
              <w:rPr>
                <w:rFonts w:ascii="Arial" w:hAnsi="Arial" w:cs="Arial"/>
                <w:color w:val="000000"/>
                <w:sz w:val="20"/>
                <w:lang w:val="sk-SK"/>
              </w:rPr>
            </w:pPr>
            <w:r w:rsidRPr="00143DE9">
              <w:rPr>
                <w:rFonts w:ascii="Arial" w:hAnsi="Arial" w:cs="Arial"/>
                <w:color w:val="000000"/>
                <w:sz w:val="20"/>
                <w:lang w:val="sk-SK"/>
              </w:rPr>
              <w:t>Stavebníctvo</w:t>
            </w:r>
          </w:p>
        </w:tc>
        <w:tc>
          <w:tcPr>
            <w:tcW w:w="1680" w:type="dxa"/>
            <w:vAlign w:val="center"/>
          </w:tcPr>
          <w:p w:rsidR="00D11523" w:rsidRPr="00143DE9" w:rsidRDefault="0034596B" w:rsidP="00F103D1">
            <w:pPr>
              <w:pStyle w:val="Zkladntext0"/>
              <w:widowControl/>
              <w:jc w:val="center"/>
              <w:rPr>
                <w:rFonts w:ascii="Arial" w:hAnsi="Arial" w:cs="Arial"/>
                <w:color w:val="000000"/>
                <w:sz w:val="20"/>
                <w:lang w:val="sk-SK"/>
              </w:rPr>
            </w:pPr>
            <w:r>
              <w:rPr>
                <w:rFonts w:ascii="Arial" w:hAnsi="Arial" w:cs="Arial"/>
                <w:color w:val="000000"/>
                <w:sz w:val="20"/>
                <w:lang w:val="sk-SK"/>
              </w:rPr>
              <w:t>2</w:t>
            </w:r>
          </w:p>
        </w:tc>
      </w:tr>
      <w:tr w:rsidR="00D11523" w:rsidRPr="00143DE9" w:rsidTr="00F103D1">
        <w:tc>
          <w:tcPr>
            <w:tcW w:w="3070" w:type="dxa"/>
          </w:tcPr>
          <w:p w:rsidR="00D11523" w:rsidRPr="00143DE9" w:rsidRDefault="0034596B" w:rsidP="00F103D1">
            <w:pPr>
              <w:pStyle w:val="Zkladntext0"/>
              <w:widowControl/>
              <w:rPr>
                <w:rFonts w:ascii="Arial" w:hAnsi="Arial" w:cs="Arial"/>
                <w:color w:val="000000"/>
                <w:sz w:val="20"/>
                <w:lang w:val="sk-SK"/>
              </w:rPr>
            </w:pPr>
            <w:r>
              <w:rPr>
                <w:rFonts w:ascii="Arial" w:hAnsi="Arial" w:cs="Arial"/>
                <w:color w:val="000000"/>
                <w:sz w:val="20"/>
                <w:lang w:val="sk-SK"/>
              </w:rPr>
              <w:t>D</w:t>
            </w:r>
            <w:r w:rsidR="008418CC">
              <w:rPr>
                <w:rFonts w:ascii="Arial" w:hAnsi="Arial" w:cs="Arial"/>
                <w:color w:val="000000"/>
                <w:sz w:val="20"/>
                <w:lang w:val="sk-SK"/>
              </w:rPr>
              <w:t>revovýroba</w:t>
            </w:r>
          </w:p>
        </w:tc>
        <w:tc>
          <w:tcPr>
            <w:tcW w:w="1680" w:type="dxa"/>
            <w:vAlign w:val="center"/>
          </w:tcPr>
          <w:p w:rsidR="00D11523" w:rsidRPr="00143DE9" w:rsidRDefault="0034596B" w:rsidP="00F103D1">
            <w:pPr>
              <w:pStyle w:val="Zkladntext0"/>
              <w:widowControl/>
              <w:jc w:val="center"/>
              <w:rPr>
                <w:rFonts w:ascii="Arial" w:hAnsi="Arial" w:cs="Arial"/>
                <w:color w:val="000000"/>
                <w:sz w:val="20"/>
                <w:lang w:val="sk-SK"/>
              </w:rPr>
            </w:pPr>
            <w:r>
              <w:rPr>
                <w:rFonts w:ascii="Arial" w:hAnsi="Arial" w:cs="Arial"/>
                <w:color w:val="000000"/>
                <w:sz w:val="20"/>
                <w:lang w:val="sk-SK"/>
              </w:rPr>
              <w:t>1</w:t>
            </w:r>
          </w:p>
        </w:tc>
      </w:tr>
      <w:tr w:rsidR="00D11523" w:rsidRPr="00143DE9" w:rsidTr="00F103D1">
        <w:tc>
          <w:tcPr>
            <w:tcW w:w="3070" w:type="dxa"/>
          </w:tcPr>
          <w:p w:rsidR="00D11523" w:rsidRPr="00143DE9" w:rsidRDefault="0034596B" w:rsidP="008418CC">
            <w:pPr>
              <w:pStyle w:val="Zkladntext0"/>
              <w:widowControl/>
              <w:rPr>
                <w:rFonts w:ascii="Arial" w:hAnsi="Arial" w:cs="Arial"/>
                <w:color w:val="000000"/>
                <w:sz w:val="20"/>
                <w:lang w:val="sk-SK"/>
              </w:rPr>
            </w:pPr>
            <w:r>
              <w:rPr>
                <w:rFonts w:ascii="Arial" w:hAnsi="Arial" w:cs="Arial"/>
                <w:color w:val="000000"/>
                <w:sz w:val="20"/>
                <w:lang w:val="sk-SK"/>
              </w:rPr>
              <w:t>S</w:t>
            </w:r>
            <w:r w:rsidR="008418CC">
              <w:rPr>
                <w:rFonts w:ascii="Arial" w:hAnsi="Arial" w:cs="Arial"/>
                <w:color w:val="000000"/>
                <w:sz w:val="20"/>
                <w:lang w:val="sk-SK"/>
              </w:rPr>
              <w:t>tolárstvo</w:t>
            </w:r>
          </w:p>
        </w:tc>
        <w:tc>
          <w:tcPr>
            <w:tcW w:w="1680" w:type="dxa"/>
            <w:vAlign w:val="center"/>
          </w:tcPr>
          <w:p w:rsidR="00D11523" w:rsidRPr="00143DE9" w:rsidRDefault="0034596B" w:rsidP="00F103D1">
            <w:pPr>
              <w:pStyle w:val="Zkladntext0"/>
              <w:widowControl/>
              <w:jc w:val="center"/>
              <w:rPr>
                <w:rFonts w:ascii="Arial" w:hAnsi="Arial" w:cs="Arial"/>
                <w:color w:val="000000"/>
                <w:sz w:val="20"/>
                <w:lang w:val="sk-SK"/>
              </w:rPr>
            </w:pPr>
            <w:r>
              <w:rPr>
                <w:rFonts w:ascii="Arial" w:hAnsi="Arial" w:cs="Arial"/>
                <w:color w:val="000000"/>
                <w:sz w:val="20"/>
                <w:lang w:val="sk-SK"/>
              </w:rPr>
              <w:t>2</w:t>
            </w:r>
          </w:p>
        </w:tc>
      </w:tr>
    </w:tbl>
    <w:p w:rsidR="00591925" w:rsidRDefault="00591925" w:rsidP="00591925">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9B420E" w:rsidRDefault="009B420E" w:rsidP="00143DE9">
      <w:pPr>
        <w:pStyle w:val="Zkladntext0"/>
        <w:widowControl/>
        <w:rPr>
          <w:rFonts w:ascii="Arial" w:hAnsi="Arial" w:cs="Arial"/>
          <w:b/>
          <w:sz w:val="20"/>
          <w:lang w:val="sk-SK"/>
        </w:rPr>
      </w:pPr>
    </w:p>
    <w:p w:rsidR="009B420E" w:rsidRPr="006B6D58" w:rsidRDefault="009B420E" w:rsidP="00143DE9">
      <w:pPr>
        <w:pStyle w:val="Zkladntext0"/>
        <w:widowControl/>
        <w:rPr>
          <w:rFonts w:ascii="Arial" w:hAnsi="Arial" w:cs="Arial"/>
          <w:sz w:val="20"/>
          <w:lang w:val="sk-SK"/>
        </w:rPr>
      </w:pPr>
    </w:p>
    <w:p w:rsidR="00F12DC8" w:rsidRDefault="00F12DC8" w:rsidP="00F12DC8">
      <w:pPr>
        <w:pStyle w:val="Zkladntext0"/>
        <w:widowControl/>
        <w:rPr>
          <w:rFonts w:ascii="Arial" w:hAnsi="Arial" w:cs="Arial"/>
          <w:b/>
          <w:sz w:val="20"/>
          <w:lang w:val="sk-SK"/>
        </w:rPr>
      </w:pPr>
      <w:r>
        <w:rPr>
          <w:rFonts w:ascii="Arial" w:hAnsi="Arial" w:cs="Arial"/>
          <w:b/>
          <w:sz w:val="20"/>
          <w:lang w:val="sk-SK"/>
        </w:rPr>
        <w:t>12.2.1 OBCHOD</w:t>
      </w:r>
    </w:p>
    <w:p w:rsidR="00F12DC8" w:rsidRDefault="00F12DC8" w:rsidP="00F12DC8">
      <w:pPr>
        <w:pStyle w:val="Zkladntext0"/>
        <w:widowControl/>
        <w:rPr>
          <w:rFonts w:ascii="Arial" w:hAnsi="Arial" w:cs="Arial"/>
          <w:sz w:val="20"/>
          <w:lang w:val="sk-SK"/>
        </w:rPr>
      </w:pPr>
    </w:p>
    <w:p w:rsidR="00F12DC8" w:rsidRDefault="00F12DC8" w:rsidP="00F12DC8">
      <w:pPr>
        <w:pStyle w:val="Zkladntext0"/>
        <w:widowControl/>
        <w:ind w:firstLine="708"/>
        <w:jc w:val="both"/>
        <w:rPr>
          <w:rFonts w:ascii="Arial" w:hAnsi="Arial" w:cs="Arial"/>
          <w:sz w:val="20"/>
          <w:lang w:val="sk-SK"/>
        </w:rPr>
      </w:pPr>
      <w:r>
        <w:rPr>
          <w:rFonts w:ascii="Arial" w:hAnsi="Arial" w:cs="Arial"/>
          <w:sz w:val="20"/>
          <w:lang w:val="sk-SK"/>
        </w:rPr>
        <w:lastRenderedPageBreak/>
        <w:t xml:space="preserve">Dominantné postavenie majú  </w:t>
      </w:r>
      <w:r w:rsidR="0034596B">
        <w:rPr>
          <w:rFonts w:ascii="Arial" w:hAnsi="Arial" w:cs="Arial"/>
          <w:sz w:val="20"/>
          <w:lang w:val="sk-SK"/>
        </w:rPr>
        <w:t>podnikatelia v oblasti</w:t>
      </w:r>
      <w:r>
        <w:rPr>
          <w:rFonts w:ascii="Arial" w:hAnsi="Arial" w:cs="Arial"/>
          <w:sz w:val="20"/>
          <w:lang w:val="sk-SK"/>
        </w:rPr>
        <w:t> obchod</w:t>
      </w:r>
      <w:r w:rsidR="0034596B">
        <w:rPr>
          <w:rFonts w:ascii="Arial" w:hAnsi="Arial" w:cs="Arial"/>
          <w:sz w:val="20"/>
          <w:lang w:val="sk-SK"/>
        </w:rPr>
        <w:t>u</w:t>
      </w:r>
      <w:r>
        <w:rPr>
          <w:rFonts w:ascii="Arial" w:hAnsi="Arial" w:cs="Arial"/>
          <w:sz w:val="20"/>
          <w:lang w:val="sk-SK"/>
        </w:rPr>
        <w:t xml:space="preserve"> s prevahou maloobchodu. Služby v obciach využívajú obyvatelia zo širšieho okolia.  Sú to prevažne </w:t>
      </w:r>
      <w:r w:rsidR="00B71180">
        <w:rPr>
          <w:rFonts w:ascii="Arial" w:hAnsi="Arial" w:cs="Arial"/>
          <w:sz w:val="20"/>
          <w:lang w:val="sk-SK"/>
        </w:rPr>
        <w:t>služby autodopra</w:t>
      </w:r>
      <w:r w:rsidR="0034596B">
        <w:rPr>
          <w:rFonts w:ascii="Arial" w:hAnsi="Arial" w:cs="Arial"/>
          <w:sz w:val="20"/>
          <w:lang w:val="sk-SK"/>
        </w:rPr>
        <w:t xml:space="preserve">vy, </w:t>
      </w:r>
      <w:proofErr w:type="spellStart"/>
      <w:r w:rsidR="0034596B">
        <w:rPr>
          <w:rFonts w:ascii="Arial" w:hAnsi="Arial" w:cs="Arial"/>
          <w:sz w:val="20"/>
          <w:lang w:val="sk-SK"/>
        </w:rPr>
        <w:t>autoopravy</w:t>
      </w:r>
      <w:proofErr w:type="spellEnd"/>
      <w:r w:rsidR="0034596B">
        <w:rPr>
          <w:rFonts w:ascii="Arial" w:hAnsi="Arial" w:cs="Arial"/>
          <w:sz w:val="20"/>
          <w:lang w:val="sk-SK"/>
        </w:rPr>
        <w:t>, stolárske práce a drevovýroba</w:t>
      </w:r>
      <w:r w:rsidR="004B4D77">
        <w:rPr>
          <w:rFonts w:ascii="Arial" w:hAnsi="Arial" w:cs="Arial"/>
          <w:sz w:val="20"/>
          <w:lang w:val="sk-SK"/>
        </w:rPr>
        <w:t>.</w:t>
      </w:r>
      <w:r w:rsidR="00B71180">
        <w:rPr>
          <w:rFonts w:ascii="Arial" w:hAnsi="Arial" w:cs="Arial"/>
          <w:sz w:val="20"/>
          <w:lang w:val="sk-SK"/>
        </w:rPr>
        <w:t xml:space="preserve"> </w:t>
      </w:r>
      <w:r>
        <w:rPr>
          <w:rFonts w:ascii="Arial" w:hAnsi="Arial" w:cs="Arial"/>
          <w:sz w:val="20"/>
          <w:lang w:val="sk-SK"/>
        </w:rPr>
        <w:t xml:space="preserve">Absentujú služby dopĺňajúce cestovný ruch, ktoré môžu mať v budúcnosti potenciál rozvoja. Podnikateľské subjekty v oblasti základných služieb sú odkázané na zákazníkov z obcí a preto je veľmi dôležitá aj ich lokalizácia v nadväznosti na migráciu obyvateľov obcí. Naopak, budúce služby v oblasti cestovného ruchu je vhodné efektívne a rozumne lokalizovať. Dobrá konkurencia môže prispieť k skvalitneniu služieb, ale dôležité je aj identifikovať konkurenčné výhody aj nevýhody práve pre tento segment, nakoľko aj toto môže mať výrazný vplyv na ich rozvoj aj rozvoj územia. </w:t>
      </w:r>
    </w:p>
    <w:p w:rsidR="00F12DC8" w:rsidRDefault="00F12DC8" w:rsidP="00F12DC8">
      <w:pPr>
        <w:pStyle w:val="Zkladntext0"/>
        <w:widowControl/>
        <w:ind w:firstLine="708"/>
        <w:jc w:val="both"/>
        <w:rPr>
          <w:rFonts w:ascii="Arial" w:hAnsi="Arial" w:cs="Arial"/>
          <w:sz w:val="20"/>
          <w:lang w:val="sk-SK"/>
        </w:rPr>
      </w:pPr>
    </w:p>
    <w:p w:rsidR="00F12DC8" w:rsidRPr="0016631E" w:rsidRDefault="00F12DC8" w:rsidP="00F12DC8">
      <w:pPr>
        <w:pStyle w:val="Zkladntext0"/>
        <w:widowControl/>
        <w:ind w:firstLine="708"/>
        <w:jc w:val="both"/>
        <w:rPr>
          <w:rFonts w:ascii="Arial" w:hAnsi="Arial" w:cs="Arial"/>
          <w:sz w:val="20"/>
          <w:lang w:val="sk-SK"/>
        </w:rPr>
      </w:pPr>
      <w:r>
        <w:rPr>
          <w:rFonts w:ascii="Arial" w:hAnsi="Arial" w:cs="Arial"/>
          <w:sz w:val="20"/>
          <w:lang w:val="sk-SK"/>
        </w:rPr>
        <w:t xml:space="preserve"> </w:t>
      </w:r>
    </w:p>
    <w:p w:rsidR="00F12DC8" w:rsidRPr="00143DE9" w:rsidRDefault="00F12DC8" w:rsidP="00F12DC8">
      <w:pPr>
        <w:pStyle w:val="Zkladntext0"/>
        <w:widowControl/>
        <w:rPr>
          <w:rFonts w:ascii="Arial" w:hAnsi="Arial" w:cs="Arial"/>
          <w:b/>
          <w:color w:val="FF0000"/>
          <w:sz w:val="20"/>
          <w:lang w:val="sk-SK"/>
        </w:rPr>
      </w:pPr>
      <w:r>
        <w:rPr>
          <w:rFonts w:ascii="Arial" w:hAnsi="Arial" w:cs="Arial"/>
          <w:b/>
          <w:sz w:val="20"/>
          <w:lang w:val="sk-SK"/>
        </w:rPr>
        <w:t xml:space="preserve">12.2.2 </w:t>
      </w:r>
      <w:r w:rsidRPr="00143DE9">
        <w:rPr>
          <w:rFonts w:ascii="Arial" w:hAnsi="Arial" w:cs="Arial"/>
          <w:b/>
          <w:sz w:val="20"/>
          <w:lang w:val="sk-SK"/>
        </w:rPr>
        <w:t xml:space="preserve">POĽNOHOSPODÁRSTVO </w:t>
      </w:r>
    </w:p>
    <w:p w:rsidR="00F12DC8" w:rsidRDefault="00F12DC8" w:rsidP="00F12DC8">
      <w:pPr>
        <w:pStyle w:val="Zkladntext0"/>
        <w:widowControl/>
        <w:ind w:firstLine="708"/>
        <w:jc w:val="both"/>
        <w:rPr>
          <w:rFonts w:ascii="Arial" w:hAnsi="Arial" w:cs="Arial"/>
          <w:sz w:val="20"/>
          <w:lang w:val="sk-SK"/>
        </w:rPr>
      </w:pPr>
    </w:p>
    <w:p w:rsidR="004B4D77" w:rsidRDefault="0034596B" w:rsidP="00F12DC8">
      <w:pPr>
        <w:pStyle w:val="Zkladntext0"/>
        <w:widowControl/>
        <w:ind w:firstLine="708"/>
        <w:jc w:val="both"/>
        <w:rPr>
          <w:rFonts w:ascii="Arial" w:hAnsi="Arial" w:cs="Arial"/>
          <w:color w:val="000000"/>
          <w:sz w:val="20"/>
          <w:lang w:val="sk-SK"/>
        </w:rPr>
      </w:pPr>
      <w:r>
        <w:rPr>
          <w:rFonts w:ascii="Arial" w:hAnsi="Arial" w:cs="Arial"/>
          <w:sz w:val="20"/>
          <w:lang w:val="sk-SK"/>
        </w:rPr>
        <w:t>Odvetvím, ktoré má potenciál rozvoja</w:t>
      </w:r>
      <w:r w:rsidR="00F12DC8">
        <w:rPr>
          <w:rFonts w:ascii="Arial" w:hAnsi="Arial" w:cs="Arial"/>
          <w:sz w:val="20"/>
          <w:lang w:val="sk-SK"/>
        </w:rPr>
        <w:t xml:space="preserve"> je p</w:t>
      </w:r>
      <w:r w:rsidR="00F12DC8" w:rsidRPr="00143DE9">
        <w:rPr>
          <w:rFonts w:ascii="Arial" w:hAnsi="Arial" w:cs="Arial"/>
          <w:sz w:val="20"/>
          <w:lang w:val="sk-SK"/>
        </w:rPr>
        <w:t>oľnohospodárstvo</w:t>
      </w:r>
      <w:r w:rsidR="00F12DC8">
        <w:rPr>
          <w:rFonts w:ascii="Arial" w:hAnsi="Arial" w:cs="Arial"/>
          <w:sz w:val="20"/>
          <w:lang w:val="sk-SK"/>
        </w:rPr>
        <w:t>, ktoré</w:t>
      </w:r>
      <w:r w:rsidR="00F12DC8" w:rsidRPr="00143DE9">
        <w:rPr>
          <w:rFonts w:ascii="Arial" w:hAnsi="Arial" w:cs="Arial"/>
          <w:sz w:val="20"/>
          <w:lang w:val="sk-SK"/>
        </w:rPr>
        <w:t xml:space="preserve"> prešlo náročným a zložitým proces</w:t>
      </w:r>
      <w:r w:rsidR="00F12DC8">
        <w:rPr>
          <w:rFonts w:ascii="Arial" w:hAnsi="Arial" w:cs="Arial"/>
          <w:sz w:val="20"/>
          <w:lang w:val="sk-SK"/>
        </w:rPr>
        <w:t>om transformácie a privatizácie a</w:t>
      </w:r>
      <w:r w:rsidR="00F12DC8" w:rsidRPr="00143DE9">
        <w:rPr>
          <w:rFonts w:ascii="Arial" w:hAnsi="Arial" w:cs="Arial"/>
          <w:sz w:val="20"/>
          <w:lang w:val="sk-SK"/>
        </w:rPr>
        <w:t xml:space="preserve"> ktorého cieľom bolo predovšetkým vyrovnanie majetkovoprávnych vzťahov a postupný prechod na trhovú ekonomiku. </w:t>
      </w:r>
      <w:r w:rsidR="00F12DC8" w:rsidRPr="006A4323">
        <w:rPr>
          <w:rFonts w:ascii="Arial" w:hAnsi="Arial" w:cs="Arial"/>
          <w:color w:val="000000"/>
          <w:sz w:val="20"/>
          <w:lang w:val="sk-SK"/>
        </w:rPr>
        <w:t>V </w:t>
      </w:r>
      <w:r w:rsidR="00F12DC8">
        <w:rPr>
          <w:rFonts w:ascii="Arial" w:hAnsi="Arial" w:cs="Arial"/>
          <w:color w:val="000000"/>
          <w:sz w:val="20"/>
          <w:lang w:val="sk-SK"/>
        </w:rPr>
        <w:t>obciach</w:t>
      </w:r>
      <w:r w:rsidR="00F12DC8" w:rsidRPr="006A4323">
        <w:rPr>
          <w:rFonts w:ascii="Arial" w:hAnsi="Arial" w:cs="Arial"/>
          <w:color w:val="000000"/>
          <w:sz w:val="20"/>
          <w:lang w:val="sk-SK"/>
        </w:rPr>
        <w:t xml:space="preserve"> pôsobia </w:t>
      </w:r>
      <w:r w:rsidR="00F12DC8">
        <w:rPr>
          <w:rFonts w:ascii="Arial" w:hAnsi="Arial" w:cs="Arial"/>
          <w:color w:val="000000"/>
          <w:sz w:val="20"/>
          <w:lang w:val="sk-SK"/>
        </w:rPr>
        <w:t xml:space="preserve">stabilne </w:t>
      </w:r>
      <w:r w:rsidR="00F22F6C">
        <w:rPr>
          <w:rFonts w:ascii="Arial" w:hAnsi="Arial" w:cs="Arial"/>
          <w:color w:val="000000"/>
          <w:sz w:val="20"/>
          <w:lang w:val="sk-SK"/>
        </w:rPr>
        <w:t>traja</w:t>
      </w:r>
      <w:r w:rsidR="00F12DC8" w:rsidRPr="006A4323">
        <w:rPr>
          <w:rFonts w:ascii="Arial" w:hAnsi="Arial" w:cs="Arial"/>
          <w:color w:val="000000"/>
          <w:sz w:val="20"/>
          <w:lang w:val="sk-SK"/>
        </w:rPr>
        <w:t xml:space="preserve"> samostatne hospodáriaci roľníci</w:t>
      </w:r>
      <w:r w:rsidR="00F12DC8">
        <w:rPr>
          <w:rFonts w:ascii="Arial" w:hAnsi="Arial" w:cs="Arial"/>
          <w:color w:val="000000"/>
          <w:sz w:val="20"/>
          <w:lang w:val="sk-SK"/>
        </w:rPr>
        <w:t xml:space="preserve">. Jedným z najväčších zamestnávateľov v poľnohospodárstve je </w:t>
      </w:r>
      <w:r w:rsidR="00F12DC8" w:rsidRPr="00510D9B">
        <w:rPr>
          <w:rFonts w:ascii="Arial" w:hAnsi="Arial" w:cs="Arial"/>
          <w:sz w:val="20"/>
          <w:lang w:val="sk-SK"/>
        </w:rPr>
        <w:t>VK, s.r.o so sídlom v</w:t>
      </w:r>
      <w:r w:rsidR="00B71180">
        <w:rPr>
          <w:rFonts w:ascii="Arial" w:hAnsi="Arial" w:cs="Arial"/>
          <w:sz w:val="20"/>
          <w:lang w:val="sk-SK"/>
        </w:rPr>
        <w:t> </w:t>
      </w:r>
      <w:r w:rsidR="00F12DC8" w:rsidRPr="00510D9B">
        <w:rPr>
          <w:rFonts w:ascii="Arial" w:hAnsi="Arial" w:cs="Arial"/>
          <w:sz w:val="20"/>
          <w:lang w:val="sk-SK"/>
        </w:rPr>
        <w:t>Bardejove</w:t>
      </w:r>
      <w:r w:rsidR="00B71180">
        <w:rPr>
          <w:rFonts w:ascii="Arial" w:hAnsi="Arial" w:cs="Arial"/>
          <w:sz w:val="20"/>
          <w:lang w:val="sk-SK"/>
        </w:rPr>
        <w:t xml:space="preserve">, </w:t>
      </w:r>
      <w:r w:rsidR="00F22F6C">
        <w:rPr>
          <w:rFonts w:ascii="Arial" w:hAnsi="Arial" w:cs="Arial"/>
          <w:sz w:val="20"/>
          <w:lang w:val="sk-SK"/>
        </w:rPr>
        <w:t xml:space="preserve">RV, s.r.o. Porúbka – poľnohospodárska výroba, </w:t>
      </w:r>
      <w:r w:rsidR="00B71180">
        <w:rPr>
          <w:rFonts w:ascii="Arial" w:hAnsi="Arial" w:cs="Arial"/>
          <w:sz w:val="20"/>
          <w:lang w:val="sk-SK"/>
        </w:rPr>
        <w:t xml:space="preserve">ďalej tu pôsobia </w:t>
      </w:r>
      <w:proofErr w:type="spellStart"/>
      <w:r w:rsidR="00F22F6C">
        <w:rPr>
          <w:rFonts w:ascii="Arial" w:hAnsi="Arial" w:cs="Arial"/>
          <w:sz w:val="20"/>
          <w:lang w:val="sk-SK"/>
        </w:rPr>
        <w:t>A</w:t>
      </w:r>
      <w:r w:rsidR="002D3ADD">
        <w:rPr>
          <w:rFonts w:ascii="Arial" w:hAnsi="Arial" w:cs="Arial"/>
          <w:sz w:val="20"/>
          <w:lang w:val="sk-SK"/>
        </w:rPr>
        <w:t>grikon</w:t>
      </w:r>
      <w:proofErr w:type="spellEnd"/>
      <w:r w:rsidR="002D3ADD">
        <w:rPr>
          <w:rFonts w:ascii="Arial" w:hAnsi="Arial" w:cs="Arial"/>
          <w:sz w:val="20"/>
          <w:lang w:val="sk-SK"/>
        </w:rPr>
        <w:t>, s.r.o. a</w:t>
      </w:r>
      <w:r w:rsidR="00F12DC8" w:rsidRPr="00510D9B">
        <w:rPr>
          <w:rFonts w:ascii="Arial" w:hAnsi="Arial" w:cs="Arial"/>
          <w:sz w:val="20"/>
          <w:lang w:val="sk-SK"/>
        </w:rPr>
        <w:t xml:space="preserve"> </w:t>
      </w:r>
      <w:proofErr w:type="spellStart"/>
      <w:r w:rsidR="00F22F6C">
        <w:rPr>
          <w:rFonts w:ascii="Arial" w:hAnsi="Arial" w:cs="Arial"/>
          <w:sz w:val="20"/>
          <w:lang w:val="sk-SK"/>
        </w:rPr>
        <w:t>Zverofarma</w:t>
      </w:r>
      <w:proofErr w:type="spellEnd"/>
      <w:r w:rsidR="00F22F6C">
        <w:rPr>
          <w:rFonts w:ascii="Arial" w:hAnsi="Arial" w:cs="Arial"/>
          <w:sz w:val="20"/>
          <w:lang w:val="sk-SK"/>
        </w:rPr>
        <w:t>, s.r.o.</w:t>
      </w:r>
      <w:r w:rsidR="00F12DC8" w:rsidRPr="00510D9B">
        <w:rPr>
          <w:rFonts w:ascii="Arial" w:hAnsi="Arial" w:cs="Arial"/>
          <w:sz w:val="20"/>
          <w:lang w:val="sk-SK"/>
        </w:rPr>
        <w:t xml:space="preserve"> Produkcia je zameraná tak na rastlinnú výrobu, kde prev</w:t>
      </w:r>
      <w:r w:rsidR="00F12DC8" w:rsidRPr="006A4323">
        <w:rPr>
          <w:rFonts w:ascii="Arial" w:hAnsi="Arial" w:cs="Arial"/>
          <w:color w:val="000000"/>
          <w:sz w:val="20"/>
          <w:lang w:val="sk-SK"/>
        </w:rPr>
        <w:t xml:space="preserve">ažuje produkcia obilnín (pšenica, jačmeň, ovos) a  krmovín (ďatelina, kukurica, jarné strukovinovo-obilninové miešanky), ako aj chov hovädzieho dobytka (výroba mlieka). </w:t>
      </w:r>
    </w:p>
    <w:p w:rsidR="0034596B" w:rsidRDefault="0034596B" w:rsidP="00F12DC8">
      <w:pPr>
        <w:pStyle w:val="Zkladntext0"/>
        <w:widowControl/>
        <w:ind w:firstLine="708"/>
        <w:jc w:val="both"/>
        <w:rPr>
          <w:rFonts w:ascii="Arial" w:hAnsi="Arial" w:cs="Arial"/>
          <w:color w:val="000000"/>
          <w:sz w:val="20"/>
          <w:lang w:val="sk-SK"/>
        </w:rPr>
      </w:pPr>
    </w:p>
    <w:p w:rsidR="0034596B" w:rsidRPr="00143DE9" w:rsidRDefault="0034596B" w:rsidP="00F12DC8">
      <w:pPr>
        <w:pStyle w:val="Zkladntext0"/>
        <w:widowControl/>
        <w:ind w:firstLine="708"/>
        <w:jc w:val="both"/>
        <w:rPr>
          <w:rFonts w:ascii="Arial" w:hAnsi="Arial" w:cs="Arial"/>
          <w:b/>
          <w:color w:val="000000"/>
          <w:sz w:val="20"/>
          <w:lang w:val="sk-SK"/>
        </w:rPr>
      </w:pPr>
    </w:p>
    <w:p w:rsidR="005F6907" w:rsidRDefault="005F6907" w:rsidP="005F6907">
      <w:pPr>
        <w:pStyle w:val="Zkladntext0"/>
        <w:widowControl/>
        <w:rPr>
          <w:rFonts w:ascii="Arial" w:hAnsi="Arial" w:cs="Arial"/>
          <w:sz w:val="20"/>
          <w:lang w:val="sk-SK"/>
        </w:rPr>
      </w:pPr>
      <w:r w:rsidRPr="00BB3BAE">
        <w:rPr>
          <w:rFonts w:ascii="Arial" w:hAnsi="Arial" w:cs="Arial"/>
          <w:b/>
          <w:sz w:val="20"/>
          <w:lang w:val="sk-SK"/>
        </w:rPr>
        <w:t>12.2.</w:t>
      </w:r>
      <w:r w:rsidR="0034596B">
        <w:rPr>
          <w:rFonts w:ascii="Arial" w:hAnsi="Arial" w:cs="Arial"/>
          <w:b/>
          <w:sz w:val="20"/>
          <w:lang w:val="sk-SK"/>
        </w:rPr>
        <w:t>3</w:t>
      </w:r>
      <w:r w:rsidRPr="00BB3BAE">
        <w:rPr>
          <w:rFonts w:ascii="Arial" w:hAnsi="Arial" w:cs="Arial"/>
          <w:b/>
          <w:sz w:val="20"/>
          <w:lang w:val="sk-SK"/>
        </w:rPr>
        <w:t xml:space="preserve"> NAJVÝZNAMNEJŠÍ ZAMESTNÁVATE</w:t>
      </w:r>
      <w:r>
        <w:rPr>
          <w:rFonts w:ascii="Arial" w:hAnsi="Arial" w:cs="Arial"/>
          <w:b/>
          <w:sz w:val="20"/>
          <w:lang w:val="sk-SK"/>
        </w:rPr>
        <w:t>LIA</w:t>
      </w:r>
      <w:r w:rsidRPr="00BB3BAE">
        <w:rPr>
          <w:rFonts w:ascii="Arial" w:hAnsi="Arial" w:cs="Arial"/>
          <w:b/>
          <w:sz w:val="20"/>
          <w:lang w:val="sk-SK"/>
        </w:rPr>
        <w:t xml:space="preserve"> V MIKROREGIÓNE</w:t>
      </w:r>
      <w:r w:rsidRPr="006B6D58">
        <w:rPr>
          <w:rFonts w:ascii="Arial" w:hAnsi="Arial" w:cs="Arial"/>
          <w:sz w:val="20"/>
          <w:lang w:val="sk-SK"/>
        </w:rPr>
        <w:t xml:space="preserve"> </w:t>
      </w:r>
    </w:p>
    <w:p w:rsidR="005F6907" w:rsidRDefault="005F6907" w:rsidP="005F6907">
      <w:pPr>
        <w:pStyle w:val="Zkladntext0"/>
        <w:widowControl/>
        <w:rPr>
          <w:rFonts w:ascii="Arial" w:hAnsi="Arial" w:cs="Arial"/>
          <w:sz w:val="20"/>
          <w:lang w:val="sk-SK"/>
        </w:rPr>
      </w:pPr>
    </w:p>
    <w:p w:rsidR="005F6907" w:rsidRPr="00965E35" w:rsidRDefault="005F6907" w:rsidP="005F6907">
      <w:pPr>
        <w:pStyle w:val="Zkladntext0"/>
        <w:widowControl/>
        <w:ind w:firstLine="708"/>
        <w:jc w:val="both"/>
        <w:rPr>
          <w:rFonts w:ascii="Arial" w:hAnsi="Arial" w:cs="Arial"/>
          <w:b/>
          <w:color w:val="FF0000"/>
          <w:sz w:val="20"/>
          <w:lang w:val="sk-SK"/>
        </w:rPr>
      </w:pPr>
      <w:r w:rsidRPr="002D3ADD">
        <w:rPr>
          <w:rFonts w:ascii="Arial" w:hAnsi="Arial" w:cs="Arial"/>
          <w:sz w:val="20"/>
          <w:lang w:val="sk-SK"/>
        </w:rPr>
        <w:t>Medzi najvýznamnejších zamestnávateľov z hľadiska optimalizácie nezamestnanosti v regióne  patria subjekty Strojárne Bardejo</w:t>
      </w:r>
      <w:r w:rsidR="00991B3D" w:rsidRPr="002D3ADD">
        <w:rPr>
          <w:rFonts w:ascii="Arial" w:hAnsi="Arial" w:cs="Arial"/>
          <w:sz w:val="20"/>
          <w:lang w:val="sk-SK"/>
        </w:rPr>
        <w:t xml:space="preserve">v, </w:t>
      </w:r>
      <w:proofErr w:type="spellStart"/>
      <w:r w:rsidR="00991B3D" w:rsidRPr="002D3ADD">
        <w:rPr>
          <w:rFonts w:ascii="Arial" w:hAnsi="Arial" w:cs="Arial"/>
          <w:sz w:val="20"/>
          <w:lang w:val="sk-SK"/>
        </w:rPr>
        <w:t>Kamax</w:t>
      </w:r>
      <w:proofErr w:type="spellEnd"/>
      <w:r w:rsidR="00991B3D" w:rsidRPr="002D3ADD">
        <w:rPr>
          <w:rFonts w:ascii="Arial" w:hAnsi="Arial" w:cs="Arial"/>
          <w:sz w:val="20"/>
          <w:lang w:val="sk-SK"/>
        </w:rPr>
        <w:t xml:space="preserve"> Bardejov, Obuv špeciál</w:t>
      </w:r>
      <w:r w:rsidR="00F22F6C" w:rsidRPr="002D3ADD">
        <w:rPr>
          <w:rFonts w:ascii="Arial" w:hAnsi="Arial" w:cs="Arial"/>
          <w:sz w:val="20"/>
          <w:lang w:val="sk-SK"/>
        </w:rPr>
        <w:t>, SAD Prešov, HUDOS Slovakia</w:t>
      </w:r>
      <w:r w:rsidRPr="002D3ADD">
        <w:rPr>
          <w:rFonts w:ascii="Arial" w:hAnsi="Arial" w:cs="Arial"/>
          <w:sz w:val="20"/>
          <w:lang w:val="sk-SK"/>
        </w:rPr>
        <w:t>. Problémy vysokej nezamestnanosti tieto spoločnosti len zmierňujú, ale výrazne</w:t>
      </w:r>
      <w:r>
        <w:rPr>
          <w:rFonts w:ascii="Arial" w:hAnsi="Arial" w:cs="Arial"/>
          <w:sz w:val="20"/>
          <w:lang w:val="sk-SK"/>
        </w:rPr>
        <w:t xml:space="preserve"> neriešia.</w:t>
      </w:r>
      <w:r w:rsidR="00965E35">
        <w:rPr>
          <w:rFonts w:ascii="Arial" w:hAnsi="Arial" w:cs="Arial"/>
          <w:sz w:val="20"/>
          <w:lang w:val="sk-SK"/>
        </w:rPr>
        <w:t xml:space="preserve"> </w:t>
      </w:r>
    </w:p>
    <w:p w:rsidR="00BB3BAE" w:rsidRDefault="00BB3BAE" w:rsidP="00E06BD5">
      <w:pPr>
        <w:pStyle w:val="Default"/>
        <w:rPr>
          <w:rFonts w:ascii="Arial" w:hAnsi="Arial" w:cs="Arial"/>
          <w:color w:val="FF0000"/>
          <w:sz w:val="20"/>
          <w:szCs w:val="20"/>
          <w:highlight w:val="yellow"/>
        </w:rPr>
      </w:pPr>
    </w:p>
    <w:p w:rsidR="00126FCE" w:rsidRDefault="00126FCE" w:rsidP="00E06BD5">
      <w:pPr>
        <w:pStyle w:val="Default"/>
        <w:rPr>
          <w:rFonts w:ascii="Arial" w:hAnsi="Arial" w:cs="Arial"/>
          <w:color w:val="FF0000"/>
          <w:sz w:val="20"/>
          <w:szCs w:val="20"/>
          <w:highlight w:val="yellow"/>
        </w:rPr>
      </w:pPr>
    </w:p>
    <w:p w:rsidR="009E7762" w:rsidRDefault="00F53139" w:rsidP="00F53139">
      <w:pPr>
        <w:pStyle w:val="Zkladntext0"/>
        <w:widowControl/>
        <w:rPr>
          <w:rFonts w:ascii="Arial" w:hAnsi="Arial" w:cs="Arial"/>
          <w:b/>
          <w:sz w:val="22"/>
          <w:lang w:val="sk-SK"/>
        </w:rPr>
      </w:pPr>
      <w:r w:rsidRPr="00143DE9">
        <w:rPr>
          <w:rFonts w:ascii="Arial" w:hAnsi="Arial" w:cs="Arial"/>
          <w:b/>
          <w:sz w:val="22"/>
          <w:lang w:val="sk-SK"/>
        </w:rPr>
        <w:t>1</w:t>
      </w:r>
      <w:r>
        <w:rPr>
          <w:rFonts w:ascii="Arial" w:hAnsi="Arial" w:cs="Arial"/>
          <w:b/>
          <w:sz w:val="22"/>
          <w:lang w:val="sk-SK"/>
        </w:rPr>
        <w:t>3</w:t>
      </w:r>
      <w:r w:rsidRPr="00143DE9">
        <w:rPr>
          <w:rFonts w:ascii="Arial" w:hAnsi="Arial" w:cs="Arial"/>
          <w:b/>
          <w:sz w:val="22"/>
          <w:lang w:val="sk-SK"/>
        </w:rPr>
        <w:t xml:space="preserve">. </w:t>
      </w:r>
      <w:r w:rsidR="009E7762">
        <w:rPr>
          <w:rFonts w:ascii="Arial" w:hAnsi="Arial" w:cs="Arial"/>
          <w:b/>
          <w:sz w:val="22"/>
          <w:lang w:val="sk-SK"/>
        </w:rPr>
        <w:t>NEPODNIKATEĽSKÉ SUBJEKTY</w:t>
      </w:r>
    </w:p>
    <w:p w:rsidR="009E7762" w:rsidRPr="009E7762" w:rsidRDefault="009E7762" w:rsidP="00F53139">
      <w:pPr>
        <w:pStyle w:val="Zkladntext0"/>
        <w:widowControl/>
        <w:rPr>
          <w:rFonts w:ascii="Arial" w:hAnsi="Arial" w:cs="Arial"/>
          <w:b/>
          <w:sz w:val="20"/>
          <w:lang w:val="sk-SK"/>
        </w:rPr>
      </w:pPr>
    </w:p>
    <w:p w:rsidR="00D27E42" w:rsidRPr="00D27E42" w:rsidRDefault="00986362" w:rsidP="001E1276">
      <w:pPr>
        <w:pStyle w:val="Normlnywebov"/>
        <w:spacing w:before="0" w:beforeAutospacing="0" w:after="0" w:afterAutospacing="0"/>
        <w:ind w:firstLine="708"/>
        <w:jc w:val="both"/>
        <w:rPr>
          <w:rFonts w:ascii="Arial" w:hAnsi="Arial" w:cs="Arial"/>
          <w:sz w:val="20"/>
        </w:rPr>
      </w:pPr>
      <w:r w:rsidRPr="00D27E42">
        <w:rPr>
          <w:rFonts w:ascii="Arial" w:hAnsi="Arial" w:cs="Arial"/>
          <w:sz w:val="20"/>
        </w:rPr>
        <w:t xml:space="preserve">Na označenie nepodnikateľských subjektov,  mimovládnych organizácií, spolkov či združení  sa na Slovensku zaužíval pojem </w:t>
      </w:r>
      <w:r w:rsidRPr="00D27E42">
        <w:rPr>
          <w:rFonts w:ascii="Arial" w:hAnsi="Arial" w:cs="Arial"/>
          <w:bCs/>
          <w:sz w:val="20"/>
        </w:rPr>
        <w:t>Tretí sektor</w:t>
      </w:r>
      <w:r w:rsidRPr="00D27E42">
        <w:rPr>
          <w:rFonts w:ascii="Arial" w:hAnsi="Arial" w:cs="Arial"/>
          <w:sz w:val="20"/>
        </w:rPr>
        <w:t>. Existencia týchto subjektov a ich zúčastňovanie sa na živote spoločnosti charakterizuje občiansku spoločnosť. V podmienkach územnej samosprávy  je to id</w:t>
      </w:r>
      <w:r w:rsidR="00D27E42" w:rsidRPr="00D27E42">
        <w:rPr>
          <w:rFonts w:ascii="Arial" w:hAnsi="Arial" w:cs="Arial"/>
          <w:sz w:val="20"/>
        </w:rPr>
        <w:t xml:space="preserve">eálna symbióza, kedy tretí sektor pôsobí v oblastiach, kde dopĺňa manažment samosprávy. Spolkový a záujmový život v obciach má dlhodobú tradíciu. </w:t>
      </w:r>
    </w:p>
    <w:p w:rsidR="00986362" w:rsidRDefault="00D27E42" w:rsidP="00986362">
      <w:pPr>
        <w:pStyle w:val="Normlnywebov"/>
        <w:spacing w:before="0" w:beforeAutospacing="0" w:after="0" w:afterAutospacing="0"/>
        <w:rPr>
          <w:rFonts w:ascii="Arial" w:hAnsi="Arial" w:cs="Arial"/>
          <w:sz w:val="18"/>
        </w:rPr>
      </w:pPr>
      <w:r>
        <w:rPr>
          <w:rFonts w:ascii="Arial" w:hAnsi="Arial" w:cs="Arial"/>
          <w:sz w:val="18"/>
        </w:rPr>
        <w:t xml:space="preserve"> </w:t>
      </w:r>
    </w:p>
    <w:p w:rsidR="00986362" w:rsidRDefault="00986362" w:rsidP="00F53139">
      <w:pPr>
        <w:pStyle w:val="Zkladntext0"/>
        <w:widowControl/>
        <w:rPr>
          <w:rFonts w:ascii="Arial" w:hAnsi="Arial" w:cs="Arial"/>
          <w:b/>
          <w:sz w:val="20"/>
          <w:lang w:val="sk-SK"/>
        </w:rPr>
      </w:pPr>
    </w:p>
    <w:p w:rsidR="009E7762" w:rsidRPr="009E7762" w:rsidRDefault="009E7762" w:rsidP="00F53139">
      <w:pPr>
        <w:pStyle w:val="Zkladntext0"/>
        <w:widowControl/>
        <w:rPr>
          <w:rFonts w:ascii="Arial" w:hAnsi="Arial" w:cs="Arial"/>
          <w:b/>
          <w:sz w:val="20"/>
          <w:lang w:val="sk-SK"/>
        </w:rPr>
      </w:pPr>
      <w:r>
        <w:rPr>
          <w:rFonts w:ascii="Arial" w:hAnsi="Arial" w:cs="Arial"/>
          <w:b/>
          <w:sz w:val="20"/>
          <w:lang w:val="sk-SK"/>
        </w:rPr>
        <w:t>13.1 MIMOVLÁDNE ORGANIZÁCIE</w:t>
      </w:r>
    </w:p>
    <w:p w:rsidR="00D27E42" w:rsidRDefault="00D27E42" w:rsidP="00D27E42">
      <w:pPr>
        <w:pStyle w:val="Normlnywebov"/>
        <w:spacing w:before="0" w:beforeAutospacing="0" w:after="0" w:afterAutospacing="0"/>
        <w:rPr>
          <w:rFonts w:ascii="Arial" w:hAnsi="Arial" w:cs="Arial"/>
          <w:bCs/>
          <w:sz w:val="18"/>
        </w:rPr>
      </w:pPr>
    </w:p>
    <w:p w:rsidR="00D27E42" w:rsidRPr="00D27E42" w:rsidRDefault="00D27E42" w:rsidP="00126FCE">
      <w:pPr>
        <w:pStyle w:val="Normlnywebov"/>
        <w:spacing w:before="0" w:beforeAutospacing="0" w:after="0" w:afterAutospacing="0"/>
        <w:ind w:firstLine="708"/>
        <w:jc w:val="both"/>
        <w:rPr>
          <w:rFonts w:ascii="Arial" w:hAnsi="Arial" w:cs="Arial"/>
          <w:sz w:val="20"/>
        </w:rPr>
      </w:pPr>
      <w:r w:rsidRPr="00D27E42">
        <w:rPr>
          <w:rFonts w:ascii="Arial" w:hAnsi="Arial" w:cs="Arial"/>
          <w:bCs/>
          <w:sz w:val="20"/>
        </w:rPr>
        <w:t>Mimovládne organizácie</w:t>
      </w:r>
      <w:r w:rsidRPr="00D27E42">
        <w:rPr>
          <w:rFonts w:ascii="Arial" w:hAnsi="Arial" w:cs="Arial"/>
          <w:sz w:val="20"/>
        </w:rPr>
        <w:t xml:space="preserve"> sú organizácie s právnou subjektivitou vytvorené súkromnými osobami alebo organizáciami, ktoré sa nezúčastňujú na vláde a ani vo vláde nemajú svojich zástupcov (vrátane orgánov územnej samosprávy). Ich mimovládny charakter je daný tým, že štát, ani orgány územnej samosprávy  vrátane ich predstaviteľov nemajú nijaký vplyv na vedenie organizácie alebo iné ovplyvňovanie ich činnosti. Mimovládne organizácie sú inštitucionalizované, nezávislé a spravidla zriadené na verejno-prospešné účely. V podmienkach Slovenska sú mimovládne inštitúcie ako nezávislé výskumné, hodnotiace a poradné organizácie, ich pôsobnosť je globálna so zameraním na vybrané odvetvia spoločnosti a riadenia hospodárstva. V</w:t>
      </w:r>
      <w:r w:rsidR="008B4F88">
        <w:rPr>
          <w:rFonts w:ascii="Arial" w:hAnsi="Arial" w:cs="Arial"/>
          <w:sz w:val="20"/>
        </w:rPr>
        <w:t xml:space="preserve"> obciach </w:t>
      </w:r>
      <w:r w:rsidR="00965E35">
        <w:rPr>
          <w:rFonts w:ascii="Arial" w:hAnsi="Arial" w:cs="Arial"/>
          <w:sz w:val="20"/>
        </w:rPr>
        <w:t>Lukavica, Nižná Voľa, Rešov a Vyšná Voľa</w:t>
      </w:r>
      <w:r w:rsidR="00991B3D" w:rsidRPr="00991B3D">
        <w:rPr>
          <w:rFonts w:ascii="Arial" w:hAnsi="Arial" w:cs="Arial"/>
        </w:rPr>
        <w:t xml:space="preserve"> </w:t>
      </w:r>
      <w:r w:rsidRPr="00D27E42">
        <w:rPr>
          <w:rFonts w:ascii="Arial" w:hAnsi="Arial" w:cs="Arial"/>
          <w:sz w:val="20"/>
        </w:rPr>
        <w:t>nepôsobia žiadne významné mimovládne organizácie.</w:t>
      </w:r>
    </w:p>
    <w:p w:rsidR="00D27E42" w:rsidRPr="00986362" w:rsidRDefault="00D27E42" w:rsidP="00D27E42">
      <w:pPr>
        <w:pStyle w:val="Zkladntext0"/>
        <w:widowControl/>
        <w:rPr>
          <w:rFonts w:ascii="Arial" w:hAnsi="Arial" w:cs="Arial"/>
          <w:sz w:val="20"/>
          <w:lang w:val="sk-SK"/>
        </w:rPr>
      </w:pPr>
    </w:p>
    <w:p w:rsidR="00986362" w:rsidRDefault="00986362" w:rsidP="00F53139">
      <w:pPr>
        <w:pStyle w:val="Zkladntext0"/>
        <w:widowControl/>
        <w:rPr>
          <w:rFonts w:ascii="Arial" w:hAnsi="Arial" w:cs="Arial"/>
          <w:b/>
          <w:sz w:val="20"/>
          <w:lang w:val="sk-SK"/>
        </w:rPr>
      </w:pPr>
    </w:p>
    <w:p w:rsidR="00F53139" w:rsidRPr="00143DE9" w:rsidRDefault="009E7762" w:rsidP="00F53139">
      <w:pPr>
        <w:pStyle w:val="Zkladntext0"/>
        <w:widowControl/>
        <w:rPr>
          <w:rFonts w:ascii="Arial" w:hAnsi="Arial" w:cs="Arial"/>
          <w:b/>
          <w:sz w:val="22"/>
          <w:lang w:val="sk-SK"/>
        </w:rPr>
      </w:pPr>
      <w:r w:rsidRPr="009E7762">
        <w:rPr>
          <w:rFonts w:ascii="Arial" w:hAnsi="Arial" w:cs="Arial"/>
          <w:b/>
          <w:sz w:val="20"/>
          <w:lang w:val="sk-SK"/>
        </w:rPr>
        <w:t xml:space="preserve">13.2 </w:t>
      </w:r>
      <w:r w:rsidR="00F53139" w:rsidRPr="009E7762">
        <w:rPr>
          <w:rFonts w:ascii="Arial" w:hAnsi="Arial" w:cs="Arial"/>
          <w:b/>
          <w:sz w:val="20"/>
          <w:lang w:val="sk-SK"/>
        </w:rPr>
        <w:t>SPOLKY A ZÁUJMOVÉ ORGANIZÁCIE</w:t>
      </w:r>
      <w:r w:rsidR="00F53139" w:rsidRPr="00143DE9">
        <w:rPr>
          <w:rFonts w:ascii="Arial" w:hAnsi="Arial" w:cs="Arial"/>
          <w:b/>
          <w:sz w:val="22"/>
          <w:lang w:val="sk-SK"/>
        </w:rPr>
        <w:t xml:space="preserve">     </w:t>
      </w:r>
    </w:p>
    <w:p w:rsidR="00F53139" w:rsidRDefault="00F53139" w:rsidP="00F53139">
      <w:pPr>
        <w:pStyle w:val="Zkladntext0"/>
        <w:widowControl/>
        <w:rPr>
          <w:rFonts w:ascii="Arial" w:hAnsi="Arial" w:cs="Arial"/>
          <w:b/>
          <w:sz w:val="20"/>
          <w:lang w:val="sk-SK"/>
        </w:rPr>
      </w:pPr>
    </w:p>
    <w:p w:rsidR="00386A4C" w:rsidRDefault="00386A4C" w:rsidP="001E1276">
      <w:pPr>
        <w:pStyle w:val="Zkladntext0"/>
        <w:widowControl/>
        <w:ind w:firstLine="708"/>
        <w:jc w:val="both"/>
        <w:rPr>
          <w:rFonts w:ascii="Arial" w:hAnsi="Arial" w:cs="Arial"/>
          <w:sz w:val="20"/>
          <w:lang w:val="sk-SK"/>
        </w:rPr>
      </w:pPr>
      <w:r w:rsidRPr="00386A4C">
        <w:rPr>
          <w:rFonts w:ascii="Arial" w:hAnsi="Arial" w:cs="Arial"/>
          <w:sz w:val="20"/>
          <w:lang w:val="sk-SK"/>
        </w:rPr>
        <w:t xml:space="preserve">Spolková a záujmová činnosť má v obciach tradíciu dlhé desaťročia. </w:t>
      </w:r>
      <w:r>
        <w:rPr>
          <w:rFonts w:ascii="Arial" w:hAnsi="Arial" w:cs="Arial"/>
          <w:sz w:val="20"/>
          <w:lang w:val="sk-SK"/>
        </w:rPr>
        <w:t xml:space="preserve">Občania sa neformálne schádzali na rôznych folklórnych akciách a podujatiach, športových aktivitách a podobne. Neskôr tieto spolky aj inštitucionalizovali. Aj spolky a záujmové združenia sú charakterizované dobrovoľnosťou, nezávislosťou, ale ich ciele ohraničuje okruh ich aktivít. </w:t>
      </w:r>
    </w:p>
    <w:p w:rsidR="00386A4C" w:rsidRDefault="008B4F88" w:rsidP="00B71180">
      <w:pPr>
        <w:pStyle w:val="Zkladntext0"/>
        <w:widowControl/>
        <w:ind w:firstLine="708"/>
        <w:jc w:val="both"/>
        <w:rPr>
          <w:rFonts w:ascii="Arial" w:hAnsi="Arial" w:cs="Arial"/>
          <w:sz w:val="20"/>
          <w:lang w:val="sk-SK"/>
        </w:rPr>
      </w:pPr>
      <w:r>
        <w:rPr>
          <w:rFonts w:ascii="Arial" w:hAnsi="Arial" w:cs="Arial"/>
          <w:sz w:val="20"/>
          <w:lang w:val="sk-SK"/>
        </w:rPr>
        <w:t>Obce majú</w:t>
      </w:r>
      <w:r w:rsidR="00386A4C">
        <w:rPr>
          <w:rFonts w:ascii="Arial" w:hAnsi="Arial" w:cs="Arial"/>
          <w:sz w:val="20"/>
          <w:lang w:val="sk-SK"/>
        </w:rPr>
        <w:t xml:space="preserve"> bohatú</w:t>
      </w:r>
      <w:r w:rsidR="00B4668F">
        <w:rPr>
          <w:rFonts w:ascii="Arial" w:hAnsi="Arial" w:cs="Arial"/>
          <w:sz w:val="20"/>
          <w:lang w:val="sk-SK"/>
        </w:rPr>
        <w:t xml:space="preserve"> tradičnú</w:t>
      </w:r>
      <w:r w:rsidR="00386A4C">
        <w:rPr>
          <w:rFonts w:ascii="Arial" w:hAnsi="Arial" w:cs="Arial"/>
          <w:sz w:val="20"/>
          <w:lang w:val="sk-SK"/>
        </w:rPr>
        <w:t xml:space="preserve"> spolkovú </w:t>
      </w:r>
      <w:r>
        <w:rPr>
          <w:rFonts w:ascii="Arial" w:hAnsi="Arial" w:cs="Arial"/>
          <w:sz w:val="20"/>
          <w:lang w:val="sk-SK"/>
        </w:rPr>
        <w:t xml:space="preserve">a folklórnu </w:t>
      </w:r>
      <w:r w:rsidR="00386A4C">
        <w:rPr>
          <w:rFonts w:ascii="Arial" w:hAnsi="Arial" w:cs="Arial"/>
          <w:sz w:val="20"/>
          <w:lang w:val="sk-SK"/>
        </w:rPr>
        <w:t>činnosť</w:t>
      </w:r>
      <w:r>
        <w:rPr>
          <w:rFonts w:ascii="Arial" w:hAnsi="Arial" w:cs="Arial"/>
          <w:sz w:val="20"/>
          <w:lang w:val="sk-SK"/>
        </w:rPr>
        <w:t xml:space="preserve">, ktorá nadväzuje hlavne na </w:t>
      </w:r>
      <w:r w:rsidR="00991B3D">
        <w:rPr>
          <w:rFonts w:ascii="Arial" w:hAnsi="Arial" w:cs="Arial"/>
          <w:sz w:val="20"/>
          <w:lang w:val="sk-SK"/>
        </w:rPr>
        <w:t>folklórne tradície súvisiace s práca v poľnohospodárstve</w:t>
      </w:r>
      <w:r w:rsidR="00386A4C">
        <w:rPr>
          <w:rFonts w:ascii="Arial" w:hAnsi="Arial" w:cs="Arial"/>
          <w:sz w:val="20"/>
          <w:lang w:val="sk-SK"/>
        </w:rPr>
        <w:t xml:space="preserve">. </w:t>
      </w:r>
      <w:r w:rsidR="00991B3D">
        <w:rPr>
          <w:rFonts w:ascii="Arial" w:hAnsi="Arial" w:cs="Arial"/>
          <w:sz w:val="20"/>
          <w:lang w:val="sk-SK"/>
        </w:rPr>
        <w:t>Okrem tradícií u</w:t>
      </w:r>
      <w:r w:rsidR="00152B70">
        <w:rPr>
          <w:rFonts w:ascii="Arial" w:hAnsi="Arial" w:cs="Arial"/>
          <w:sz w:val="20"/>
          <w:lang w:val="sk-SK"/>
        </w:rPr>
        <w:t xml:space="preserve">chovávajú odevy aj piesne. </w:t>
      </w:r>
      <w:r w:rsidR="00386A4C">
        <w:rPr>
          <w:rFonts w:ascii="Arial" w:hAnsi="Arial" w:cs="Arial"/>
          <w:sz w:val="20"/>
          <w:lang w:val="sk-SK"/>
        </w:rPr>
        <w:t xml:space="preserve">Aktuálne </w:t>
      </w:r>
      <w:r w:rsidR="00991B3D">
        <w:rPr>
          <w:rFonts w:ascii="Arial" w:hAnsi="Arial" w:cs="Arial"/>
          <w:sz w:val="20"/>
          <w:lang w:val="sk-SK"/>
        </w:rPr>
        <w:lastRenderedPageBreak/>
        <w:t>nie sú v</w:t>
      </w:r>
      <w:r w:rsidR="00386A4C">
        <w:rPr>
          <w:rFonts w:ascii="Arial" w:hAnsi="Arial" w:cs="Arial"/>
          <w:sz w:val="20"/>
          <w:lang w:val="sk-SK"/>
        </w:rPr>
        <w:t xml:space="preserve"> obciach neziskové organizácie podporujúce a zabezpečujúce  pomoc seniorom, aktivity pre seniorov </w:t>
      </w:r>
      <w:r w:rsidR="00991B3D">
        <w:rPr>
          <w:rFonts w:ascii="Arial" w:hAnsi="Arial" w:cs="Arial"/>
          <w:sz w:val="20"/>
          <w:lang w:val="sk-SK"/>
        </w:rPr>
        <w:t xml:space="preserve">ani pre </w:t>
      </w:r>
      <w:r w:rsidR="00386A4C">
        <w:rPr>
          <w:rFonts w:ascii="Arial" w:hAnsi="Arial" w:cs="Arial"/>
          <w:sz w:val="20"/>
          <w:lang w:val="sk-SK"/>
        </w:rPr>
        <w:t xml:space="preserve"> ďalšie skupiny obyvateľov. </w:t>
      </w:r>
      <w:r w:rsidR="00386A4C" w:rsidRPr="00B71180">
        <w:rPr>
          <w:rFonts w:ascii="Arial" w:hAnsi="Arial" w:cs="Arial"/>
          <w:sz w:val="20"/>
          <w:lang w:val="sk-SK"/>
        </w:rPr>
        <w:t xml:space="preserve">Dlhodobú tradíciu majú </w:t>
      </w:r>
      <w:r w:rsidR="00B71180">
        <w:rPr>
          <w:rFonts w:ascii="Arial" w:hAnsi="Arial" w:cs="Arial"/>
          <w:sz w:val="20"/>
          <w:lang w:val="sk-SK"/>
        </w:rPr>
        <w:t xml:space="preserve">v obciach </w:t>
      </w:r>
      <w:r w:rsidR="004E3599">
        <w:rPr>
          <w:rFonts w:ascii="Arial" w:hAnsi="Arial" w:cs="Arial"/>
          <w:sz w:val="20"/>
          <w:lang w:val="sk-SK"/>
        </w:rPr>
        <w:t>Vyšná Voľa, Lukavica, Nižná Voľa a Rešov</w:t>
      </w:r>
      <w:r w:rsidR="00B71180">
        <w:rPr>
          <w:rFonts w:ascii="Arial" w:hAnsi="Arial" w:cs="Arial"/>
          <w:sz w:val="20"/>
          <w:lang w:val="sk-SK"/>
        </w:rPr>
        <w:t xml:space="preserve"> </w:t>
      </w:r>
      <w:r w:rsidR="00386A4C" w:rsidRPr="00B71180">
        <w:rPr>
          <w:rFonts w:ascii="Arial" w:hAnsi="Arial" w:cs="Arial"/>
          <w:sz w:val="20"/>
          <w:lang w:val="sk-SK"/>
        </w:rPr>
        <w:t>dobrovoľné hasičské zbory</w:t>
      </w:r>
      <w:r w:rsidRPr="00B71180">
        <w:rPr>
          <w:rFonts w:ascii="Arial" w:hAnsi="Arial" w:cs="Arial"/>
          <w:sz w:val="20"/>
          <w:lang w:val="sk-SK"/>
        </w:rPr>
        <w:t>.</w:t>
      </w:r>
      <w:r>
        <w:rPr>
          <w:rFonts w:ascii="Arial" w:hAnsi="Arial" w:cs="Arial"/>
          <w:sz w:val="20"/>
          <w:lang w:val="sk-SK"/>
        </w:rPr>
        <w:t xml:space="preserve"> </w:t>
      </w:r>
      <w:r w:rsidR="00386A4C">
        <w:rPr>
          <w:rFonts w:ascii="Arial" w:hAnsi="Arial" w:cs="Arial"/>
          <w:sz w:val="20"/>
          <w:lang w:val="sk-SK"/>
        </w:rPr>
        <w:t xml:space="preserve"> Starostovia činnosť spolkov podporujú finančne podľa možností rozpočtu, ale aj nefinančne: pomocou a priestorom pri propagácii, poskytnutím obecných priestorov a podobne. Bohatá spolková činnosť v obciach je uvedená nižšie:</w:t>
      </w:r>
    </w:p>
    <w:p w:rsidR="00BB3BAE" w:rsidRPr="00BB3BAE" w:rsidRDefault="00BB3BAE" w:rsidP="00BB3BAE">
      <w:pPr>
        <w:pStyle w:val="Zkladntext0"/>
        <w:widowControl/>
        <w:rPr>
          <w:rFonts w:ascii="Arial" w:hAnsi="Arial" w:cs="Arial"/>
          <w:sz w:val="20"/>
          <w:szCs w:val="18"/>
          <w:lang w:val="sk-SK"/>
        </w:rPr>
      </w:pPr>
      <w:r w:rsidRPr="00BB3BAE">
        <w:rPr>
          <w:rFonts w:ascii="Arial" w:hAnsi="Arial" w:cs="Arial"/>
          <w:sz w:val="20"/>
          <w:szCs w:val="18"/>
          <w:lang w:val="sk-SK"/>
        </w:rPr>
        <w:t>Tabuľka Prehľad spolkov a záujmových združení v </w:t>
      </w:r>
      <w:r w:rsidR="008B4F88">
        <w:rPr>
          <w:rFonts w:ascii="Arial" w:hAnsi="Arial" w:cs="Arial"/>
          <w:sz w:val="20"/>
          <w:szCs w:val="18"/>
          <w:lang w:val="sk-SK"/>
        </w:rPr>
        <w:t>obciach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804"/>
      </w:tblGrid>
      <w:tr w:rsidR="00BB3BAE" w:rsidRPr="00954C49" w:rsidTr="00EE5D9A">
        <w:tc>
          <w:tcPr>
            <w:tcW w:w="1951" w:type="dxa"/>
            <w:shd w:val="clear" w:color="auto" w:fill="D9D9D9"/>
          </w:tcPr>
          <w:p w:rsidR="00BB3BAE" w:rsidRPr="00BB3BAE" w:rsidRDefault="00BB3BAE" w:rsidP="00BB3BAE">
            <w:pPr>
              <w:spacing w:after="0" w:line="240" w:lineRule="auto"/>
              <w:jc w:val="both"/>
              <w:rPr>
                <w:rFonts w:ascii="Arial" w:hAnsi="Arial" w:cs="Arial"/>
                <w:b/>
                <w:sz w:val="12"/>
                <w:szCs w:val="18"/>
              </w:rPr>
            </w:pPr>
          </w:p>
          <w:p w:rsidR="00BB3BAE" w:rsidRPr="00BB3BAE" w:rsidRDefault="00BB3BAE" w:rsidP="00BB3BAE">
            <w:pPr>
              <w:spacing w:after="0" w:line="240" w:lineRule="auto"/>
              <w:jc w:val="both"/>
              <w:rPr>
                <w:rFonts w:ascii="Arial" w:hAnsi="Arial" w:cs="Arial"/>
                <w:b/>
                <w:szCs w:val="18"/>
              </w:rPr>
            </w:pPr>
            <w:r w:rsidRPr="00BB3BAE">
              <w:rPr>
                <w:rFonts w:ascii="Arial" w:hAnsi="Arial" w:cs="Arial"/>
                <w:b/>
                <w:szCs w:val="18"/>
              </w:rPr>
              <w:t xml:space="preserve">OBEC </w:t>
            </w:r>
          </w:p>
        </w:tc>
        <w:tc>
          <w:tcPr>
            <w:tcW w:w="6804" w:type="dxa"/>
            <w:shd w:val="clear" w:color="auto" w:fill="auto"/>
          </w:tcPr>
          <w:p w:rsidR="00BB3BAE" w:rsidRDefault="00BB3BAE" w:rsidP="00BB3BAE">
            <w:pPr>
              <w:spacing w:after="0" w:line="240" w:lineRule="auto"/>
              <w:jc w:val="both"/>
              <w:rPr>
                <w:rFonts w:ascii="Arial" w:hAnsi="Arial" w:cs="Arial"/>
                <w:b/>
                <w:szCs w:val="18"/>
              </w:rPr>
            </w:pPr>
            <w:r w:rsidRPr="00BB3BAE">
              <w:rPr>
                <w:rFonts w:ascii="Arial" w:hAnsi="Arial" w:cs="Arial"/>
                <w:b/>
                <w:szCs w:val="18"/>
              </w:rPr>
              <w:t xml:space="preserve">FUNGUJÚCE SPOLKY, ZÁUJMOVÉ ZDRUŽENIA </w:t>
            </w:r>
          </w:p>
          <w:p w:rsidR="00BB3BAE" w:rsidRPr="00BB3BAE" w:rsidRDefault="00BB3BAE" w:rsidP="00BB3BAE">
            <w:pPr>
              <w:spacing w:after="0" w:line="240" w:lineRule="auto"/>
              <w:jc w:val="both"/>
              <w:rPr>
                <w:rFonts w:ascii="Arial" w:hAnsi="Arial" w:cs="Arial"/>
                <w:b/>
                <w:szCs w:val="18"/>
              </w:rPr>
            </w:pPr>
            <w:r w:rsidRPr="00BB3BAE">
              <w:rPr>
                <w:rFonts w:ascii="Arial" w:hAnsi="Arial" w:cs="Arial"/>
                <w:b/>
                <w:szCs w:val="18"/>
              </w:rPr>
              <w:t>A PODOBNÉ ORGANIZÁCIE</w:t>
            </w:r>
          </w:p>
        </w:tc>
      </w:tr>
      <w:tr w:rsidR="008E417E" w:rsidRPr="00954C49" w:rsidTr="00EE5D9A">
        <w:tc>
          <w:tcPr>
            <w:tcW w:w="1951" w:type="dxa"/>
            <w:shd w:val="clear" w:color="auto" w:fill="auto"/>
          </w:tcPr>
          <w:p w:rsidR="008E417E" w:rsidRPr="008E417E" w:rsidRDefault="008E417E" w:rsidP="00A43881">
            <w:pPr>
              <w:spacing w:after="0" w:line="240" w:lineRule="auto"/>
              <w:rPr>
                <w:rFonts w:ascii="Arial" w:hAnsi="Arial" w:cs="Arial"/>
                <w:b/>
                <w:sz w:val="20"/>
                <w:szCs w:val="20"/>
              </w:rPr>
            </w:pPr>
            <w:r w:rsidRPr="008E417E">
              <w:rPr>
                <w:rFonts w:ascii="Arial" w:hAnsi="Arial" w:cs="Arial"/>
                <w:b/>
                <w:sz w:val="20"/>
                <w:szCs w:val="20"/>
              </w:rPr>
              <w:t>LUKAVICA</w:t>
            </w:r>
          </w:p>
        </w:tc>
        <w:tc>
          <w:tcPr>
            <w:tcW w:w="6804" w:type="dxa"/>
            <w:shd w:val="clear" w:color="auto" w:fill="auto"/>
          </w:tcPr>
          <w:p w:rsidR="00E52E83" w:rsidRPr="00E52E83" w:rsidRDefault="00E52E83" w:rsidP="00E52E83">
            <w:pPr>
              <w:pStyle w:val="Default"/>
              <w:rPr>
                <w:rFonts w:ascii="Arial" w:hAnsi="Arial" w:cs="Arial"/>
                <w:color w:val="auto"/>
                <w:sz w:val="18"/>
                <w:szCs w:val="18"/>
              </w:rPr>
            </w:pPr>
            <w:r w:rsidRPr="00E52E83">
              <w:rPr>
                <w:rFonts w:ascii="Arial" w:hAnsi="Arial" w:cs="Arial"/>
                <w:color w:val="auto"/>
                <w:sz w:val="18"/>
                <w:szCs w:val="18"/>
              </w:rPr>
              <w:t>Ú</w:t>
            </w:r>
            <w:r w:rsidR="00CC0E8B" w:rsidRPr="00E52E83">
              <w:rPr>
                <w:rFonts w:ascii="Arial" w:hAnsi="Arial" w:cs="Arial"/>
                <w:color w:val="auto"/>
                <w:sz w:val="18"/>
                <w:szCs w:val="18"/>
              </w:rPr>
              <w:t>ni</w:t>
            </w:r>
            <w:r w:rsidRPr="00E52E83">
              <w:rPr>
                <w:rFonts w:ascii="Arial" w:hAnsi="Arial" w:cs="Arial"/>
                <w:color w:val="auto"/>
                <w:sz w:val="18"/>
                <w:szCs w:val="18"/>
              </w:rPr>
              <w:t>a</w:t>
            </w:r>
            <w:r w:rsidR="00CC0E8B" w:rsidRPr="00E52E83">
              <w:rPr>
                <w:rFonts w:ascii="Arial" w:hAnsi="Arial" w:cs="Arial"/>
                <w:color w:val="auto"/>
                <w:sz w:val="18"/>
                <w:szCs w:val="18"/>
              </w:rPr>
              <w:t xml:space="preserve"> žien Slovenska</w:t>
            </w:r>
          </w:p>
          <w:p w:rsidR="00E52E83" w:rsidRPr="00E52E83" w:rsidRDefault="00CC0E8B" w:rsidP="00E52E83">
            <w:pPr>
              <w:pStyle w:val="Default"/>
              <w:rPr>
                <w:rFonts w:ascii="Arial" w:hAnsi="Arial" w:cs="Arial"/>
                <w:color w:val="auto"/>
                <w:sz w:val="18"/>
                <w:szCs w:val="18"/>
              </w:rPr>
            </w:pPr>
            <w:r w:rsidRPr="00E52E83">
              <w:rPr>
                <w:rFonts w:ascii="Arial" w:hAnsi="Arial" w:cs="Arial"/>
                <w:color w:val="auto"/>
                <w:sz w:val="18"/>
                <w:szCs w:val="18"/>
              </w:rPr>
              <w:t>Jednot</w:t>
            </w:r>
            <w:r w:rsidR="00E52E83" w:rsidRPr="00E52E83">
              <w:rPr>
                <w:rFonts w:ascii="Arial" w:hAnsi="Arial" w:cs="Arial"/>
                <w:color w:val="auto"/>
                <w:sz w:val="18"/>
                <w:szCs w:val="18"/>
              </w:rPr>
              <w:t>a</w:t>
            </w:r>
            <w:r w:rsidRPr="00E52E83">
              <w:rPr>
                <w:rFonts w:ascii="Arial" w:hAnsi="Arial" w:cs="Arial"/>
                <w:color w:val="auto"/>
                <w:sz w:val="18"/>
                <w:szCs w:val="18"/>
              </w:rPr>
              <w:t xml:space="preserve"> dôchodcov </w:t>
            </w:r>
          </w:p>
          <w:p w:rsidR="00E52E83" w:rsidRPr="00E52E83" w:rsidRDefault="00E52E83" w:rsidP="00E52E83">
            <w:pPr>
              <w:pStyle w:val="Default"/>
              <w:rPr>
                <w:rFonts w:ascii="Arial" w:hAnsi="Arial" w:cs="Arial"/>
                <w:color w:val="auto"/>
                <w:sz w:val="18"/>
                <w:szCs w:val="18"/>
              </w:rPr>
            </w:pPr>
            <w:r w:rsidRPr="00E52E83">
              <w:rPr>
                <w:rFonts w:ascii="Arial" w:hAnsi="Arial" w:cs="Arial"/>
                <w:color w:val="auto"/>
                <w:sz w:val="18"/>
                <w:szCs w:val="18"/>
              </w:rPr>
              <w:t>Dobrovoľný hasičský zbor</w:t>
            </w:r>
            <w:r w:rsidR="00CC0E8B" w:rsidRPr="00E52E83">
              <w:rPr>
                <w:rFonts w:ascii="Arial" w:hAnsi="Arial" w:cs="Arial"/>
                <w:color w:val="auto"/>
                <w:sz w:val="18"/>
                <w:szCs w:val="18"/>
              </w:rPr>
              <w:t xml:space="preserve"> Lukavica </w:t>
            </w:r>
          </w:p>
          <w:p w:rsidR="00CC0E8B" w:rsidRPr="00E52E83" w:rsidRDefault="00CC0E8B" w:rsidP="00E52E83">
            <w:pPr>
              <w:pStyle w:val="Default"/>
              <w:rPr>
                <w:rFonts w:ascii="Arial" w:hAnsi="Arial" w:cs="Arial"/>
                <w:color w:val="auto"/>
                <w:sz w:val="18"/>
                <w:szCs w:val="18"/>
              </w:rPr>
            </w:pPr>
            <w:r w:rsidRPr="00E52E83">
              <w:rPr>
                <w:rFonts w:ascii="Arial" w:hAnsi="Arial" w:cs="Arial"/>
                <w:color w:val="auto"/>
                <w:sz w:val="18"/>
                <w:szCs w:val="18"/>
              </w:rPr>
              <w:t>Matic</w:t>
            </w:r>
            <w:r w:rsidR="00E52E83" w:rsidRPr="00E52E83">
              <w:rPr>
                <w:rFonts w:ascii="Arial" w:hAnsi="Arial" w:cs="Arial"/>
                <w:color w:val="auto"/>
                <w:sz w:val="18"/>
                <w:szCs w:val="18"/>
              </w:rPr>
              <w:t>a Slovenska</w:t>
            </w:r>
          </w:p>
          <w:p w:rsidR="008418CC" w:rsidRPr="00E52E83" w:rsidRDefault="008418CC" w:rsidP="00E52E83">
            <w:pPr>
              <w:pStyle w:val="Default"/>
              <w:rPr>
                <w:rFonts w:ascii="Arial" w:hAnsi="Arial" w:cs="Arial"/>
                <w:color w:val="auto"/>
                <w:sz w:val="18"/>
                <w:szCs w:val="18"/>
              </w:rPr>
            </w:pPr>
            <w:r w:rsidRPr="00E52E83">
              <w:rPr>
                <w:rFonts w:ascii="Arial" w:hAnsi="Arial" w:cs="Arial"/>
                <w:color w:val="auto"/>
                <w:sz w:val="18"/>
                <w:szCs w:val="18"/>
              </w:rPr>
              <w:t xml:space="preserve">Poľovnícke združenie </w:t>
            </w:r>
            <w:proofErr w:type="spellStart"/>
            <w:r w:rsidRPr="00E52E83">
              <w:rPr>
                <w:rFonts w:ascii="Arial" w:hAnsi="Arial" w:cs="Arial"/>
                <w:color w:val="auto"/>
                <w:sz w:val="18"/>
                <w:szCs w:val="18"/>
              </w:rPr>
              <w:t>Urbanuvka</w:t>
            </w:r>
            <w:proofErr w:type="spellEnd"/>
          </w:p>
          <w:p w:rsidR="008E417E" w:rsidRPr="00E52E83" w:rsidRDefault="008418CC" w:rsidP="00E52E83">
            <w:pPr>
              <w:pStyle w:val="Default"/>
              <w:rPr>
                <w:rFonts w:ascii="Arial" w:hAnsi="Arial" w:cs="Arial"/>
                <w:sz w:val="18"/>
                <w:szCs w:val="18"/>
              </w:rPr>
            </w:pPr>
            <w:r w:rsidRPr="00E52E83">
              <w:rPr>
                <w:rFonts w:ascii="Arial" w:hAnsi="Arial" w:cs="Arial"/>
                <w:color w:val="auto"/>
                <w:sz w:val="18"/>
                <w:szCs w:val="18"/>
              </w:rPr>
              <w:t>Urbárska spoločnosť Lukavica pozemkové spoločenstvo</w:t>
            </w:r>
          </w:p>
        </w:tc>
      </w:tr>
      <w:tr w:rsidR="008E417E" w:rsidRPr="00954C49" w:rsidTr="00EE5D9A">
        <w:tc>
          <w:tcPr>
            <w:tcW w:w="1951" w:type="dxa"/>
            <w:tcBorders>
              <w:top w:val="single" w:sz="4" w:space="0" w:color="auto"/>
              <w:left w:val="single" w:sz="4" w:space="0" w:color="auto"/>
              <w:bottom w:val="single" w:sz="4" w:space="0" w:color="auto"/>
              <w:right w:val="single" w:sz="4" w:space="0" w:color="auto"/>
            </w:tcBorders>
            <w:shd w:val="clear" w:color="auto" w:fill="auto"/>
          </w:tcPr>
          <w:p w:rsidR="008E417E" w:rsidRPr="008E417E" w:rsidRDefault="008E417E" w:rsidP="00A43881">
            <w:pPr>
              <w:spacing w:after="0" w:line="240" w:lineRule="auto"/>
              <w:rPr>
                <w:rFonts w:ascii="Arial" w:hAnsi="Arial" w:cs="Arial"/>
                <w:b/>
                <w:sz w:val="20"/>
                <w:szCs w:val="20"/>
              </w:rPr>
            </w:pPr>
            <w:r w:rsidRPr="008E417E">
              <w:rPr>
                <w:rFonts w:ascii="Arial" w:hAnsi="Arial" w:cs="Arial"/>
                <w:b/>
                <w:sz w:val="20"/>
                <w:szCs w:val="20"/>
              </w:rPr>
              <w:t>NIŽNÁ VOĽA</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52E83" w:rsidRPr="00E52E83" w:rsidRDefault="00E52E83" w:rsidP="00E52E83">
            <w:pPr>
              <w:pStyle w:val="Default"/>
              <w:rPr>
                <w:rFonts w:ascii="Arial" w:hAnsi="Arial" w:cs="Arial"/>
                <w:color w:val="auto"/>
                <w:sz w:val="18"/>
                <w:szCs w:val="18"/>
              </w:rPr>
            </w:pPr>
            <w:r w:rsidRPr="00E52E83">
              <w:rPr>
                <w:rFonts w:ascii="Arial" w:hAnsi="Arial" w:cs="Arial"/>
                <w:color w:val="auto"/>
                <w:sz w:val="18"/>
                <w:szCs w:val="18"/>
              </w:rPr>
              <w:t>Únia žien Slovenska</w:t>
            </w:r>
          </w:p>
          <w:p w:rsidR="00CC0E8B" w:rsidRPr="00E52E83" w:rsidRDefault="00CC0E8B" w:rsidP="00E52E83">
            <w:pPr>
              <w:pStyle w:val="Default"/>
              <w:rPr>
                <w:rFonts w:ascii="Arial" w:hAnsi="Arial" w:cs="Arial"/>
                <w:color w:val="auto"/>
                <w:sz w:val="18"/>
                <w:szCs w:val="18"/>
              </w:rPr>
            </w:pPr>
            <w:r w:rsidRPr="00E52E83">
              <w:rPr>
                <w:rFonts w:ascii="Arial" w:hAnsi="Arial" w:cs="Arial"/>
                <w:color w:val="auto"/>
                <w:sz w:val="18"/>
                <w:szCs w:val="18"/>
              </w:rPr>
              <w:t xml:space="preserve">Miestny spolok Slovenského červeného kríža </w:t>
            </w:r>
          </w:p>
          <w:p w:rsidR="00CC0E8B" w:rsidRPr="00E52E83" w:rsidRDefault="00CC0E8B" w:rsidP="00E52E83">
            <w:pPr>
              <w:pStyle w:val="Default"/>
              <w:rPr>
                <w:rFonts w:ascii="Arial" w:hAnsi="Arial" w:cs="Arial"/>
                <w:color w:val="auto"/>
                <w:sz w:val="18"/>
                <w:szCs w:val="18"/>
              </w:rPr>
            </w:pPr>
            <w:r w:rsidRPr="00E52E83">
              <w:rPr>
                <w:rFonts w:ascii="Arial" w:hAnsi="Arial" w:cs="Arial"/>
                <w:color w:val="auto"/>
                <w:sz w:val="18"/>
                <w:szCs w:val="18"/>
              </w:rPr>
              <w:t>Miestny odbor Matice slovenskej v Nižnej Voli</w:t>
            </w:r>
          </w:p>
          <w:p w:rsidR="00CC0E8B" w:rsidRPr="00E52E83" w:rsidRDefault="00CC0E8B" w:rsidP="00E52E83">
            <w:pPr>
              <w:pStyle w:val="Default"/>
              <w:rPr>
                <w:rFonts w:ascii="Arial" w:hAnsi="Arial" w:cs="Arial"/>
                <w:sz w:val="18"/>
                <w:szCs w:val="18"/>
              </w:rPr>
            </w:pPr>
            <w:r w:rsidRPr="00E52E83">
              <w:rPr>
                <w:rFonts w:ascii="Arial" w:hAnsi="Arial" w:cs="Arial"/>
                <w:sz w:val="18"/>
                <w:szCs w:val="18"/>
              </w:rPr>
              <w:t>Základná organizácia Jednoty Dôchodcov na Slovensku v Nižnej Voli</w:t>
            </w:r>
          </w:p>
          <w:p w:rsidR="00CC0E8B" w:rsidRPr="00E52E83" w:rsidRDefault="00CC0E8B" w:rsidP="00E52E83">
            <w:pPr>
              <w:pStyle w:val="Default"/>
              <w:rPr>
                <w:rFonts w:ascii="Arial" w:hAnsi="Arial" w:cs="Arial"/>
                <w:color w:val="auto"/>
                <w:sz w:val="18"/>
                <w:szCs w:val="18"/>
              </w:rPr>
            </w:pPr>
            <w:r w:rsidRPr="00E52E83">
              <w:rPr>
                <w:rFonts w:ascii="Arial" w:hAnsi="Arial" w:cs="Arial"/>
                <w:color w:val="auto"/>
                <w:sz w:val="18"/>
                <w:szCs w:val="18"/>
              </w:rPr>
              <w:t>Dobrovoľný hasičský zbor Nižná Voľa</w:t>
            </w:r>
          </w:p>
          <w:p w:rsidR="008E417E" w:rsidRDefault="00CC0E8B" w:rsidP="00E52E83">
            <w:pPr>
              <w:pStyle w:val="Default"/>
              <w:rPr>
                <w:rFonts w:ascii="Arial" w:hAnsi="Arial" w:cs="Arial"/>
                <w:color w:val="auto"/>
                <w:sz w:val="18"/>
                <w:szCs w:val="18"/>
              </w:rPr>
            </w:pPr>
            <w:r w:rsidRPr="00E52E83">
              <w:rPr>
                <w:rFonts w:ascii="Arial" w:hAnsi="Arial" w:cs="Arial"/>
                <w:color w:val="auto"/>
                <w:sz w:val="18"/>
                <w:szCs w:val="18"/>
              </w:rPr>
              <w:t xml:space="preserve">Poľovnícke združenie </w:t>
            </w:r>
            <w:proofErr w:type="spellStart"/>
            <w:r w:rsidRPr="00E52E83">
              <w:rPr>
                <w:rFonts w:ascii="Arial" w:hAnsi="Arial" w:cs="Arial"/>
                <w:color w:val="auto"/>
                <w:sz w:val="18"/>
                <w:szCs w:val="18"/>
              </w:rPr>
              <w:t>Čarnošina-Kochanovce</w:t>
            </w:r>
            <w:proofErr w:type="spellEnd"/>
          </w:p>
          <w:p w:rsidR="008E6131" w:rsidRPr="00E52E83" w:rsidRDefault="008E6131" w:rsidP="00E52E83">
            <w:pPr>
              <w:pStyle w:val="Default"/>
              <w:rPr>
                <w:rFonts w:ascii="Arial" w:hAnsi="Arial" w:cs="Arial"/>
                <w:sz w:val="18"/>
                <w:szCs w:val="18"/>
              </w:rPr>
            </w:pPr>
            <w:r w:rsidRPr="008E6131">
              <w:rPr>
                <w:rFonts w:ascii="Arial" w:hAnsi="Arial" w:cs="Arial"/>
                <w:color w:val="auto"/>
                <w:sz w:val="18"/>
                <w:szCs w:val="18"/>
              </w:rPr>
              <w:t>Pozemkové spoločenstvo vlastníkov súkromných a urbárskych pozemkov Nižná Voľa</w:t>
            </w:r>
          </w:p>
        </w:tc>
      </w:tr>
      <w:tr w:rsidR="008E417E" w:rsidRPr="00954C49" w:rsidTr="00EE5D9A">
        <w:tc>
          <w:tcPr>
            <w:tcW w:w="1951" w:type="dxa"/>
            <w:tcBorders>
              <w:top w:val="single" w:sz="4" w:space="0" w:color="auto"/>
              <w:left w:val="single" w:sz="4" w:space="0" w:color="auto"/>
              <w:bottom w:val="single" w:sz="4" w:space="0" w:color="auto"/>
              <w:right w:val="single" w:sz="4" w:space="0" w:color="auto"/>
            </w:tcBorders>
            <w:shd w:val="clear" w:color="auto" w:fill="auto"/>
          </w:tcPr>
          <w:p w:rsidR="008E417E" w:rsidRPr="008E417E" w:rsidRDefault="008E417E" w:rsidP="00A43881">
            <w:pPr>
              <w:spacing w:after="0" w:line="240" w:lineRule="auto"/>
              <w:rPr>
                <w:rFonts w:ascii="Arial" w:hAnsi="Arial" w:cs="Arial"/>
                <w:b/>
                <w:sz w:val="20"/>
                <w:szCs w:val="20"/>
              </w:rPr>
            </w:pPr>
            <w:r w:rsidRPr="008E417E">
              <w:rPr>
                <w:rFonts w:ascii="Arial" w:hAnsi="Arial" w:cs="Arial"/>
                <w:b/>
                <w:sz w:val="20"/>
                <w:szCs w:val="20"/>
              </w:rPr>
              <w:t>REŠOV</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C0E8B" w:rsidRPr="00E52E83" w:rsidRDefault="00E52E83" w:rsidP="00E52E83">
            <w:pPr>
              <w:pStyle w:val="Default"/>
              <w:rPr>
                <w:rFonts w:ascii="Arial" w:hAnsi="Arial" w:cs="Arial"/>
                <w:color w:val="auto"/>
                <w:sz w:val="18"/>
                <w:szCs w:val="18"/>
              </w:rPr>
            </w:pPr>
            <w:r>
              <w:rPr>
                <w:rFonts w:ascii="Arial" w:hAnsi="Arial" w:cs="Arial"/>
                <w:color w:val="auto"/>
                <w:sz w:val="18"/>
                <w:szCs w:val="18"/>
              </w:rPr>
              <w:t>Urbárska spoločnosť</w:t>
            </w:r>
          </w:p>
          <w:p w:rsidR="00CC0E8B" w:rsidRPr="00E52E83" w:rsidRDefault="00CC0E8B" w:rsidP="00E52E83">
            <w:pPr>
              <w:pStyle w:val="Default"/>
              <w:rPr>
                <w:rFonts w:ascii="Arial" w:hAnsi="Arial" w:cs="Arial"/>
                <w:color w:val="auto"/>
                <w:sz w:val="18"/>
                <w:szCs w:val="18"/>
              </w:rPr>
            </w:pPr>
            <w:r w:rsidRPr="00E52E83">
              <w:rPr>
                <w:rFonts w:ascii="Arial" w:hAnsi="Arial" w:cs="Arial"/>
                <w:color w:val="auto"/>
                <w:sz w:val="18"/>
                <w:szCs w:val="18"/>
              </w:rPr>
              <w:t>Gr</w:t>
            </w:r>
            <w:r w:rsidR="00E52E83">
              <w:rPr>
                <w:rFonts w:ascii="Arial" w:hAnsi="Arial" w:cs="Arial"/>
                <w:color w:val="auto"/>
                <w:sz w:val="18"/>
                <w:szCs w:val="18"/>
              </w:rPr>
              <w:t>é</w:t>
            </w:r>
            <w:r w:rsidRPr="00E52E83">
              <w:rPr>
                <w:rFonts w:ascii="Arial" w:hAnsi="Arial" w:cs="Arial"/>
                <w:color w:val="auto"/>
                <w:sz w:val="18"/>
                <w:szCs w:val="18"/>
              </w:rPr>
              <w:t>ckokatolícka cirkev – Farnosť Rešov</w:t>
            </w:r>
          </w:p>
          <w:p w:rsidR="00E52E83" w:rsidRDefault="00E52E83" w:rsidP="00E52E83">
            <w:pPr>
              <w:pStyle w:val="Default"/>
              <w:rPr>
                <w:rFonts w:ascii="Arial" w:hAnsi="Arial" w:cs="Arial"/>
                <w:color w:val="auto"/>
                <w:sz w:val="18"/>
                <w:szCs w:val="18"/>
              </w:rPr>
            </w:pPr>
            <w:r>
              <w:rPr>
                <w:rFonts w:ascii="Arial" w:hAnsi="Arial" w:cs="Arial"/>
                <w:color w:val="auto"/>
                <w:sz w:val="18"/>
                <w:szCs w:val="18"/>
              </w:rPr>
              <w:t>Dobrovoľný hasičský zbor</w:t>
            </w:r>
          </w:p>
          <w:p w:rsidR="00E52E83" w:rsidRDefault="00E52E83" w:rsidP="00E52E83">
            <w:pPr>
              <w:pStyle w:val="Default"/>
              <w:rPr>
                <w:rFonts w:ascii="Arial" w:hAnsi="Arial" w:cs="Arial"/>
                <w:color w:val="auto"/>
                <w:sz w:val="18"/>
                <w:szCs w:val="18"/>
              </w:rPr>
            </w:pPr>
            <w:r>
              <w:rPr>
                <w:rFonts w:ascii="Arial" w:hAnsi="Arial" w:cs="Arial"/>
                <w:color w:val="auto"/>
                <w:sz w:val="18"/>
                <w:szCs w:val="18"/>
              </w:rPr>
              <w:t>Slovenská únia žien</w:t>
            </w:r>
            <w:r w:rsidR="00CC0E8B" w:rsidRPr="00E52E83">
              <w:rPr>
                <w:rFonts w:ascii="Arial" w:hAnsi="Arial" w:cs="Arial"/>
                <w:color w:val="auto"/>
                <w:sz w:val="18"/>
                <w:szCs w:val="18"/>
              </w:rPr>
              <w:t xml:space="preserve"> </w:t>
            </w:r>
          </w:p>
          <w:p w:rsidR="008E417E" w:rsidRDefault="00CC0E8B" w:rsidP="00E52E83">
            <w:pPr>
              <w:pStyle w:val="Default"/>
              <w:rPr>
                <w:rFonts w:ascii="Arial" w:hAnsi="Arial" w:cs="Arial"/>
                <w:color w:val="auto"/>
                <w:sz w:val="18"/>
                <w:szCs w:val="18"/>
              </w:rPr>
            </w:pPr>
            <w:r w:rsidRPr="00E52E83">
              <w:rPr>
                <w:rFonts w:ascii="Arial" w:hAnsi="Arial" w:cs="Arial"/>
                <w:color w:val="auto"/>
                <w:sz w:val="18"/>
                <w:szCs w:val="18"/>
              </w:rPr>
              <w:t>Jednota d</w:t>
            </w:r>
            <w:r w:rsidR="00E52E83">
              <w:rPr>
                <w:rFonts w:ascii="Arial" w:hAnsi="Arial" w:cs="Arial"/>
                <w:color w:val="auto"/>
                <w:sz w:val="18"/>
                <w:szCs w:val="18"/>
              </w:rPr>
              <w:t>ô</w:t>
            </w:r>
            <w:r w:rsidRPr="00E52E83">
              <w:rPr>
                <w:rFonts w:ascii="Arial" w:hAnsi="Arial" w:cs="Arial"/>
                <w:color w:val="auto"/>
                <w:sz w:val="18"/>
                <w:szCs w:val="18"/>
              </w:rPr>
              <w:t>chodcov</w:t>
            </w:r>
          </w:p>
          <w:p w:rsidR="008E6131" w:rsidRPr="00E52E83" w:rsidRDefault="008E6131" w:rsidP="00E52E83">
            <w:pPr>
              <w:pStyle w:val="Default"/>
              <w:rPr>
                <w:rFonts w:ascii="Arial" w:hAnsi="Arial" w:cs="Arial"/>
                <w:sz w:val="18"/>
                <w:szCs w:val="18"/>
              </w:rPr>
            </w:pPr>
            <w:r>
              <w:rPr>
                <w:rFonts w:ascii="Arial" w:hAnsi="Arial" w:cs="Arial"/>
                <w:color w:val="auto"/>
                <w:sz w:val="18"/>
                <w:szCs w:val="18"/>
              </w:rPr>
              <w:t>Poľovnícke združenie</w:t>
            </w:r>
          </w:p>
        </w:tc>
      </w:tr>
      <w:tr w:rsidR="008E417E" w:rsidRPr="00954C49" w:rsidTr="00EE5D9A">
        <w:tc>
          <w:tcPr>
            <w:tcW w:w="1951" w:type="dxa"/>
            <w:tcBorders>
              <w:top w:val="single" w:sz="4" w:space="0" w:color="auto"/>
              <w:left w:val="single" w:sz="4" w:space="0" w:color="auto"/>
              <w:bottom w:val="single" w:sz="4" w:space="0" w:color="auto"/>
              <w:right w:val="single" w:sz="4" w:space="0" w:color="auto"/>
            </w:tcBorders>
            <w:shd w:val="clear" w:color="auto" w:fill="auto"/>
          </w:tcPr>
          <w:p w:rsidR="008E417E" w:rsidRPr="008E417E" w:rsidRDefault="008E417E" w:rsidP="00A43881">
            <w:pPr>
              <w:spacing w:after="0" w:line="240" w:lineRule="auto"/>
              <w:rPr>
                <w:rFonts w:ascii="Arial" w:hAnsi="Arial" w:cs="Arial"/>
                <w:b/>
                <w:sz w:val="20"/>
                <w:szCs w:val="20"/>
              </w:rPr>
            </w:pPr>
            <w:r w:rsidRPr="008E417E">
              <w:rPr>
                <w:rFonts w:ascii="Arial" w:hAnsi="Arial" w:cs="Arial"/>
                <w:b/>
                <w:sz w:val="20"/>
                <w:szCs w:val="20"/>
              </w:rPr>
              <w:t>VYŠNÁ VOĽA</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3ADD" w:rsidRDefault="002D3ADD" w:rsidP="002D3ADD">
            <w:pPr>
              <w:pStyle w:val="Default"/>
              <w:rPr>
                <w:rFonts w:ascii="Arial" w:hAnsi="Arial" w:cs="Arial"/>
                <w:sz w:val="18"/>
                <w:szCs w:val="18"/>
              </w:rPr>
            </w:pPr>
            <w:r>
              <w:rPr>
                <w:rFonts w:ascii="Arial" w:hAnsi="Arial" w:cs="Arial"/>
                <w:sz w:val="18"/>
                <w:szCs w:val="18"/>
              </w:rPr>
              <w:t xml:space="preserve">Jednota dôchodcov </w:t>
            </w:r>
          </w:p>
          <w:p w:rsidR="002D3ADD" w:rsidRDefault="002D3ADD" w:rsidP="002D3ADD">
            <w:pPr>
              <w:pStyle w:val="Default"/>
              <w:rPr>
                <w:rFonts w:ascii="Arial" w:hAnsi="Arial" w:cs="Arial"/>
                <w:sz w:val="18"/>
                <w:szCs w:val="18"/>
              </w:rPr>
            </w:pPr>
            <w:r>
              <w:rPr>
                <w:rFonts w:ascii="Arial" w:hAnsi="Arial" w:cs="Arial"/>
                <w:sz w:val="18"/>
                <w:szCs w:val="18"/>
              </w:rPr>
              <w:t xml:space="preserve">Dobrovoľný hasičský zbor Vyšná Voľa </w:t>
            </w:r>
          </w:p>
          <w:p w:rsidR="002D3ADD" w:rsidRPr="009F4D4A" w:rsidRDefault="002D3ADD" w:rsidP="002D3ADD">
            <w:pPr>
              <w:spacing w:after="0"/>
              <w:rPr>
                <w:rFonts w:ascii="Arial" w:hAnsi="Arial" w:cs="Arial"/>
                <w:sz w:val="18"/>
                <w:szCs w:val="18"/>
              </w:rPr>
            </w:pPr>
            <w:r w:rsidRPr="009F4D4A">
              <w:rPr>
                <w:rFonts w:ascii="Arial" w:hAnsi="Arial" w:cs="Arial"/>
                <w:sz w:val="18"/>
                <w:szCs w:val="18"/>
              </w:rPr>
              <w:t xml:space="preserve">Pozemkové spoločenstvo urbárskych a súkromných lesov a pasienkov Vyšná Voľa </w:t>
            </w:r>
          </w:p>
          <w:p w:rsidR="008E417E" w:rsidRDefault="002D3ADD" w:rsidP="002D3ADD">
            <w:pPr>
              <w:spacing w:after="0"/>
              <w:rPr>
                <w:rFonts w:ascii="Arial" w:hAnsi="Arial" w:cs="Arial"/>
                <w:sz w:val="18"/>
                <w:szCs w:val="18"/>
              </w:rPr>
            </w:pPr>
            <w:r w:rsidRPr="009F4D4A">
              <w:rPr>
                <w:rFonts w:ascii="Arial" w:hAnsi="Arial" w:cs="Arial"/>
                <w:sz w:val="18"/>
                <w:szCs w:val="18"/>
              </w:rPr>
              <w:t xml:space="preserve">Evanjelická cirkev augsburského vyznania </w:t>
            </w:r>
          </w:p>
          <w:p w:rsidR="002D3ADD" w:rsidRPr="00E52E83" w:rsidRDefault="002D3ADD" w:rsidP="002D3ADD">
            <w:pPr>
              <w:spacing w:after="0"/>
              <w:rPr>
                <w:rFonts w:ascii="Arial" w:hAnsi="Arial" w:cs="Arial"/>
                <w:sz w:val="18"/>
                <w:szCs w:val="18"/>
              </w:rPr>
            </w:pPr>
            <w:r>
              <w:rPr>
                <w:rFonts w:ascii="Arial" w:hAnsi="Arial" w:cs="Arial"/>
                <w:sz w:val="18"/>
                <w:szCs w:val="18"/>
              </w:rPr>
              <w:t>Rímskokatolícka cirkev</w:t>
            </w:r>
          </w:p>
        </w:tc>
      </w:tr>
    </w:tbl>
    <w:p w:rsidR="000A06E9" w:rsidRDefault="000A06E9" w:rsidP="000A06E9">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F53139" w:rsidRPr="00E52E83" w:rsidRDefault="00F53139" w:rsidP="001848CB">
      <w:pPr>
        <w:pStyle w:val="Zkladntext0"/>
        <w:widowControl/>
        <w:ind w:left="284" w:hanging="284"/>
        <w:rPr>
          <w:rFonts w:ascii="Arial" w:hAnsi="Arial" w:cs="Arial"/>
          <w:b/>
          <w:sz w:val="20"/>
          <w:lang w:val="sk-SK"/>
        </w:rPr>
      </w:pPr>
    </w:p>
    <w:p w:rsidR="00F53139" w:rsidRPr="00E52E83" w:rsidRDefault="00F53139" w:rsidP="001848CB">
      <w:pPr>
        <w:pStyle w:val="Zkladntext0"/>
        <w:widowControl/>
        <w:ind w:left="284" w:hanging="284"/>
        <w:rPr>
          <w:rFonts w:ascii="Arial" w:hAnsi="Arial" w:cs="Arial"/>
          <w:b/>
          <w:sz w:val="20"/>
          <w:lang w:val="sk-SK"/>
        </w:rPr>
      </w:pPr>
    </w:p>
    <w:p w:rsidR="00F53139" w:rsidRPr="00143DE9" w:rsidRDefault="00F53139" w:rsidP="00F53139">
      <w:pPr>
        <w:pStyle w:val="Zkladntext0"/>
        <w:widowControl/>
        <w:rPr>
          <w:rFonts w:ascii="Arial" w:hAnsi="Arial" w:cs="Arial"/>
          <w:b/>
          <w:sz w:val="22"/>
          <w:lang w:val="sk-SK"/>
        </w:rPr>
      </w:pPr>
      <w:r>
        <w:rPr>
          <w:rFonts w:ascii="Arial" w:hAnsi="Arial" w:cs="Arial"/>
          <w:b/>
          <w:sz w:val="22"/>
          <w:lang w:val="sk-SK"/>
        </w:rPr>
        <w:t>14</w:t>
      </w:r>
      <w:r w:rsidRPr="00143DE9">
        <w:rPr>
          <w:rFonts w:ascii="Arial" w:hAnsi="Arial" w:cs="Arial"/>
          <w:b/>
          <w:sz w:val="22"/>
          <w:lang w:val="sk-SK"/>
        </w:rPr>
        <w:t>. DOPRAVNÁ INFRAŠTRUKTÚRA</w:t>
      </w:r>
    </w:p>
    <w:p w:rsidR="00F53139" w:rsidRDefault="00F53139" w:rsidP="00F53139">
      <w:pPr>
        <w:pStyle w:val="Zkladntext0"/>
        <w:widowControl/>
        <w:rPr>
          <w:rFonts w:ascii="Arial" w:hAnsi="Arial" w:cs="Arial"/>
          <w:b/>
          <w:sz w:val="20"/>
          <w:lang w:val="sk-SK"/>
        </w:rPr>
      </w:pPr>
    </w:p>
    <w:p w:rsidR="00991B3D" w:rsidRPr="00143DE9" w:rsidRDefault="00991B3D" w:rsidP="00991B3D">
      <w:pPr>
        <w:pStyle w:val="Zkladntext0"/>
        <w:widowControl/>
        <w:ind w:firstLine="708"/>
        <w:jc w:val="both"/>
        <w:rPr>
          <w:rFonts w:ascii="Arial" w:hAnsi="Arial" w:cs="Arial"/>
          <w:sz w:val="20"/>
          <w:lang w:val="sk-SK"/>
        </w:rPr>
      </w:pPr>
      <w:r w:rsidRPr="00143DE9">
        <w:rPr>
          <w:rFonts w:ascii="Arial" w:hAnsi="Arial" w:cs="Arial"/>
          <w:sz w:val="20"/>
          <w:lang w:val="sk-SK"/>
        </w:rPr>
        <w:t xml:space="preserve">Cez </w:t>
      </w:r>
      <w:r w:rsidR="00E52E83">
        <w:rPr>
          <w:rFonts w:ascii="Arial" w:hAnsi="Arial" w:cs="Arial"/>
          <w:sz w:val="20"/>
          <w:lang w:val="sk-SK"/>
        </w:rPr>
        <w:t>obce vedie cesta III. triedy, ktorá pred Bardejovom vyústi na</w:t>
      </w:r>
      <w:r w:rsidRPr="00143DE9">
        <w:rPr>
          <w:rFonts w:ascii="Arial" w:hAnsi="Arial" w:cs="Arial"/>
          <w:sz w:val="20"/>
          <w:lang w:val="sk-SK"/>
        </w:rPr>
        <w:t xml:space="preserve"> štátn</w:t>
      </w:r>
      <w:r w:rsidR="00E52E83">
        <w:rPr>
          <w:rFonts w:ascii="Arial" w:hAnsi="Arial" w:cs="Arial"/>
          <w:sz w:val="20"/>
          <w:lang w:val="sk-SK"/>
        </w:rPr>
        <w:t>u</w:t>
      </w:r>
      <w:r w:rsidRPr="00143DE9">
        <w:rPr>
          <w:rFonts w:ascii="Arial" w:hAnsi="Arial" w:cs="Arial"/>
          <w:sz w:val="20"/>
          <w:lang w:val="sk-SK"/>
        </w:rPr>
        <w:t xml:space="preserve"> cest</w:t>
      </w:r>
      <w:r w:rsidR="00E52E83">
        <w:rPr>
          <w:rFonts w:ascii="Arial" w:hAnsi="Arial" w:cs="Arial"/>
          <w:sz w:val="20"/>
          <w:lang w:val="sk-SK"/>
        </w:rPr>
        <w:t>u</w:t>
      </w:r>
      <w:r w:rsidR="004B4D77">
        <w:rPr>
          <w:rFonts w:ascii="Arial" w:hAnsi="Arial" w:cs="Arial"/>
          <w:sz w:val="20"/>
          <w:lang w:val="sk-SK"/>
        </w:rPr>
        <w:t xml:space="preserve"> II. triedy</w:t>
      </w:r>
      <w:r w:rsidRPr="00143DE9">
        <w:rPr>
          <w:rFonts w:ascii="Arial" w:hAnsi="Arial" w:cs="Arial"/>
          <w:sz w:val="20"/>
          <w:lang w:val="sk-SK"/>
        </w:rPr>
        <w:t xml:space="preserve">, ktorá spája </w:t>
      </w:r>
      <w:r w:rsidR="004B4D77">
        <w:rPr>
          <w:rFonts w:ascii="Arial" w:hAnsi="Arial" w:cs="Arial"/>
          <w:sz w:val="20"/>
          <w:lang w:val="sk-SK"/>
        </w:rPr>
        <w:t xml:space="preserve">obce s </w:t>
      </w:r>
      <w:r w:rsidRPr="00143DE9">
        <w:rPr>
          <w:rFonts w:ascii="Arial" w:hAnsi="Arial" w:cs="Arial"/>
          <w:sz w:val="20"/>
          <w:lang w:val="sk-SK"/>
        </w:rPr>
        <w:t>okresn</w:t>
      </w:r>
      <w:r w:rsidR="004B4D77">
        <w:rPr>
          <w:rFonts w:ascii="Arial" w:hAnsi="Arial" w:cs="Arial"/>
          <w:sz w:val="20"/>
          <w:lang w:val="sk-SK"/>
        </w:rPr>
        <w:t>ým</w:t>
      </w:r>
      <w:r w:rsidRPr="00143DE9">
        <w:rPr>
          <w:rFonts w:ascii="Arial" w:hAnsi="Arial" w:cs="Arial"/>
          <w:sz w:val="20"/>
          <w:lang w:val="sk-SK"/>
        </w:rPr>
        <w:t xml:space="preserve"> mest</w:t>
      </w:r>
      <w:r w:rsidR="004B4D77">
        <w:rPr>
          <w:rFonts w:ascii="Arial" w:hAnsi="Arial" w:cs="Arial"/>
          <w:sz w:val="20"/>
          <w:lang w:val="sk-SK"/>
        </w:rPr>
        <w:t>om</w:t>
      </w:r>
      <w:r w:rsidRPr="00143DE9">
        <w:rPr>
          <w:rFonts w:ascii="Arial" w:hAnsi="Arial" w:cs="Arial"/>
          <w:sz w:val="20"/>
          <w:lang w:val="sk-SK"/>
        </w:rPr>
        <w:t xml:space="preserve"> Bardejov</w:t>
      </w:r>
      <w:r w:rsidR="004B4D77">
        <w:rPr>
          <w:rFonts w:ascii="Arial" w:hAnsi="Arial" w:cs="Arial"/>
          <w:sz w:val="20"/>
          <w:lang w:val="sk-SK"/>
        </w:rPr>
        <w:t xml:space="preserve"> a na opačnom smere aj s krajským mestom Prešov. </w:t>
      </w:r>
      <w:r w:rsidRPr="00143DE9">
        <w:rPr>
          <w:rFonts w:ascii="Arial" w:hAnsi="Arial" w:cs="Arial"/>
          <w:sz w:val="20"/>
          <w:lang w:val="sk-SK"/>
        </w:rPr>
        <w:t xml:space="preserve"> </w:t>
      </w:r>
      <w:r>
        <w:rPr>
          <w:rFonts w:ascii="Arial" w:hAnsi="Arial" w:cs="Arial"/>
          <w:sz w:val="20"/>
          <w:lang w:val="sk-SK"/>
        </w:rPr>
        <w:t xml:space="preserve">Komunikácie patria do Prešovského samosprávneho kraja. Nakoľko v tomto regióne </w:t>
      </w:r>
      <w:r w:rsidR="004B4D77">
        <w:rPr>
          <w:rFonts w:ascii="Arial" w:hAnsi="Arial" w:cs="Arial"/>
          <w:sz w:val="20"/>
          <w:lang w:val="sk-SK"/>
        </w:rPr>
        <w:t xml:space="preserve">je </w:t>
      </w:r>
      <w:r>
        <w:rPr>
          <w:rFonts w:ascii="Arial" w:hAnsi="Arial" w:cs="Arial"/>
          <w:sz w:val="20"/>
          <w:lang w:val="sk-SK"/>
        </w:rPr>
        <w:t xml:space="preserve"> vlaková doprava</w:t>
      </w:r>
      <w:r w:rsidR="004B4D77">
        <w:rPr>
          <w:rFonts w:ascii="Arial" w:hAnsi="Arial" w:cs="Arial"/>
          <w:sz w:val="20"/>
          <w:lang w:val="sk-SK"/>
        </w:rPr>
        <w:t xml:space="preserve"> nepostačujúca</w:t>
      </w:r>
      <w:r>
        <w:rPr>
          <w:rFonts w:ascii="Arial" w:hAnsi="Arial" w:cs="Arial"/>
          <w:sz w:val="20"/>
          <w:lang w:val="sk-SK"/>
        </w:rPr>
        <w:t xml:space="preserve">, cesty </w:t>
      </w:r>
      <w:r w:rsidRPr="00143DE9">
        <w:rPr>
          <w:rFonts w:ascii="Arial" w:hAnsi="Arial" w:cs="Arial"/>
          <w:sz w:val="20"/>
          <w:lang w:val="sk-SK"/>
        </w:rPr>
        <w:t>sú preťažované</w:t>
      </w:r>
      <w:r>
        <w:rPr>
          <w:rFonts w:ascii="Arial" w:hAnsi="Arial" w:cs="Arial"/>
          <w:sz w:val="20"/>
          <w:lang w:val="sk-SK"/>
        </w:rPr>
        <w:t xml:space="preserve"> stredne</w:t>
      </w:r>
      <w:r w:rsidRPr="00143DE9">
        <w:rPr>
          <w:rFonts w:ascii="Arial" w:hAnsi="Arial" w:cs="Arial"/>
          <w:sz w:val="20"/>
          <w:lang w:val="sk-SK"/>
        </w:rPr>
        <w:t xml:space="preserve"> ťažkou dopravou, potrebujú dopravné značenie,</w:t>
      </w:r>
      <w:r w:rsidR="004B4D77">
        <w:rPr>
          <w:rFonts w:ascii="Arial" w:hAnsi="Arial" w:cs="Arial"/>
          <w:sz w:val="20"/>
          <w:lang w:val="sk-SK"/>
        </w:rPr>
        <w:t xml:space="preserve"> inštalovanie bezpečnostných prvkov</w:t>
      </w:r>
      <w:r w:rsidR="002835F4">
        <w:rPr>
          <w:rFonts w:ascii="Arial" w:hAnsi="Arial" w:cs="Arial"/>
          <w:sz w:val="20"/>
          <w:lang w:val="sk-SK"/>
        </w:rPr>
        <w:t>, zábradlí</w:t>
      </w:r>
      <w:r w:rsidR="004B4D77">
        <w:rPr>
          <w:rFonts w:ascii="Arial" w:hAnsi="Arial" w:cs="Arial"/>
          <w:sz w:val="20"/>
          <w:lang w:val="sk-SK"/>
        </w:rPr>
        <w:t xml:space="preserve"> a spomaľovačov rýchlosti, </w:t>
      </w:r>
      <w:r w:rsidRPr="00143DE9">
        <w:rPr>
          <w:rFonts w:ascii="Arial" w:hAnsi="Arial" w:cs="Arial"/>
          <w:sz w:val="20"/>
          <w:lang w:val="sk-SK"/>
        </w:rPr>
        <w:t xml:space="preserve"> lepšiu údržbu a častejšiu obnovu. Správu a údržbu vykonáva Slovenská správa ciest Bardejov. Kvalita ciest sa zhoršuje so vzdialenosťou od okresných miest. Cesty, ktoré priamo nespájajú okresné mestá</w:t>
      </w:r>
      <w:r>
        <w:rPr>
          <w:rFonts w:ascii="Arial" w:hAnsi="Arial" w:cs="Arial"/>
          <w:sz w:val="20"/>
          <w:lang w:val="sk-SK"/>
        </w:rPr>
        <w:t>, len jednotlivé obce</w:t>
      </w:r>
      <w:r w:rsidRPr="00143DE9">
        <w:rPr>
          <w:rFonts w:ascii="Arial" w:hAnsi="Arial" w:cs="Arial"/>
          <w:sz w:val="20"/>
          <w:lang w:val="sk-SK"/>
        </w:rPr>
        <w:t xml:space="preserve"> sú vo veľmi zlom stave, zvlášť v zimnom období, keď niektoré jednoducho ani nie je možné udržiavať.</w:t>
      </w:r>
    </w:p>
    <w:p w:rsidR="00E52E83" w:rsidRDefault="00E52E83" w:rsidP="00E52E83">
      <w:pPr>
        <w:pStyle w:val="Zkladntext0"/>
        <w:widowControl/>
        <w:ind w:firstLine="708"/>
        <w:jc w:val="both"/>
        <w:rPr>
          <w:rFonts w:ascii="Arial" w:hAnsi="Arial" w:cs="Arial"/>
          <w:sz w:val="20"/>
          <w:lang w:val="sk-SK"/>
        </w:rPr>
      </w:pPr>
      <w:r w:rsidRPr="00143DE9">
        <w:rPr>
          <w:rFonts w:ascii="Arial" w:hAnsi="Arial" w:cs="Arial"/>
          <w:sz w:val="20"/>
          <w:lang w:val="sk-SK"/>
        </w:rPr>
        <w:t>Dopravná obslužnosť je zabezpečená celoplošne autobusovou dopravou, ktorú zabezpečuj</w:t>
      </w:r>
      <w:r>
        <w:rPr>
          <w:rFonts w:ascii="Arial" w:hAnsi="Arial" w:cs="Arial"/>
          <w:sz w:val="20"/>
          <w:lang w:val="sk-SK"/>
        </w:rPr>
        <w:t xml:space="preserve">ú súkromní prepravcovia pod Prešovským samosprávnym krajom. </w:t>
      </w:r>
      <w:r w:rsidRPr="00143DE9">
        <w:rPr>
          <w:rFonts w:ascii="Arial" w:hAnsi="Arial" w:cs="Arial"/>
          <w:sz w:val="20"/>
          <w:lang w:val="sk-SK"/>
        </w:rPr>
        <w:t xml:space="preserve"> </w:t>
      </w:r>
      <w:r w:rsidRPr="00143DE9">
        <w:rPr>
          <w:rFonts w:ascii="Arial" w:hAnsi="Arial" w:cs="Arial"/>
          <w:color w:val="000000"/>
          <w:sz w:val="20"/>
          <w:lang w:val="sk-SK"/>
        </w:rPr>
        <w:t>Frekvencia spojenia v priebehu pracovného týždňa do okresného mesta Bardejo</w:t>
      </w:r>
      <w:r>
        <w:rPr>
          <w:rFonts w:ascii="Arial" w:hAnsi="Arial" w:cs="Arial"/>
          <w:color w:val="000000"/>
          <w:sz w:val="20"/>
          <w:lang w:val="sk-SK"/>
        </w:rPr>
        <w:t>v a späť nie</w:t>
      </w:r>
      <w:r w:rsidRPr="00143DE9">
        <w:rPr>
          <w:rFonts w:ascii="Arial" w:hAnsi="Arial" w:cs="Arial"/>
          <w:color w:val="000000"/>
          <w:sz w:val="20"/>
          <w:lang w:val="sk-SK"/>
        </w:rPr>
        <w:t xml:space="preserve"> je </w:t>
      </w:r>
      <w:r w:rsidRPr="00143DE9">
        <w:rPr>
          <w:rFonts w:ascii="Arial" w:hAnsi="Arial" w:cs="Arial"/>
          <w:sz w:val="20"/>
          <w:lang w:val="sk-SK"/>
        </w:rPr>
        <w:t xml:space="preserve">dostačujúca,   </w:t>
      </w:r>
      <w:r>
        <w:rPr>
          <w:rFonts w:ascii="Arial" w:hAnsi="Arial" w:cs="Arial"/>
          <w:sz w:val="20"/>
          <w:lang w:val="sk-SK"/>
        </w:rPr>
        <w:t xml:space="preserve">nakoľko tieto obce pre svoju obslužnosť </w:t>
      </w:r>
      <w:r w:rsidRPr="00143DE9">
        <w:rPr>
          <w:rFonts w:ascii="Arial" w:hAnsi="Arial" w:cs="Arial"/>
          <w:sz w:val="20"/>
          <w:lang w:val="sk-SK"/>
        </w:rPr>
        <w:t>vyžadujú zachádzanie verejnej dopravy mimo hlavného dopravného spojenia</w:t>
      </w:r>
      <w:r>
        <w:rPr>
          <w:rFonts w:ascii="Arial" w:hAnsi="Arial" w:cs="Arial"/>
          <w:sz w:val="20"/>
          <w:lang w:val="sk-SK"/>
        </w:rPr>
        <w:t>. N</w:t>
      </w:r>
      <w:r w:rsidRPr="00143DE9">
        <w:rPr>
          <w:rFonts w:ascii="Arial" w:hAnsi="Arial" w:cs="Arial"/>
          <w:sz w:val="20"/>
          <w:lang w:val="sk-SK"/>
        </w:rPr>
        <w:t xml:space="preserve">emajú </w:t>
      </w:r>
      <w:r>
        <w:rPr>
          <w:rFonts w:ascii="Arial" w:hAnsi="Arial" w:cs="Arial"/>
          <w:sz w:val="20"/>
          <w:lang w:val="sk-SK"/>
        </w:rPr>
        <w:t xml:space="preserve">tak </w:t>
      </w:r>
      <w:r w:rsidRPr="00143DE9">
        <w:rPr>
          <w:rFonts w:ascii="Arial" w:hAnsi="Arial" w:cs="Arial"/>
          <w:sz w:val="20"/>
          <w:lang w:val="sk-SK"/>
        </w:rPr>
        <w:t>rovnakú frekvenciu dopravnej obslužnosti ako tie obce, ktoré sú pri hlavnom dopravnom spojení. Okrem nedostatočnej frekvencie sú obyvatelia týchto „koncových“ obcí znevýhodnení aj nedostatočnou dopravnou obslužnosťou v skorých ranných a neskorých nočných hodinách.  V</w:t>
      </w:r>
      <w:r w:rsidRPr="00143DE9">
        <w:rPr>
          <w:rFonts w:ascii="Arial" w:hAnsi="Arial" w:cs="Arial"/>
          <w:color w:val="000000"/>
          <w:sz w:val="20"/>
          <w:lang w:val="sk-SK"/>
        </w:rPr>
        <w:t> dňoch pracovného pokoja premáva autobusová doprava maximálne 2x denne, do niektorých obcí, ktoré sa nachádzajú mimo trasy hlavného dopravného spojenia, dokonca autobusová doprava v niektorý deň víkendu nepremáva</w:t>
      </w:r>
      <w:r w:rsidRPr="00143DE9">
        <w:rPr>
          <w:rFonts w:ascii="Arial" w:hAnsi="Arial" w:cs="Arial"/>
          <w:sz w:val="20"/>
          <w:lang w:val="sk-SK"/>
        </w:rPr>
        <w:t xml:space="preserve">. Autobusové spoje sú slabo zabezpečené v čase dopravnej špičky, autobusy sú ráno a popoludní často preplnené. Zachádzky autobusov do odľahlejších obcí spôsobujú meškanie dopravy, ktorá nadväzuje na ďalšie dopravné spojenie. </w:t>
      </w:r>
    </w:p>
    <w:p w:rsidR="00991B3D" w:rsidRDefault="00991B3D" w:rsidP="00991B3D">
      <w:pPr>
        <w:pStyle w:val="Zkladntext0"/>
        <w:widowControl/>
        <w:ind w:firstLine="708"/>
        <w:jc w:val="both"/>
        <w:rPr>
          <w:rFonts w:ascii="Arial" w:hAnsi="Arial" w:cs="Arial"/>
          <w:sz w:val="20"/>
          <w:lang w:val="sk-SK"/>
        </w:rPr>
      </w:pPr>
      <w:r>
        <w:rPr>
          <w:rFonts w:ascii="Arial" w:hAnsi="Arial" w:cs="Arial"/>
          <w:sz w:val="20"/>
          <w:lang w:val="sk-SK"/>
        </w:rPr>
        <w:lastRenderedPageBreak/>
        <w:t>V </w:t>
      </w:r>
      <w:r w:rsidR="00D27D99">
        <w:rPr>
          <w:rFonts w:ascii="Arial" w:hAnsi="Arial" w:cs="Arial"/>
          <w:sz w:val="20"/>
          <w:lang w:val="sk-SK"/>
        </w:rPr>
        <w:t>obciach</w:t>
      </w:r>
      <w:r>
        <w:rPr>
          <w:rFonts w:ascii="Arial" w:hAnsi="Arial" w:cs="Arial"/>
          <w:sz w:val="20"/>
          <w:lang w:val="sk-SK"/>
        </w:rPr>
        <w:t xml:space="preserve"> dlhodobo chýba doprava pre žiakov, ktorí denne migrujú do školy mimo vlastnej obce. </w:t>
      </w:r>
      <w:r w:rsidRPr="00143DE9">
        <w:rPr>
          <w:rFonts w:ascii="Arial" w:hAnsi="Arial" w:cs="Arial"/>
          <w:sz w:val="20"/>
          <w:lang w:val="sk-SK"/>
        </w:rPr>
        <w:t xml:space="preserve">Najbližšia osobná železničná </w:t>
      </w:r>
      <w:r w:rsidR="002835F4">
        <w:rPr>
          <w:rFonts w:ascii="Arial" w:hAnsi="Arial" w:cs="Arial"/>
          <w:sz w:val="20"/>
          <w:lang w:val="sk-SK"/>
        </w:rPr>
        <w:t>stanica</w:t>
      </w:r>
      <w:r w:rsidRPr="00143DE9">
        <w:rPr>
          <w:rFonts w:ascii="Arial" w:hAnsi="Arial" w:cs="Arial"/>
          <w:sz w:val="20"/>
          <w:lang w:val="sk-SK"/>
        </w:rPr>
        <w:t xml:space="preserve"> je v</w:t>
      </w:r>
      <w:r w:rsidR="00E52E83">
        <w:rPr>
          <w:rFonts w:ascii="Arial" w:hAnsi="Arial" w:cs="Arial"/>
          <w:sz w:val="20"/>
          <w:lang w:val="sk-SK"/>
        </w:rPr>
        <w:t> </w:t>
      </w:r>
      <w:r w:rsidRPr="00143DE9">
        <w:rPr>
          <w:rFonts w:ascii="Arial" w:hAnsi="Arial" w:cs="Arial"/>
          <w:sz w:val="20"/>
          <w:lang w:val="sk-SK"/>
        </w:rPr>
        <w:t>Bardejove</w:t>
      </w:r>
      <w:r w:rsidR="00E52E83">
        <w:rPr>
          <w:rFonts w:ascii="Arial" w:hAnsi="Arial" w:cs="Arial"/>
          <w:sz w:val="20"/>
          <w:lang w:val="sk-SK"/>
        </w:rPr>
        <w:t xml:space="preserve">. </w:t>
      </w:r>
      <w:r w:rsidRPr="00143DE9">
        <w:rPr>
          <w:rFonts w:ascii="Arial" w:hAnsi="Arial" w:cs="Arial"/>
          <w:sz w:val="20"/>
          <w:lang w:val="sk-SK"/>
        </w:rPr>
        <w:t xml:space="preserve"> Hustota železničného spojenia nie je postačujúca.</w:t>
      </w:r>
    </w:p>
    <w:p w:rsidR="00522233" w:rsidRDefault="00522233" w:rsidP="00EF2F6B">
      <w:pPr>
        <w:pStyle w:val="Default"/>
        <w:rPr>
          <w:rFonts w:ascii="Arial" w:hAnsi="Arial" w:cs="Arial"/>
          <w:sz w:val="20"/>
          <w:szCs w:val="20"/>
        </w:rPr>
      </w:pPr>
    </w:p>
    <w:p w:rsidR="00522233" w:rsidRDefault="00522233" w:rsidP="00F53139">
      <w:pPr>
        <w:pStyle w:val="Default"/>
        <w:rPr>
          <w:rFonts w:ascii="Arial" w:hAnsi="Arial" w:cs="Arial"/>
          <w:sz w:val="20"/>
          <w:szCs w:val="20"/>
        </w:rPr>
      </w:pPr>
    </w:p>
    <w:p w:rsidR="007065A5" w:rsidRDefault="007065A5" w:rsidP="00F53139">
      <w:pPr>
        <w:pStyle w:val="Default"/>
        <w:rPr>
          <w:rFonts w:ascii="Arial" w:hAnsi="Arial" w:cs="Arial"/>
          <w:sz w:val="20"/>
          <w:szCs w:val="20"/>
        </w:rPr>
      </w:pPr>
    </w:p>
    <w:p w:rsidR="007065A5" w:rsidRDefault="007065A5" w:rsidP="00F53139">
      <w:pPr>
        <w:pStyle w:val="Default"/>
        <w:rPr>
          <w:rFonts w:ascii="Arial" w:hAnsi="Arial" w:cs="Arial"/>
          <w:sz w:val="20"/>
          <w:szCs w:val="20"/>
        </w:rPr>
      </w:pPr>
    </w:p>
    <w:p w:rsidR="00F53139" w:rsidRPr="00143DE9" w:rsidRDefault="00F53139" w:rsidP="00F53139">
      <w:pPr>
        <w:pStyle w:val="Zkladntext0"/>
        <w:widowControl/>
        <w:rPr>
          <w:rFonts w:ascii="Arial" w:hAnsi="Arial" w:cs="Arial"/>
          <w:b/>
          <w:sz w:val="22"/>
          <w:lang w:val="sk-SK"/>
        </w:rPr>
      </w:pPr>
      <w:r w:rsidRPr="00143DE9">
        <w:rPr>
          <w:rFonts w:ascii="Arial" w:hAnsi="Arial" w:cs="Arial"/>
          <w:b/>
          <w:sz w:val="22"/>
          <w:lang w:val="sk-SK"/>
        </w:rPr>
        <w:t>1</w:t>
      </w:r>
      <w:r>
        <w:rPr>
          <w:rFonts w:ascii="Arial" w:hAnsi="Arial" w:cs="Arial"/>
          <w:b/>
          <w:sz w:val="22"/>
          <w:lang w:val="sk-SK"/>
        </w:rPr>
        <w:t>5</w:t>
      </w:r>
      <w:r w:rsidRPr="00143DE9">
        <w:rPr>
          <w:rFonts w:ascii="Arial" w:hAnsi="Arial" w:cs="Arial"/>
          <w:b/>
          <w:sz w:val="22"/>
          <w:lang w:val="sk-SK"/>
        </w:rPr>
        <w:t>. ŽIVOTNÉ PROSTREDIE</w:t>
      </w:r>
    </w:p>
    <w:p w:rsidR="00F53139" w:rsidRDefault="00F53139" w:rsidP="00F53139">
      <w:pPr>
        <w:pStyle w:val="Zkladntext0"/>
        <w:widowControl/>
        <w:rPr>
          <w:rFonts w:ascii="Arial" w:hAnsi="Arial" w:cs="Arial"/>
          <w:b/>
          <w:sz w:val="20"/>
          <w:lang w:val="sk-SK"/>
        </w:rPr>
      </w:pPr>
    </w:p>
    <w:p w:rsidR="002835F4" w:rsidRDefault="002835F4" w:rsidP="002835F4">
      <w:pPr>
        <w:pStyle w:val="Zkladntext0"/>
        <w:widowControl/>
        <w:ind w:firstLine="708"/>
        <w:jc w:val="both"/>
        <w:rPr>
          <w:rFonts w:ascii="Arial" w:hAnsi="Arial" w:cs="Arial"/>
          <w:sz w:val="20"/>
          <w:lang w:val="sk-SK"/>
        </w:rPr>
      </w:pPr>
      <w:r w:rsidRPr="00BD2CC4">
        <w:rPr>
          <w:rFonts w:ascii="Arial" w:hAnsi="Arial" w:cs="Arial"/>
          <w:sz w:val="20"/>
          <w:lang w:val="sk-SK"/>
        </w:rPr>
        <w:t>Všetko, čo vytvára prirodzené podmienky existencie člov</w:t>
      </w:r>
      <w:r>
        <w:rPr>
          <w:rFonts w:ascii="Arial" w:hAnsi="Arial" w:cs="Arial"/>
          <w:sz w:val="20"/>
          <w:lang w:val="sk-SK"/>
        </w:rPr>
        <w:t>e</w:t>
      </w:r>
      <w:r w:rsidRPr="00BD2CC4">
        <w:rPr>
          <w:rFonts w:ascii="Arial" w:hAnsi="Arial" w:cs="Arial"/>
          <w:sz w:val="20"/>
          <w:lang w:val="sk-SK"/>
        </w:rPr>
        <w:t>ka</w:t>
      </w:r>
      <w:r>
        <w:rPr>
          <w:rFonts w:ascii="Arial" w:hAnsi="Arial" w:cs="Arial"/>
          <w:sz w:val="20"/>
          <w:lang w:val="sk-SK"/>
        </w:rPr>
        <w:t>,</w:t>
      </w:r>
      <w:r w:rsidRPr="00BD2CC4">
        <w:rPr>
          <w:rFonts w:ascii="Arial" w:hAnsi="Arial" w:cs="Arial"/>
          <w:sz w:val="20"/>
          <w:lang w:val="sk-SK"/>
        </w:rPr>
        <w:t xml:space="preserve"> tvorí </w:t>
      </w:r>
      <w:r>
        <w:rPr>
          <w:rFonts w:ascii="Arial" w:hAnsi="Arial" w:cs="Arial"/>
          <w:bCs/>
          <w:sz w:val="20"/>
          <w:lang w:val="sk-SK"/>
        </w:rPr>
        <w:t>ž</w:t>
      </w:r>
      <w:r w:rsidRPr="00BD2CC4">
        <w:rPr>
          <w:rFonts w:ascii="Arial" w:hAnsi="Arial" w:cs="Arial"/>
          <w:bCs/>
          <w:sz w:val="20"/>
          <w:lang w:val="sk-SK"/>
        </w:rPr>
        <w:t>ivotné prostredie</w:t>
      </w:r>
      <w:r>
        <w:rPr>
          <w:rFonts w:ascii="Arial" w:hAnsi="Arial" w:cs="Arial"/>
          <w:bCs/>
          <w:sz w:val="20"/>
          <w:lang w:val="sk-SK"/>
        </w:rPr>
        <w:t xml:space="preserve"> - </w:t>
      </w:r>
      <w:proofErr w:type="spellStart"/>
      <w:r w:rsidRPr="00BD2CC4">
        <w:rPr>
          <w:rFonts w:ascii="Arial" w:hAnsi="Arial" w:cs="Arial"/>
          <w:bCs/>
          <w:sz w:val="20"/>
          <w:lang w:val="sk-SK"/>
        </w:rPr>
        <w:t>environment</w:t>
      </w:r>
      <w:proofErr w:type="spellEnd"/>
      <w:r w:rsidRPr="00BD2CC4">
        <w:rPr>
          <w:rFonts w:ascii="Arial" w:hAnsi="Arial" w:cs="Arial"/>
          <w:bCs/>
          <w:sz w:val="20"/>
          <w:lang w:val="sk-SK"/>
        </w:rPr>
        <w:t>.</w:t>
      </w:r>
      <w:r>
        <w:rPr>
          <w:rFonts w:ascii="Arial" w:hAnsi="Arial" w:cs="Arial"/>
          <w:bCs/>
          <w:sz w:val="20"/>
          <w:lang w:val="sk-SK"/>
        </w:rPr>
        <w:t xml:space="preserve"> Je </w:t>
      </w:r>
      <w:r w:rsidRPr="00BD2CC4">
        <w:rPr>
          <w:rFonts w:ascii="Arial" w:hAnsi="Arial" w:cs="Arial"/>
          <w:sz w:val="20"/>
          <w:lang w:val="sk-SK"/>
        </w:rPr>
        <w:t xml:space="preserve"> predpokladom </w:t>
      </w:r>
      <w:r>
        <w:rPr>
          <w:rFonts w:ascii="Arial" w:hAnsi="Arial" w:cs="Arial"/>
          <w:sz w:val="20"/>
          <w:lang w:val="sk-SK"/>
        </w:rPr>
        <w:t>jeho</w:t>
      </w:r>
      <w:r w:rsidRPr="00BD2CC4">
        <w:rPr>
          <w:rFonts w:ascii="Arial" w:hAnsi="Arial" w:cs="Arial"/>
          <w:sz w:val="20"/>
          <w:lang w:val="sk-SK"/>
        </w:rPr>
        <w:t xml:space="preserve"> ďalšieho</w:t>
      </w:r>
      <w:r>
        <w:rPr>
          <w:rFonts w:ascii="Arial" w:hAnsi="Arial" w:cs="Arial"/>
          <w:sz w:val="20"/>
          <w:lang w:val="sk-SK"/>
        </w:rPr>
        <w:t xml:space="preserve"> vývoja a tvorí ho najmä ovzdušie, voda, pôda, horniny a ďalšie organizmy. Inak povedané, životné prostredie je </w:t>
      </w:r>
      <w:r w:rsidRPr="00BD2CC4">
        <w:rPr>
          <w:rFonts w:ascii="Arial" w:hAnsi="Arial" w:cs="Arial"/>
          <w:sz w:val="20"/>
          <w:lang w:val="sk-SK"/>
        </w:rPr>
        <w:t xml:space="preserve">súbor všetkých činiteľov, s ktorými prichádza do styku </w:t>
      </w:r>
      <w:r w:rsidRPr="00EC113F">
        <w:rPr>
          <w:rFonts w:ascii="Arial" w:hAnsi="Arial" w:cs="Arial"/>
          <w:sz w:val="20"/>
          <w:lang w:val="sk-SK"/>
        </w:rPr>
        <w:t>živý subjekt, ktorými je obklopený a na ktoré priamo i nepriamo pôsobí.</w:t>
      </w:r>
      <w:r w:rsidRPr="00EC113F">
        <w:rPr>
          <w:lang w:val="sk-SK"/>
        </w:rPr>
        <w:t xml:space="preserve"> </w:t>
      </w:r>
      <w:r w:rsidRPr="00EC113F">
        <w:rPr>
          <w:rFonts w:ascii="Arial" w:hAnsi="Arial" w:cs="Arial"/>
          <w:sz w:val="20"/>
          <w:lang w:val="sk-SK"/>
        </w:rPr>
        <w:t>Životné prostredie je jednou z určujúcich zložiek kvality života spoločnosti</w:t>
      </w:r>
      <w:r>
        <w:rPr>
          <w:rFonts w:ascii="Arial" w:hAnsi="Arial" w:cs="Arial"/>
          <w:sz w:val="20"/>
          <w:lang w:val="sk-SK"/>
        </w:rPr>
        <w:t>, logicky tvorí dôležitú súčasť aj pri analýze vonkajšieho prostredia rozvoja obcí.</w:t>
      </w:r>
    </w:p>
    <w:p w:rsidR="00E52E83" w:rsidRDefault="00E52E83" w:rsidP="002A2DD8">
      <w:pPr>
        <w:spacing w:after="0" w:line="240" w:lineRule="auto"/>
        <w:jc w:val="both"/>
        <w:rPr>
          <w:rFonts w:ascii="Arial" w:hAnsi="Arial" w:cs="Arial"/>
          <w:b/>
          <w:sz w:val="20"/>
        </w:rPr>
      </w:pPr>
    </w:p>
    <w:p w:rsidR="00D27D99" w:rsidRPr="00EC113F" w:rsidRDefault="00D27D99" w:rsidP="00EC113F">
      <w:pPr>
        <w:pStyle w:val="Zkladntext0"/>
        <w:widowControl/>
        <w:ind w:firstLine="708"/>
        <w:jc w:val="both"/>
        <w:rPr>
          <w:rFonts w:ascii="Arial" w:hAnsi="Arial" w:cs="Arial"/>
          <w:sz w:val="16"/>
          <w:lang w:val="sk-SK"/>
        </w:rPr>
      </w:pPr>
    </w:p>
    <w:p w:rsidR="00D27D99" w:rsidRPr="00143DE9" w:rsidRDefault="00D27D99" w:rsidP="00D27D99">
      <w:pPr>
        <w:pStyle w:val="Zkladntext0"/>
        <w:widowControl/>
        <w:rPr>
          <w:rFonts w:ascii="Arial" w:hAnsi="Arial" w:cs="Arial"/>
          <w:b/>
          <w:sz w:val="20"/>
          <w:lang w:val="sk-SK"/>
        </w:rPr>
      </w:pPr>
      <w:r>
        <w:rPr>
          <w:rFonts w:ascii="Arial" w:hAnsi="Arial" w:cs="Arial"/>
          <w:b/>
          <w:sz w:val="20"/>
          <w:lang w:val="sk-SK"/>
        </w:rPr>
        <w:t xml:space="preserve">15.1 </w:t>
      </w:r>
      <w:r w:rsidRPr="00143DE9">
        <w:rPr>
          <w:rFonts w:ascii="Arial" w:hAnsi="Arial" w:cs="Arial"/>
          <w:b/>
          <w:sz w:val="20"/>
          <w:lang w:val="sk-SK"/>
        </w:rPr>
        <w:t xml:space="preserve">OCHRANA OVZDUŠIA </w:t>
      </w:r>
    </w:p>
    <w:p w:rsidR="00D27D99" w:rsidRPr="00143DE9" w:rsidRDefault="00D27D99" w:rsidP="00D27D99">
      <w:pPr>
        <w:pStyle w:val="Zkladntext0"/>
        <w:widowControl/>
        <w:rPr>
          <w:rFonts w:ascii="Arial" w:hAnsi="Arial" w:cs="Arial"/>
          <w:sz w:val="20"/>
          <w:lang w:val="sk-SK"/>
        </w:rPr>
      </w:pPr>
    </w:p>
    <w:p w:rsidR="00D27D99" w:rsidRPr="00D27D99" w:rsidRDefault="00D27D99" w:rsidP="00D27D99">
      <w:pPr>
        <w:pStyle w:val="Zkladntext0"/>
        <w:widowControl/>
        <w:ind w:firstLine="708"/>
        <w:jc w:val="both"/>
        <w:rPr>
          <w:rFonts w:ascii="Arial" w:hAnsi="Arial" w:cs="Arial"/>
          <w:b/>
          <w:color w:val="FF0000"/>
          <w:sz w:val="20"/>
          <w:lang w:val="sk-SK"/>
        </w:rPr>
      </w:pPr>
      <w:r w:rsidRPr="00143DE9">
        <w:rPr>
          <w:rFonts w:ascii="Arial" w:hAnsi="Arial" w:cs="Arial"/>
          <w:sz w:val="20"/>
          <w:lang w:val="sk-SK"/>
        </w:rPr>
        <w:t>Kvalita ovzdušia je na sledovanom území na relatívne dobrej úrovni, čo je dané jednak plynofikáciou takmer všetkých</w:t>
      </w:r>
      <w:r>
        <w:rPr>
          <w:rFonts w:ascii="Arial" w:hAnsi="Arial" w:cs="Arial"/>
          <w:sz w:val="20"/>
          <w:lang w:val="sk-SK"/>
        </w:rPr>
        <w:t xml:space="preserve"> domácností</w:t>
      </w:r>
      <w:r w:rsidRPr="00143DE9">
        <w:rPr>
          <w:rFonts w:ascii="Arial" w:hAnsi="Arial" w:cs="Arial"/>
          <w:sz w:val="20"/>
          <w:lang w:val="sk-SK"/>
        </w:rPr>
        <w:t xml:space="preserve"> obcí</w:t>
      </w:r>
      <w:r>
        <w:rPr>
          <w:rFonts w:ascii="Arial" w:hAnsi="Arial" w:cs="Arial"/>
          <w:sz w:val="20"/>
          <w:lang w:val="sk-SK"/>
        </w:rPr>
        <w:t xml:space="preserve"> aj </w:t>
      </w:r>
      <w:r w:rsidRPr="00143DE9">
        <w:rPr>
          <w:rFonts w:ascii="Arial" w:hAnsi="Arial" w:cs="Arial"/>
          <w:sz w:val="20"/>
          <w:lang w:val="sk-SK"/>
        </w:rPr>
        <w:t xml:space="preserve">absenciou priemyselného znečisťovateľa. Spaľovaním plynu dochádza síce k produkcii znečisťujúcich látok, ale tie však nespôsobujú znečistenie ovzdušia nad limity povolené zákonom. </w:t>
      </w:r>
      <w:r>
        <w:rPr>
          <w:rFonts w:ascii="Arial" w:hAnsi="Arial" w:cs="Arial"/>
          <w:sz w:val="20"/>
          <w:lang w:val="sk-SK"/>
        </w:rPr>
        <w:t xml:space="preserve">Trhová ponuka predajcov plynu posunula túto komoditu na úroveň </w:t>
      </w:r>
      <w:proofErr w:type="spellStart"/>
      <w:r>
        <w:rPr>
          <w:rFonts w:ascii="Arial" w:hAnsi="Arial" w:cs="Arial"/>
          <w:sz w:val="20"/>
          <w:lang w:val="sk-SK"/>
        </w:rPr>
        <w:t>dosažiteľnosti</w:t>
      </w:r>
      <w:proofErr w:type="spellEnd"/>
      <w:r>
        <w:rPr>
          <w:rFonts w:ascii="Arial" w:hAnsi="Arial" w:cs="Arial"/>
          <w:sz w:val="20"/>
          <w:lang w:val="sk-SK"/>
        </w:rPr>
        <w:t xml:space="preserve"> pre všetky domácnosti, preto sa minimalizovali v obciach domácnosti, ktoré </w:t>
      </w:r>
      <w:r w:rsidRPr="00143DE9">
        <w:rPr>
          <w:rFonts w:ascii="Arial" w:hAnsi="Arial" w:cs="Arial"/>
          <w:sz w:val="20"/>
          <w:lang w:val="sk-SK"/>
        </w:rPr>
        <w:t>využívajú spaľovanie menej hodnotných druhov palív, vplyvom ktorého dochádza</w:t>
      </w:r>
      <w:r>
        <w:rPr>
          <w:rFonts w:ascii="Arial" w:hAnsi="Arial" w:cs="Arial"/>
          <w:sz w:val="20"/>
          <w:lang w:val="sk-SK"/>
        </w:rPr>
        <w:t>lo hlavne v minulosti</w:t>
      </w:r>
      <w:r w:rsidRPr="00143DE9">
        <w:rPr>
          <w:rFonts w:ascii="Arial" w:hAnsi="Arial" w:cs="Arial"/>
          <w:sz w:val="20"/>
          <w:lang w:val="sk-SK"/>
        </w:rPr>
        <w:t xml:space="preserve"> k zhoršeniu kvality ovzdušia prevažne v zimnom období. </w:t>
      </w:r>
      <w:r w:rsidR="00E52E83">
        <w:rPr>
          <w:rFonts w:ascii="Arial" w:hAnsi="Arial" w:cs="Arial"/>
          <w:sz w:val="20"/>
          <w:lang w:val="sk-SK"/>
        </w:rPr>
        <w:t xml:space="preserve">Ani doprava nespôsobuje výfukmi mimoriadne znečistenie ovzdušia, do obcí spravidla zachádzajú väčšinou len ich obyvatelia. </w:t>
      </w:r>
      <w:r w:rsidRPr="00143DE9">
        <w:rPr>
          <w:rFonts w:ascii="Arial" w:hAnsi="Arial" w:cs="Arial"/>
          <w:sz w:val="20"/>
          <w:lang w:val="sk-SK"/>
        </w:rPr>
        <w:t>U obyvateľov obcí je výraznejší záujem o využívanie ľahšie dostupných domácich, ekologicky čistých a pritom aj lacnejších palív a energií, ako sú obnoviteľné a alternatívne zdroje energie. Najvhodnejšou zložkou obnoviteľných zdrojov v obci</w:t>
      </w:r>
      <w:r>
        <w:rPr>
          <w:rFonts w:ascii="Arial" w:hAnsi="Arial" w:cs="Arial"/>
          <w:sz w:val="20"/>
          <w:lang w:val="sk-SK"/>
        </w:rPr>
        <w:t>ach</w:t>
      </w:r>
      <w:r w:rsidRPr="00143DE9">
        <w:rPr>
          <w:rFonts w:ascii="Arial" w:hAnsi="Arial" w:cs="Arial"/>
          <w:sz w:val="20"/>
          <w:lang w:val="sk-SK"/>
        </w:rPr>
        <w:t xml:space="preserve"> sa javí biomasa, predovšetkým palivové drevo a drevný odpad. </w:t>
      </w:r>
    </w:p>
    <w:p w:rsidR="00D27D99" w:rsidRDefault="00D27D99" w:rsidP="00D27D99">
      <w:pPr>
        <w:pStyle w:val="Zkladntext0"/>
        <w:widowControl/>
        <w:rPr>
          <w:rFonts w:ascii="Arial" w:hAnsi="Arial" w:cs="Arial"/>
          <w:b/>
          <w:sz w:val="20"/>
          <w:lang w:val="sk-SK"/>
        </w:rPr>
      </w:pPr>
    </w:p>
    <w:p w:rsidR="00D27D99" w:rsidRPr="00143DE9" w:rsidRDefault="00D27D99" w:rsidP="00D27D99">
      <w:pPr>
        <w:pStyle w:val="Zkladntext0"/>
        <w:widowControl/>
        <w:rPr>
          <w:rFonts w:ascii="Arial" w:hAnsi="Arial" w:cs="Arial"/>
          <w:b/>
          <w:sz w:val="20"/>
          <w:lang w:val="sk-SK"/>
        </w:rPr>
      </w:pPr>
    </w:p>
    <w:p w:rsidR="00D27D99" w:rsidRPr="00143DE9" w:rsidRDefault="00D27D99" w:rsidP="00D27D99">
      <w:pPr>
        <w:pStyle w:val="Zkladntext0"/>
        <w:widowControl/>
        <w:rPr>
          <w:rFonts w:ascii="Arial" w:hAnsi="Arial" w:cs="Arial"/>
          <w:b/>
          <w:sz w:val="20"/>
          <w:lang w:val="sk-SK"/>
        </w:rPr>
      </w:pPr>
      <w:r>
        <w:rPr>
          <w:rFonts w:ascii="Arial" w:hAnsi="Arial" w:cs="Arial"/>
          <w:b/>
          <w:sz w:val="20"/>
          <w:lang w:val="sk-SK"/>
        </w:rPr>
        <w:t>15. 2</w:t>
      </w:r>
      <w:r w:rsidRPr="00143DE9">
        <w:rPr>
          <w:rFonts w:ascii="Arial" w:hAnsi="Arial" w:cs="Arial"/>
          <w:b/>
          <w:sz w:val="20"/>
          <w:lang w:val="sk-SK"/>
        </w:rPr>
        <w:t xml:space="preserve"> VODNÉ PLOCHY </w:t>
      </w:r>
    </w:p>
    <w:p w:rsidR="00D27D99" w:rsidRPr="00143DE9" w:rsidRDefault="00D27D99" w:rsidP="00D27D99">
      <w:pPr>
        <w:pStyle w:val="Zkladntext0"/>
        <w:widowControl/>
        <w:rPr>
          <w:rFonts w:ascii="Arial" w:hAnsi="Arial" w:cs="Arial"/>
          <w:b/>
          <w:sz w:val="20"/>
          <w:lang w:val="sk-SK"/>
        </w:rPr>
      </w:pPr>
    </w:p>
    <w:p w:rsidR="008E6131" w:rsidRPr="001D3706" w:rsidRDefault="00D27D99" w:rsidP="008E6131">
      <w:pPr>
        <w:pStyle w:val="Zkladntext0"/>
        <w:widowControl/>
        <w:ind w:firstLine="708"/>
        <w:jc w:val="both"/>
        <w:rPr>
          <w:rFonts w:ascii="Arial" w:hAnsi="Arial" w:cs="Arial"/>
          <w:sz w:val="20"/>
          <w:lang w:val="sk-SK"/>
        </w:rPr>
      </w:pPr>
      <w:r w:rsidRPr="00143DE9">
        <w:rPr>
          <w:rFonts w:ascii="Arial" w:hAnsi="Arial" w:cs="Arial"/>
          <w:sz w:val="20"/>
          <w:lang w:val="sk-SK"/>
        </w:rPr>
        <w:t xml:space="preserve">Územie obcí patrí do povodia rieky </w:t>
      </w:r>
      <w:r w:rsidR="00787D4F">
        <w:rPr>
          <w:rFonts w:ascii="Arial" w:hAnsi="Arial" w:cs="Arial"/>
          <w:sz w:val="20"/>
          <w:lang w:val="sk-SK"/>
        </w:rPr>
        <w:t>Bodrog</w:t>
      </w:r>
      <w:r w:rsidRPr="00143DE9">
        <w:rPr>
          <w:rFonts w:ascii="Arial" w:hAnsi="Arial" w:cs="Arial"/>
          <w:sz w:val="20"/>
          <w:lang w:val="sk-SK"/>
        </w:rPr>
        <w:t>. Najvýznamnejším vodným tokom v</w:t>
      </w:r>
      <w:r>
        <w:rPr>
          <w:rFonts w:ascii="Arial" w:hAnsi="Arial" w:cs="Arial"/>
          <w:sz w:val="20"/>
          <w:lang w:val="sk-SK"/>
        </w:rPr>
        <w:t xml:space="preserve"> regióne </w:t>
      </w:r>
      <w:r w:rsidRPr="00143DE9">
        <w:rPr>
          <w:rFonts w:ascii="Arial" w:hAnsi="Arial" w:cs="Arial"/>
          <w:sz w:val="20"/>
          <w:lang w:val="sk-SK"/>
        </w:rPr>
        <w:t xml:space="preserve">je </w:t>
      </w:r>
      <w:r w:rsidRPr="001D3706">
        <w:rPr>
          <w:rFonts w:ascii="Arial" w:hAnsi="Arial" w:cs="Arial"/>
          <w:sz w:val="20"/>
          <w:lang w:val="sk-SK"/>
        </w:rPr>
        <w:t xml:space="preserve">rieka Topľa. Okrem Tople sa na území obcí nachádza množstvo väčších, či menších potokov. </w:t>
      </w:r>
      <w:proofErr w:type="spellStart"/>
      <w:r w:rsidR="008E6131" w:rsidRPr="001D3706">
        <w:rPr>
          <w:rFonts w:ascii="Arial" w:hAnsi="Arial" w:cs="Arial"/>
          <w:sz w:val="20"/>
          <w:lang w:val="sk-SK"/>
        </w:rPr>
        <w:t>Rešovka</w:t>
      </w:r>
      <w:proofErr w:type="spellEnd"/>
      <w:r w:rsidR="008E6131" w:rsidRPr="001D3706">
        <w:rPr>
          <w:rFonts w:ascii="Arial" w:hAnsi="Arial" w:cs="Arial"/>
          <w:sz w:val="20"/>
          <w:lang w:val="sk-SK"/>
        </w:rPr>
        <w:t xml:space="preserve"> je prítokom, ktorý sa vlieva do </w:t>
      </w:r>
      <w:proofErr w:type="spellStart"/>
      <w:r w:rsidR="008E6131" w:rsidRPr="001D3706">
        <w:rPr>
          <w:rFonts w:ascii="Arial" w:hAnsi="Arial" w:cs="Arial"/>
          <w:sz w:val="20"/>
          <w:lang w:val="sk-SK"/>
        </w:rPr>
        <w:t>Sekčova</w:t>
      </w:r>
      <w:proofErr w:type="spellEnd"/>
      <w:r w:rsidR="008E6131" w:rsidRPr="001D3706">
        <w:rPr>
          <w:rFonts w:ascii="Arial" w:hAnsi="Arial" w:cs="Arial"/>
          <w:sz w:val="20"/>
          <w:lang w:val="sk-SK"/>
        </w:rPr>
        <w:t xml:space="preserve">. Správu </w:t>
      </w:r>
      <w:proofErr w:type="spellStart"/>
      <w:r w:rsidR="008E6131" w:rsidRPr="001D3706">
        <w:rPr>
          <w:rFonts w:ascii="Arial" w:hAnsi="Arial" w:cs="Arial"/>
          <w:sz w:val="20"/>
          <w:lang w:val="sk-SK"/>
        </w:rPr>
        <w:t>Rešovky</w:t>
      </w:r>
      <w:proofErr w:type="spellEnd"/>
      <w:r w:rsidR="008E6131" w:rsidRPr="001D3706">
        <w:rPr>
          <w:rFonts w:ascii="Arial" w:hAnsi="Arial" w:cs="Arial"/>
          <w:sz w:val="20"/>
          <w:lang w:val="sk-SK"/>
        </w:rPr>
        <w:t xml:space="preserve"> vykonávajú Štátne lesy. </w:t>
      </w:r>
      <w:proofErr w:type="spellStart"/>
      <w:r w:rsidR="008E6131" w:rsidRPr="001D3706">
        <w:rPr>
          <w:rFonts w:ascii="Arial" w:hAnsi="Arial" w:cs="Arial"/>
          <w:sz w:val="20"/>
          <w:lang w:val="sk-SK"/>
        </w:rPr>
        <w:t>Rešovka</w:t>
      </w:r>
      <w:proofErr w:type="spellEnd"/>
      <w:r w:rsidR="008E6131" w:rsidRPr="001D3706">
        <w:rPr>
          <w:rFonts w:ascii="Arial" w:hAnsi="Arial" w:cs="Arial"/>
          <w:sz w:val="20"/>
          <w:lang w:val="sk-SK"/>
        </w:rPr>
        <w:t xml:space="preserve"> prechádza cez obec Tročany a n</w:t>
      </w:r>
      <w:r w:rsidR="001D3706" w:rsidRPr="001D3706">
        <w:rPr>
          <w:rFonts w:ascii="Arial" w:hAnsi="Arial" w:cs="Arial"/>
          <w:sz w:val="20"/>
          <w:lang w:val="sk-SK"/>
        </w:rPr>
        <w:t>á</w:t>
      </w:r>
      <w:r w:rsidR="008E6131" w:rsidRPr="001D3706">
        <w:rPr>
          <w:rFonts w:ascii="Arial" w:hAnsi="Arial" w:cs="Arial"/>
          <w:sz w:val="20"/>
          <w:lang w:val="sk-SK"/>
        </w:rPr>
        <w:t xml:space="preserve">sledne cez </w:t>
      </w:r>
      <w:r w:rsidR="001D3706" w:rsidRPr="001D3706">
        <w:rPr>
          <w:rFonts w:ascii="Arial" w:hAnsi="Arial" w:cs="Arial"/>
          <w:sz w:val="20"/>
          <w:lang w:val="sk-SK"/>
        </w:rPr>
        <w:t xml:space="preserve">obec </w:t>
      </w:r>
      <w:r w:rsidR="008E6131" w:rsidRPr="001D3706">
        <w:rPr>
          <w:rFonts w:ascii="Arial" w:hAnsi="Arial" w:cs="Arial"/>
          <w:sz w:val="20"/>
          <w:lang w:val="sk-SK"/>
        </w:rPr>
        <w:t>Raslavice</w:t>
      </w:r>
      <w:r w:rsidR="00510FDA">
        <w:rPr>
          <w:rFonts w:ascii="Arial" w:hAnsi="Arial" w:cs="Arial"/>
          <w:sz w:val="20"/>
          <w:lang w:val="sk-SK"/>
        </w:rPr>
        <w:t>.</w:t>
      </w:r>
      <w:r w:rsidR="001D3706" w:rsidRPr="001D3706">
        <w:rPr>
          <w:rFonts w:ascii="Arial" w:hAnsi="Arial" w:cs="Arial"/>
          <w:sz w:val="20"/>
          <w:lang w:val="sk-SK"/>
        </w:rPr>
        <w:t xml:space="preserve"> </w:t>
      </w:r>
      <w:r w:rsidR="008E6131" w:rsidRPr="001D3706">
        <w:rPr>
          <w:rFonts w:ascii="Arial" w:hAnsi="Arial" w:cs="Arial"/>
          <w:sz w:val="20"/>
          <w:lang w:val="sk-SK"/>
        </w:rPr>
        <w:t>Regul</w:t>
      </w:r>
      <w:r w:rsidR="001D3706" w:rsidRPr="001D3706">
        <w:rPr>
          <w:rFonts w:ascii="Arial" w:hAnsi="Arial" w:cs="Arial"/>
          <w:sz w:val="20"/>
          <w:lang w:val="sk-SK"/>
        </w:rPr>
        <w:t xml:space="preserve">ácia toku </w:t>
      </w:r>
      <w:r w:rsidR="008E6131" w:rsidRPr="001D3706">
        <w:rPr>
          <w:rFonts w:ascii="Arial" w:hAnsi="Arial" w:cs="Arial"/>
          <w:sz w:val="20"/>
          <w:lang w:val="sk-SK"/>
        </w:rPr>
        <w:t xml:space="preserve">je </w:t>
      </w:r>
      <w:proofErr w:type="spellStart"/>
      <w:r w:rsidR="008E6131" w:rsidRPr="001D3706">
        <w:rPr>
          <w:rFonts w:ascii="Arial" w:hAnsi="Arial" w:cs="Arial"/>
          <w:sz w:val="20"/>
          <w:lang w:val="sk-SK"/>
        </w:rPr>
        <w:t>zastaral</w:t>
      </w:r>
      <w:r w:rsidR="001D3706" w:rsidRPr="001D3706">
        <w:rPr>
          <w:rFonts w:ascii="Arial" w:hAnsi="Arial" w:cs="Arial"/>
          <w:sz w:val="20"/>
          <w:lang w:val="sk-SK"/>
        </w:rPr>
        <w:t>á</w:t>
      </w:r>
      <w:proofErr w:type="spellEnd"/>
      <w:r w:rsidR="001D3706" w:rsidRPr="001D3706">
        <w:rPr>
          <w:rFonts w:ascii="Arial" w:hAnsi="Arial" w:cs="Arial"/>
          <w:sz w:val="20"/>
          <w:lang w:val="sk-SK"/>
        </w:rPr>
        <w:t xml:space="preserve">, </w:t>
      </w:r>
      <w:r w:rsidR="008E6131" w:rsidRPr="001D3706">
        <w:rPr>
          <w:rFonts w:ascii="Arial" w:hAnsi="Arial" w:cs="Arial"/>
          <w:sz w:val="20"/>
          <w:lang w:val="sk-SK"/>
        </w:rPr>
        <w:t xml:space="preserve"> na niektorých miestach </w:t>
      </w:r>
      <w:r w:rsidR="001D3706" w:rsidRPr="001D3706">
        <w:rPr>
          <w:rFonts w:ascii="Arial" w:hAnsi="Arial" w:cs="Arial"/>
          <w:sz w:val="20"/>
          <w:lang w:val="sk-SK"/>
        </w:rPr>
        <w:t xml:space="preserve">aj </w:t>
      </w:r>
      <w:r w:rsidR="008E6131" w:rsidRPr="001D3706">
        <w:rPr>
          <w:rFonts w:ascii="Arial" w:hAnsi="Arial" w:cs="Arial"/>
          <w:sz w:val="20"/>
          <w:lang w:val="sk-SK"/>
        </w:rPr>
        <w:t xml:space="preserve">poškodená, na niektorých úsekoch potok </w:t>
      </w:r>
      <w:r w:rsidR="001D3706" w:rsidRPr="001D3706">
        <w:rPr>
          <w:rFonts w:ascii="Arial" w:hAnsi="Arial" w:cs="Arial"/>
          <w:sz w:val="20"/>
          <w:lang w:val="sk-SK"/>
        </w:rPr>
        <w:t xml:space="preserve">nie je regulovaný. Z hľadiska ochrany pred povodňami je nevyhnutná nová regulácia. </w:t>
      </w:r>
    </w:p>
    <w:p w:rsidR="00D27D99" w:rsidRPr="001A3766" w:rsidRDefault="001A3766" w:rsidP="001A3766">
      <w:pPr>
        <w:pStyle w:val="Zkladntext0"/>
        <w:widowControl/>
        <w:ind w:firstLine="708"/>
        <w:jc w:val="both"/>
        <w:rPr>
          <w:rFonts w:ascii="Arial" w:hAnsi="Arial" w:cs="Arial"/>
          <w:b/>
          <w:sz w:val="20"/>
          <w:lang w:val="sk-SK"/>
        </w:rPr>
      </w:pPr>
      <w:r>
        <w:rPr>
          <w:rFonts w:ascii="Arial" w:hAnsi="Arial" w:cs="Arial"/>
          <w:sz w:val="20"/>
          <w:lang w:val="sk-SK"/>
        </w:rPr>
        <w:t>Obce sa v súčasnosti nenachádzajú v mimoriadnom záplavovom pásme, v </w:t>
      </w:r>
      <w:r w:rsidRPr="001A3766">
        <w:rPr>
          <w:rFonts w:ascii="Arial" w:hAnsi="Arial" w:cs="Arial"/>
          <w:sz w:val="20"/>
          <w:lang w:val="sk-SK"/>
        </w:rPr>
        <w:t xml:space="preserve">obci Nižná Voľa </w:t>
      </w:r>
      <w:r w:rsidRPr="001A3766">
        <w:rPr>
          <w:rFonts w:ascii="Arial" w:hAnsi="Arial" w:cs="Arial"/>
          <w:bCs/>
          <w:sz w:val="20"/>
          <w:lang w:val="sk-SK"/>
        </w:rPr>
        <w:t xml:space="preserve">bola povodeň v rokoch 1892 a 1989 (storočná voda). Cez obec preteká potok </w:t>
      </w:r>
      <w:proofErr w:type="spellStart"/>
      <w:r w:rsidRPr="001A3766">
        <w:rPr>
          <w:rFonts w:ascii="Arial" w:hAnsi="Arial" w:cs="Arial"/>
          <w:bCs/>
          <w:sz w:val="20"/>
          <w:lang w:val="sk-SK"/>
        </w:rPr>
        <w:t>Čarnošina</w:t>
      </w:r>
      <w:proofErr w:type="spellEnd"/>
      <w:r w:rsidRPr="001A3766">
        <w:rPr>
          <w:rFonts w:ascii="Arial" w:hAnsi="Arial" w:cs="Arial"/>
          <w:bCs/>
          <w:sz w:val="20"/>
          <w:lang w:val="sk-SK"/>
        </w:rPr>
        <w:t xml:space="preserve"> a tok je v intraviláne obce regulovaný. Jeho kapacita v intraviláne obce je z hľadiska ohrozenia záplavami dimenzovaná na 50 ročnú vodu. </w:t>
      </w:r>
      <w:r w:rsidR="00D27D99" w:rsidRPr="001A3766">
        <w:rPr>
          <w:rFonts w:ascii="Arial" w:hAnsi="Arial" w:cs="Arial"/>
          <w:sz w:val="20"/>
          <w:lang w:val="sk-SK"/>
        </w:rPr>
        <w:t>V prípade povodní odstraňovanie škôd počas povodní a po povodni vykonáva správca toku – Slovenský vodohospodársky podnik, š.p. závod Povodie Bodrogu.</w:t>
      </w:r>
      <w:r w:rsidRPr="001A3766">
        <w:rPr>
          <w:rFonts w:ascii="Arial" w:hAnsi="Arial" w:cs="Arial"/>
          <w:sz w:val="20"/>
          <w:lang w:val="sk-SK"/>
        </w:rPr>
        <w:t xml:space="preserve"> </w:t>
      </w:r>
      <w:r w:rsidR="00D27D99" w:rsidRPr="001A3766">
        <w:rPr>
          <w:rFonts w:ascii="Arial" w:hAnsi="Arial" w:cs="Arial"/>
          <w:sz w:val="20"/>
          <w:lang w:val="sk-SK"/>
        </w:rPr>
        <w:t xml:space="preserve">Na území obcí sa nenachádzajú významnejšie vodné plochy či rybníky. </w:t>
      </w:r>
    </w:p>
    <w:p w:rsidR="001A3766" w:rsidRDefault="001A3766" w:rsidP="001A3766">
      <w:pPr>
        <w:spacing w:after="0" w:line="240" w:lineRule="auto"/>
        <w:jc w:val="both"/>
        <w:rPr>
          <w:rFonts w:ascii="Arial" w:hAnsi="Arial" w:cs="Arial"/>
          <w:bCs/>
          <w:sz w:val="20"/>
          <w:szCs w:val="20"/>
        </w:rPr>
      </w:pPr>
    </w:p>
    <w:p w:rsidR="001A3766" w:rsidRDefault="001A3766" w:rsidP="00D27D99">
      <w:pPr>
        <w:pStyle w:val="Zkladntext0"/>
        <w:widowControl/>
        <w:rPr>
          <w:rFonts w:ascii="Arial" w:hAnsi="Arial" w:cs="Arial"/>
          <w:b/>
          <w:sz w:val="20"/>
          <w:lang w:val="sk-SK"/>
        </w:rPr>
      </w:pPr>
    </w:p>
    <w:p w:rsidR="00D27D99" w:rsidRPr="00143DE9" w:rsidRDefault="00D27D99" w:rsidP="00D27D99">
      <w:pPr>
        <w:pStyle w:val="Zkladntext0"/>
        <w:widowControl/>
        <w:rPr>
          <w:rFonts w:ascii="Arial" w:hAnsi="Arial" w:cs="Arial"/>
          <w:b/>
          <w:sz w:val="20"/>
          <w:lang w:val="sk-SK"/>
        </w:rPr>
      </w:pPr>
      <w:r>
        <w:rPr>
          <w:rFonts w:ascii="Arial" w:hAnsi="Arial" w:cs="Arial"/>
          <w:b/>
          <w:sz w:val="20"/>
          <w:lang w:val="sk-SK"/>
        </w:rPr>
        <w:t>15.3</w:t>
      </w:r>
      <w:r w:rsidRPr="00143DE9">
        <w:rPr>
          <w:rFonts w:ascii="Arial" w:hAnsi="Arial" w:cs="Arial"/>
          <w:b/>
          <w:sz w:val="20"/>
          <w:lang w:val="sk-SK"/>
        </w:rPr>
        <w:t xml:space="preserve"> OCHRANA VÔD </w:t>
      </w:r>
    </w:p>
    <w:p w:rsidR="00D27D99" w:rsidRPr="00143DE9" w:rsidRDefault="00D27D99" w:rsidP="00D27D99">
      <w:pPr>
        <w:pStyle w:val="Zkladntext0"/>
        <w:widowControl/>
        <w:rPr>
          <w:rFonts w:ascii="Arial" w:hAnsi="Arial" w:cs="Arial"/>
          <w:b/>
          <w:sz w:val="20"/>
          <w:lang w:val="sk-SK"/>
        </w:rPr>
      </w:pPr>
    </w:p>
    <w:p w:rsidR="00D27D99" w:rsidRPr="001A3766" w:rsidRDefault="00D27D99" w:rsidP="00D27D99">
      <w:pPr>
        <w:pStyle w:val="Zkladntext0"/>
        <w:widowControl/>
        <w:ind w:firstLine="708"/>
        <w:jc w:val="both"/>
        <w:rPr>
          <w:rFonts w:ascii="Arial" w:hAnsi="Arial" w:cs="Arial"/>
          <w:sz w:val="20"/>
          <w:lang w:val="sk-SK"/>
        </w:rPr>
      </w:pPr>
      <w:r w:rsidRPr="001A3766">
        <w:rPr>
          <w:rFonts w:ascii="Arial" w:hAnsi="Arial" w:cs="Arial"/>
          <w:sz w:val="20"/>
          <w:lang w:val="sk-SK"/>
        </w:rPr>
        <w:t>Obyvatelia obcí sú zásobovaní pitnou vodou z  lokálnych vodovodov</w:t>
      </w:r>
      <w:r w:rsidR="001A3766" w:rsidRPr="001A3766">
        <w:rPr>
          <w:rFonts w:ascii="Arial" w:hAnsi="Arial" w:cs="Arial"/>
          <w:sz w:val="20"/>
          <w:lang w:val="sk-SK"/>
        </w:rPr>
        <w:t xml:space="preserve"> a studní</w:t>
      </w:r>
      <w:r w:rsidRPr="001A3766">
        <w:rPr>
          <w:rFonts w:ascii="Arial" w:hAnsi="Arial" w:cs="Arial"/>
          <w:sz w:val="20"/>
          <w:lang w:val="sk-SK"/>
        </w:rPr>
        <w:t xml:space="preserve">. </w:t>
      </w:r>
      <w:r w:rsidR="001A3766" w:rsidRPr="001A3766">
        <w:rPr>
          <w:rFonts w:ascii="Arial" w:hAnsi="Arial" w:cs="Arial"/>
          <w:sz w:val="20"/>
          <w:lang w:val="sk-SK"/>
        </w:rPr>
        <w:t>K</w:t>
      </w:r>
      <w:r w:rsidRPr="001A3766">
        <w:rPr>
          <w:rFonts w:ascii="Arial" w:hAnsi="Arial" w:cs="Arial"/>
          <w:sz w:val="20"/>
          <w:lang w:val="sk-SK"/>
        </w:rPr>
        <w:t xml:space="preserve">valita pitnej vody vyhovuje hygienickým normám o zdravotnej </w:t>
      </w:r>
      <w:proofErr w:type="spellStart"/>
      <w:r w:rsidRPr="001A3766">
        <w:rPr>
          <w:rFonts w:ascii="Arial" w:hAnsi="Arial" w:cs="Arial"/>
          <w:sz w:val="20"/>
          <w:lang w:val="sk-SK"/>
        </w:rPr>
        <w:t>nezávadnosti</w:t>
      </w:r>
      <w:proofErr w:type="spellEnd"/>
      <w:r w:rsidRPr="001A3766">
        <w:rPr>
          <w:rFonts w:ascii="Arial" w:hAnsi="Arial" w:cs="Arial"/>
          <w:sz w:val="20"/>
          <w:lang w:val="sk-SK"/>
        </w:rPr>
        <w:t xml:space="preserve">. </w:t>
      </w:r>
      <w:r w:rsidR="001A3766" w:rsidRPr="001A3766">
        <w:rPr>
          <w:rFonts w:ascii="Arial" w:hAnsi="Arial" w:cs="Arial"/>
          <w:sz w:val="20"/>
          <w:lang w:val="sk-SK"/>
        </w:rPr>
        <w:t xml:space="preserve">V obci Rešov sú dva minerálne nepreskúmané pramene:  </w:t>
      </w:r>
      <w:proofErr w:type="spellStart"/>
      <w:r w:rsidR="001A3766" w:rsidRPr="001A3766">
        <w:rPr>
          <w:rFonts w:ascii="Arial" w:hAnsi="Arial" w:cs="Arial"/>
          <w:sz w:val="20"/>
          <w:lang w:val="sk-SK"/>
        </w:rPr>
        <w:t>Vajcuvka</w:t>
      </w:r>
      <w:proofErr w:type="spellEnd"/>
      <w:r w:rsidR="001A3766" w:rsidRPr="001A3766">
        <w:rPr>
          <w:rFonts w:ascii="Arial" w:hAnsi="Arial" w:cs="Arial"/>
          <w:sz w:val="20"/>
          <w:lang w:val="sk-SK"/>
        </w:rPr>
        <w:t xml:space="preserve"> a  </w:t>
      </w:r>
      <w:proofErr w:type="spellStart"/>
      <w:r w:rsidR="001A3766" w:rsidRPr="001A3766">
        <w:rPr>
          <w:rFonts w:ascii="Arial" w:hAnsi="Arial" w:cs="Arial"/>
          <w:sz w:val="20"/>
          <w:lang w:val="sk-SK"/>
        </w:rPr>
        <w:t>Ardzuvka</w:t>
      </w:r>
      <w:proofErr w:type="spellEnd"/>
      <w:r w:rsidR="001A3766" w:rsidRPr="001A3766">
        <w:rPr>
          <w:rFonts w:ascii="Arial" w:hAnsi="Arial" w:cs="Arial"/>
          <w:sz w:val="20"/>
          <w:lang w:val="sk-SK"/>
        </w:rPr>
        <w:t xml:space="preserve"> . </w:t>
      </w:r>
    </w:p>
    <w:p w:rsidR="00D27D99" w:rsidRPr="00143DE9" w:rsidRDefault="00D27D99" w:rsidP="00D27D99">
      <w:pPr>
        <w:pStyle w:val="Zkladntext0"/>
        <w:widowControl/>
        <w:ind w:firstLine="708"/>
        <w:jc w:val="both"/>
        <w:rPr>
          <w:rFonts w:ascii="Arial" w:hAnsi="Arial" w:cs="Arial"/>
          <w:sz w:val="20"/>
          <w:lang w:val="sk-SK"/>
        </w:rPr>
      </w:pPr>
      <w:r w:rsidRPr="00143DE9">
        <w:rPr>
          <w:rFonts w:ascii="Arial" w:hAnsi="Arial" w:cs="Arial"/>
          <w:sz w:val="20"/>
          <w:lang w:val="sk-SK"/>
        </w:rPr>
        <w:t xml:space="preserve">Na území obcí nie je väčší priemyselný znečisťovateľ povrchových ani podzemných vôd. Bodovým zdrojom znečistenia povrchovej vody v obciach v dôsledku koncentrácie </w:t>
      </w:r>
      <w:r w:rsidRPr="00143DE9">
        <w:rPr>
          <w:rFonts w:ascii="Arial" w:hAnsi="Arial" w:cs="Arial"/>
          <w:color w:val="000000"/>
          <w:sz w:val="20"/>
          <w:lang w:val="sk-SK"/>
        </w:rPr>
        <w:t xml:space="preserve">poľnohospodárskej </w:t>
      </w:r>
      <w:r w:rsidRPr="00143DE9">
        <w:rPr>
          <w:rFonts w:ascii="Arial" w:hAnsi="Arial" w:cs="Arial"/>
          <w:sz w:val="20"/>
          <w:lang w:val="sk-SK"/>
        </w:rPr>
        <w:t xml:space="preserve">a živočíšnej výroby sú </w:t>
      </w:r>
      <w:r>
        <w:rPr>
          <w:rFonts w:ascii="Arial" w:hAnsi="Arial" w:cs="Arial"/>
          <w:sz w:val="20"/>
          <w:lang w:val="sk-SK"/>
        </w:rPr>
        <w:t xml:space="preserve"> v obciach len </w:t>
      </w:r>
      <w:r w:rsidRPr="00143DE9">
        <w:rPr>
          <w:rFonts w:ascii="Arial" w:hAnsi="Arial" w:cs="Arial"/>
          <w:sz w:val="20"/>
          <w:lang w:val="sk-SK"/>
        </w:rPr>
        <w:t xml:space="preserve">miestne poľnohospodárske družstvá. Odpadové vody z domácností sú zachytávané v technicky nevyhovujúcich septikoch, ktoré nezodpovedajú príslušným normám na vodotesnosť. Táto skutočnosť je dôsledkom svojpomocného riešenia vypúšťania </w:t>
      </w:r>
      <w:r w:rsidRPr="00143DE9">
        <w:rPr>
          <w:rFonts w:ascii="Arial" w:hAnsi="Arial" w:cs="Arial"/>
          <w:sz w:val="20"/>
          <w:lang w:val="sk-SK"/>
        </w:rPr>
        <w:lastRenderedPageBreak/>
        <w:t>odpadových a splaškových vôd v minulosti. Odpadové vody sú  často odvádzané aj bez prečistenia do miestnych vodných tokov.</w:t>
      </w:r>
    </w:p>
    <w:p w:rsidR="00D27D99" w:rsidRPr="00143DE9" w:rsidRDefault="00D27D99" w:rsidP="00F32532">
      <w:pPr>
        <w:pStyle w:val="Zkladntext0"/>
        <w:widowControl/>
        <w:ind w:firstLine="708"/>
        <w:jc w:val="both"/>
        <w:rPr>
          <w:rFonts w:ascii="Arial" w:hAnsi="Arial" w:cs="Arial"/>
          <w:sz w:val="20"/>
          <w:lang w:val="sk-SK"/>
        </w:rPr>
      </w:pPr>
      <w:r w:rsidRPr="00143DE9">
        <w:rPr>
          <w:rFonts w:ascii="Arial" w:hAnsi="Arial" w:cs="Arial"/>
          <w:sz w:val="20"/>
          <w:lang w:val="sk-SK"/>
        </w:rPr>
        <w:t xml:space="preserve">Otázka likvidácie odpadových vôd patrí medzi prvoradé úlohy ochrany životného prostredia v obciach, a to urýchleným vybudovaním kanalizácie a vhodného typu čističiek odpadových vôd podľa charakteru obcí. </w:t>
      </w:r>
    </w:p>
    <w:p w:rsidR="00F53139" w:rsidRDefault="00F53139" w:rsidP="001848CB">
      <w:pPr>
        <w:pStyle w:val="Zkladntext0"/>
        <w:widowControl/>
        <w:ind w:left="284" w:hanging="284"/>
        <w:rPr>
          <w:rFonts w:ascii="Arial" w:hAnsi="Arial" w:cs="Arial"/>
          <w:b/>
          <w:sz w:val="22"/>
          <w:lang w:val="sk-SK"/>
        </w:rPr>
      </w:pPr>
    </w:p>
    <w:p w:rsidR="00F53139" w:rsidRDefault="00F53139" w:rsidP="001848CB">
      <w:pPr>
        <w:pStyle w:val="Zkladntext0"/>
        <w:widowControl/>
        <w:ind w:left="284" w:hanging="284"/>
        <w:rPr>
          <w:rFonts w:ascii="Arial" w:hAnsi="Arial" w:cs="Arial"/>
          <w:b/>
          <w:sz w:val="22"/>
          <w:lang w:val="sk-SK"/>
        </w:rPr>
      </w:pPr>
    </w:p>
    <w:p w:rsidR="001848CB" w:rsidRDefault="00B8192A" w:rsidP="001848CB">
      <w:pPr>
        <w:pStyle w:val="Zkladntext0"/>
        <w:widowControl/>
        <w:ind w:left="284" w:hanging="284"/>
        <w:rPr>
          <w:rFonts w:ascii="Arial" w:hAnsi="Arial" w:cs="Arial"/>
          <w:b/>
          <w:sz w:val="22"/>
          <w:lang w:val="sk-SK"/>
        </w:rPr>
      </w:pPr>
      <w:r>
        <w:rPr>
          <w:rFonts w:ascii="Arial" w:hAnsi="Arial" w:cs="Arial"/>
          <w:b/>
          <w:sz w:val="22"/>
          <w:lang w:val="sk-SK"/>
        </w:rPr>
        <w:t>1</w:t>
      </w:r>
      <w:r w:rsidR="00F53139">
        <w:rPr>
          <w:rFonts w:ascii="Arial" w:hAnsi="Arial" w:cs="Arial"/>
          <w:b/>
          <w:sz w:val="22"/>
          <w:lang w:val="sk-SK"/>
        </w:rPr>
        <w:t>6</w:t>
      </w:r>
      <w:r>
        <w:rPr>
          <w:rFonts w:ascii="Arial" w:hAnsi="Arial" w:cs="Arial"/>
          <w:b/>
          <w:sz w:val="22"/>
          <w:lang w:val="sk-SK"/>
        </w:rPr>
        <w:t>.</w:t>
      </w:r>
      <w:r w:rsidR="001848CB">
        <w:rPr>
          <w:rFonts w:ascii="Arial" w:hAnsi="Arial" w:cs="Arial"/>
          <w:b/>
          <w:sz w:val="22"/>
          <w:lang w:val="sk-SK"/>
        </w:rPr>
        <w:t xml:space="preserve"> </w:t>
      </w:r>
      <w:r w:rsidR="001848CB" w:rsidRPr="00EB0F51">
        <w:rPr>
          <w:rFonts w:ascii="Arial" w:hAnsi="Arial" w:cs="Arial"/>
          <w:b/>
          <w:sz w:val="22"/>
          <w:lang w:val="sk-SK"/>
        </w:rPr>
        <w:t xml:space="preserve">HISTORICKÉ A KULTÚRNE PAMÄTIHODNOSTI, </w:t>
      </w:r>
    </w:p>
    <w:p w:rsidR="001848CB" w:rsidRPr="00EB0F51" w:rsidRDefault="001848CB" w:rsidP="001848CB">
      <w:pPr>
        <w:pStyle w:val="Zkladntext0"/>
        <w:widowControl/>
        <w:ind w:left="284" w:hanging="284"/>
        <w:rPr>
          <w:rFonts w:ascii="Arial" w:hAnsi="Arial" w:cs="Arial"/>
          <w:b/>
          <w:sz w:val="22"/>
          <w:lang w:val="sk-SK"/>
        </w:rPr>
      </w:pPr>
      <w:r>
        <w:rPr>
          <w:rFonts w:ascii="Arial" w:hAnsi="Arial" w:cs="Arial"/>
          <w:b/>
          <w:sz w:val="22"/>
          <w:lang w:val="sk-SK"/>
        </w:rPr>
        <w:t xml:space="preserve">      </w:t>
      </w:r>
      <w:r w:rsidRPr="00EB0F51">
        <w:rPr>
          <w:rFonts w:ascii="Arial" w:hAnsi="Arial" w:cs="Arial"/>
          <w:b/>
          <w:sz w:val="22"/>
          <w:lang w:val="sk-SK"/>
        </w:rPr>
        <w:t xml:space="preserve">PRÍRODNÉ ÚKAZY A POZORUHODNOSTI </w:t>
      </w:r>
    </w:p>
    <w:p w:rsidR="001848CB" w:rsidRDefault="001848CB" w:rsidP="001848CB">
      <w:pPr>
        <w:pStyle w:val="Zkladntext0"/>
        <w:widowControl/>
        <w:rPr>
          <w:rFonts w:ascii="Arial" w:hAnsi="Arial" w:cs="Arial"/>
          <w:sz w:val="20"/>
          <w:lang w:val="sk-SK"/>
        </w:rPr>
      </w:pPr>
    </w:p>
    <w:p w:rsidR="00C648A2" w:rsidRDefault="001848CB" w:rsidP="00C648A2">
      <w:pPr>
        <w:pStyle w:val="Zkladntext0"/>
        <w:widowControl/>
        <w:ind w:firstLine="708"/>
        <w:jc w:val="both"/>
        <w:rPr>
          <w:rFonts w:ascii="Arial" w:hAnsi="Arial" w:cs="Arial"/>
          <w:sz w:val="20"/>
          <w:lang w:val="sk-SK"/>
        </w:rPr>
      </w:pPr>
      <w:r>
        <w:rPr>
          <w:rFonts w:ascii="Arial" w:hAnsi="Arial" w:cs="Arial"/>
          <w:sz w:val="20"/>
          <w:lang w:val="sk-SK"/>
        </w:rPr>
        <w:t xml:space="preserve">Obce disponujú bohatým potenciálom pre rozvoj cestovného ruchu. Poloha </w:t>
      </w:r>
      <w:r w:rsidR="00CF2B63">
        <w:rPr>
          <w:rFonts w:ascii="Arial" w:hAnsi="Arial" w:cs="Arial"/>
          <w:sz w:val="20"/>
          <w:lang w:val="sk-SK"/>
        </w:rPr>
        <w:t>obcí</w:t>
      </w:r>
      <w:r>
        <w:rPr>
          <w:rFonts w:ascii="Arial" w:hAnsi="Arial" w:cs="Arial"/>
          <w:sz w:val="20"/>
          <w:lang w:val="sk-SK"/>
        </w:rPr>
        <w:t xml:space="preserve"> a koncepčne zvládnuté prepojenie zaujímavostí a služieb </w:t>
      </w:r>
      <w:r w:rsidR="00D27D99">
        <w:rPr>
          <w:rFonts w:ascii="Arial" w:hAnsi="Arial" w:cs="Arial"/>
          <w:sz w:val="20"/>
          <w:lang w:val="sk-SK"/>
        </w:rPr>
        <w:t xml:space="preserve">v rámci celého regiónu </w:t>
      </w:r>
      <w:r>
        <w:rPr>
          <w:rFonts w:ascii="Arial" w:hAnsi="Arial" w:cs="Arial"/>
          <w:sz w:val="20"/>
          <w:lang w:val="sk-SK"/>
        </w:rPr>
        <w:t xml:space="preserve">má potenciál prilákať rodiny s deťmi na výlety, seniorov na nenáročné prechádzky v prírode, žiakov na ozdravné pobyty aj </w:t>
      </w:r>
      <w:r w:rsidR="00CF2B63">
        <w:rPr>
          <w:rFonts w:ascii="Arial" w:hAnsi="Arial" w:cs="Arial"/>
          <w:sz w:val="20"/>
          <w:lang w:val="sk-SK"/>
        </w:rPr>
        <w:t xml:space="preserve">milovníkov </w:t>
      </w:r>
      <w:r w:rsidR="00D27D99">
        <w:rPr>
          <w:rFonts w:ascii="Arial" w:hAnsi="Arial" w:cs="Arial"/>
          <w:sz w:val="20"/>
          <w:lang w:val="sk-SK"/>
        </w:rPr>
        <w:t xml:space="preserve">poľovačiek. </w:t>
      </w:r>
      <w:r w:rsidR="00CF2B63">
        <w:rPr>
          <w:rFonts w:ascii="Arial" w:hAnsi="Arial" w:cs="Arial"/>
          <w:sz w:val="20"/>
          <w:lang w:val="sk-SK"/>
        </w:rPr>
        <w:t xml:space="preserve"> </w:t>
      </w:r>
      <w:r w:rsidR="00C648A2">
        <w:rPr>
          <w:rFonts w:ascii="Arial" w:hAnsi="Arial" w:cs="Arial"/>
          <w:sz w:val="20"/>
          <w:lang w:val="sk-SK"/>
        </w:rPr>
        <w:t xml:space="preserve">Región je bohatý na sakrálne pamiatky a drevené kostolíky </w:t>
      </w:r>
      <w:r w:rsidR="002835F4">
        <w:rPr>
          <w:rFonts w:ascii="Arial" w:hAnsi="Arial" w:cs="Arial"/>
          <w:sz w:val="20"/>
          <w:lang w:val="sk-SK"/>
        </w:rPr>
        <w:t xml:space="preserve">prevažne </w:t>
      </w:r>
      <w:r w:rsidR="00C648A2">
        <w:rPr>
          <w:rFonts w:ascii="Arial" w:hAnsi="Arial" w:cs="Arial"/>
          <w:sz w:val="20"/>
          <w:lang w:val="sk-SK"/>
        </w:rPr>
        <w:t>východného obradu, obyvatelia sa starajú o niekoľko cintorínov z 1. svetovej vojny a  v obciach badať záujem o zriaďovanie typických sedliackych domov. Postupne sa budujú cyklotrasy</w:t>
      </w:r>
      <w:r w:rsidR="000F0237">
        <w:rPr>
          <w:rFonts w:ascii="Arial" w:hAnsi="Arial" w:cs="Arial"/>
          <w:sz w:val="20"/>
          <w:lang w:val="sk-SK"/>
        </w:rPr>
        <w:t>, bežecké trasy</w:t>
      </w:r>
      <w:r w:rsidR="00C648A2">
        <w:rPr>
          <w:rFonts w:ascii="Arial" w:hAnsi="Arial" w:cs="Arial"/>
          <w:sz w:val="20"/>
          <w:lang w:val="sk-SK"/>
        </w:rPr>
        <w:t xml:space="preserve"> a náučné chodníky.</w:t>
      </w:r>
    </w:p>
    <w:p w:rsidR="00427E09" w:rsidRPr="00427E09" w:rsidRDefault="00427E09" w:rsidP="00427E09">
      <w:pPr>
        <w:spacing w:after="0" w:line="240" w:lineRule="auto"/>
        <w:ind w:firstLine="708"/>
        <w:jc w:val="both"/>
        <w:rPr>
          <w:rFonts w:ascii="Arial" w:hAnsi="Arial" w:cs="Arial"/>
          <w:sz w:val="20"/>
          <w:szCs w:val="20"/>
        </w:rPr>
      </w:pPr>
      <w:r w:rsidRPr="00427E09">
        <w:rPr>
          <w:rFonts w:ascii="Arial" w:hAnsi="Arial" w:cs="Arial"/>
          <w:sz w:val="20"/>
          <w:szCs w:val="20"/>
        </w:rPr>
        <w:t xml:space="preserve">V lokalite </w:t>
      </w:r>
      <w:r w:rsidR="000F0237">
        <w:rPr>
          <w:rFonts w:ascii="Arial" w:hAnsi="Arial" w:cs="Arial"/>
          <w:sz w:val="20"/>
          <w:szCs w:val="20"/>
        </w:rPr>
        <w:t xml:space="preserve">obcí, aj s prepojením na celý </w:t>
      </w:r>
      <w:proofErr w:type="spellStart"/>
      <w:r w:rsidR="000F0237">
        <w:rPr>
          <w:rFonts w:ascii="Arial" w:hAnsi="Arial" w:cs="Arial"/>
          <w:sz w:val="20"/>
          <w:szCs w:val="20"/>
        </w:rPr>
        <w:t>mikroregión</w:t>
      </w:r>
      <w:proofErr w:type="spellEnd"/>
      <w:r w:rsidR="000F0237">
        <w:rPr>
          <w:rFonts w:ascii="Arial" w:hAnsi="Arial" w:cs="Arial"/>
          <w:sz w:val="20"/>
          <w:szCs w:val="20"/>
        </w:rPr>
        <w:t xml:space="preserve"> </w:t>
      </w:r>
      <w:r w:rsidRPr="00427E09">
        <w:rPr>
          <w:rFonts w:ascii="Arial" w:hAnsi="Arial" w:cs="Arial"/>
          <w:sz w:val="20"/>
          <w:szCs w:val="20"/>
        </w:rPr>
        <w:t>sú vhodné podmienky na bežecké lyžovanie na trasách Tročany</w:t>
      </w:r>
      <w:r w:rsidR="000F0237">
        <w:rPr>
          <w:rFonts w:ascii="Arial" w:hAnsi="Arial" w:cs="Arial"/>
          <w:sz w:val="20"/>
          <w:szCs w:val="20"/>
        </w:rPr>
        <w:t xml:space="preserve"> – </w:t>
      </w:r>
      <w:r w:rsidRPr="00427E09">
        <w:rPr>
          <w:rFonts w:ascii="Arial" w:hAnsi="Arial" w:cs="Arial"/>
          <w:sz w:val="20"/>
          <w:szCs w:val="20"/>
        </w:rPr>
        <w:t>Rešov</w:t>
      </w:r>
      <w:r w:rsidR="000F0237">
        <w:rPr>
          <w:rFonts w:ascii="Arial" w:hAnsi="Arial" w:cs="Arial"/>
          <w:sz w:val="20"/>
          <w:szCs w:val="20"/>
        </w:rPr>
        <w:t xml:space="preserve"> </w:t>
      </w:r>
      <w:r w:rsidRPr="00427E09">
        <w:rPr>
          <w:rFonts w:ascii="Arial" w:hAnsi="Arial" w:cs="Arial"/>
          <w:sz w:val="20"/>
          <w:szCs w:val="20"/>
        </w:rPr>
        <w:t>-</w:t>
      </w:r>
      <w:r w:rsidR="000F0237">
        <w:rPr>
          <w:rFonts w:ascii="Arial" w:hAnsi="Arial" w:cs="Arial"/>
          <w:sz w:val="20"/>
          <w:szCs w:val="20"/>
        </w:rPr>
        <w:t xml:space="preserve"> </w:t>
      </w:r>
      <w:r w:rsidRPr="00427E09">
        <w:rPr>
          <w:rFonts w:ascii="Arial" w:hAnsi="Arial" w:cs="Arial"/>
          <w:sz w:val="20"/>
          <w:szCs w:val="20"/>
        </w:rPr>
        <w:t>Bardejov, aj možnosť vytvorenia cyklotrasy Tročany</w:t>
      </w:r>
      <w:r w:rsidR="000F0237">
        <w:rPr>
          <w:rFonts w:ascii="Arial" w:hAnsi="Arial" w:cs="Arial"/>
          <w:sz w:val="20"/>
          <w:szCs w:val="20"/>
        </w:rPr>
        <w:t xml:space="preserve"> – </w:t>
      </w:r>
      <w:r w:rsidRPr="00427E09">
        <w:rPr>
          <w:rFonts w:ascii="Arial" w:hAnsi="Arial" w:cs="Arial"/>
          <w:sz w:val="20"/>
          <w:szCs w:val="20"/>
        </w:rPr>
        <w:t>Rešov</w:t>
      </w:r>
      <w:r w:rsidR="000F0237">
        <w:rPr>
          <w:rFonts w:ascii="Arial" w:hAnsi="Arial" w:cs="Arial"/>
          <w:sz w:val="20"/>
          <w:szCs w:val="20"/>
        </w:rPr>
        <w:t xml:space="preserve"> </w:t>
      </w:r>
      <w:r w:rsidRPr="00427E09">
        <w:rPr>
          <w:rFonts w:ascii="Arial" w:hAnsi="Arial" w:cs="Arial"/>
          <w:sz w:val="20"/>
          <w:szCs w:val="20"/>
        </w:rPr>
        <w:t xml:space="preserve">-Bardejov. </w:t>
      </w:r>
      <w:r w:rsidR="000F0237">
        <w:rPr>
          <w:rFonts w:ascii="Arial" w:hAnsi="Arial" w:cs="Arial"/>
          <w:sz w:val="20"/>
          <w:szCs w:val="20"/>
        </w:rPr>
        <w:t xml:space="preserve">Koná sa tu aj Celoslovenský zraz turistov. </w:t>
      </w:r>
    </w:p>
    <w:p w:rsidR="00C648A2" w:rsidRPr="001848CB" w:rsidRDefault="00C648A2" w:rsidP="00C648A2">
      <w:pPr>
        <w:pStyle w:val="Zkladntext0"/>
        <w:widowControl/>
        <w:ind w:firstLine="708"/>
        <w:jc w:val="both"/>
        <w:rPr>
          <w:rFonts w:ascii="Arial" w:hAnsi="Arial" w:cs="Arial"/>
          <w:sz w:val="20"/>
          <w:lang w:val="sk-SK"/>
        </w:rPr>
      </w:pPr>
      <w:r w:rsidRPr="001848CB">
        <w:rPr>
          <w:rFonts w:ascii="Arial" w:hAnsi="Arial" w:cs="Arial"/>
          <w:sz w:val="20"/>
          <w:lang w:val="sk-SK"/>
        </w:rPr>
        <w:t xml:space="preserve">Sprievodné služby cestovného ruchu, ako sú stravovacie možnosti, ubytovacie kapacity, zmenárenské služby, požičovňa </w:t>
      </w:r>
      <w:r w:rsidR="002835F4">
        <w:rPr>
          <w:rFonts w:ascii="Arial" w:hAnsi="Arial" w:cs="Arial"/>
          <w:sz w:val="20"/>
          <w:lang w:val="sk-SK"/>
        </w:rPr>
        <w:t>bicyklov</w:t>
      </w:r>
      <w:r w:rsidR="000F0237">
        <w:rPr>
          <w:rFonts w:ascii="Arial" w:hAnsi="Arial" w:cs="Arial"/>
          <w:sz w:val="20"/>
          <w:lang w:val="sk-SK"/>
        </w:rPr>
        <w:t>, bežeckých lyží</w:t>
      </w:r>
      <w:r w:rsidR="002835F4">
        <w:rPr>
          <w:rFonts w:ascii="Arial" w:hAnsi="Arial" w:cs="Arial"/>
          <w:sz w:val="20"/>
          <w:lang w:val="sk-SK"/>
        </w:rPr>
        <w:t xml:space="preserve"> a ďalších </w:t>
      </w:r>
      <w:r w:rsidRPr="001848CB">
        <w:rPr>
          <w:rFonts w:ascii="Arial" w:hAnsi="Arial" w:cs="Arial"/>
          <w:sz w:val="20"/>
          <w:lang w:val="sk-SK"/>
        </w:rPr>
        <w:t xml:space="preserve">športových potrieb, alebo služby sprievodcov a tlmočníkov v obciach nie sú. </w:t>
      </w:r>
      <w:r>
        <w:rPr>
          <w:rFonts w:ascii="Arial" w:hAnsi="Arial" w:cs="Arial"/>
          <w:sz w:val="20"/>
          <w:lang w:val="sk-SK"/>
        </w:rPr>
        <w:t xml:space="preserve">Propagácia obcí, regiónu </w:t>
      </w:r>
      <w:r w:rsidRPr="001848CB">
        <w:rPr>
          <w:rFonts w:ascii="Arial" w:hAnsi="Arial" w:cs="Arial"/>
          <w:sz w:val="20"/>
          <w:lang w:val="sk-SK"/>
        </w:rPr>
        <w:t xml:space="preserve">a jeho pamiatok a krás vo vzťahu k návštevníkom je veľmi slabá. </w:t>
      </w:r>
      <w:r>
        <w:rPr>
          <w:rFonts w:ascii="Arial" w:hAnsi="Arial" w:cs="Arial"/>
          <w:sz w:val="20"/>
          <w:lang w:val="sk-SK"/>
        </w:rPr>
        <w:t xml:space="preserve">Obce </w:t>
      </w:r>
      <w:r w:rsidRPr="001848CB">
        <w:rPr>
          <w:rFonts w:ascii="Arial" w:hAnsi="Arial" w:cs="Arial"/>
          <w:sz w:val="20"/>
          <w:lang w:val="sk-SK"/>
        </w:rPr>
        <w:t>nem</w:t>
      </w:r>
      <w:r>
        <w:rPr>
          <w:rFonts w:ascii="Arial" w:hAnsi="Arial" w:cs="Arial"/>
          <w:sz w:val="20"/>
          <w:lang w:val="sk-SK"/>
        </w:rPr>
        <w:t>ajú</w:t>
      </w:r>
      <w:r w:rsidRPr="001848CB">
        <w:rPr>
          <w:rFonts w:ascii="Arial" w:hAnsi="Arial" w:cs="Arial"/>
          <w:sz w:val="20"/>
          <w:lang w:val="sk-SK"/>
        </w:rPr>
        <w:t xml:space="preserve"> dostatok vlastných finančných zdrojov na zabezpečenie rozvoja cestovného ruchu.</w:t>
      </w:r>
    </w:p>
    <w:p w:rsidR="001848CB" w:rsidRDefault="001848CB" w:rsidP="00E40A41">
      <w:pPr>
        <w:pStyle w:val="Zkladntext0"/>
        <w:widowControl/>
        <w:jc w:val="both"/>
        <w:rPr>
          <w:rFonts w:ascii="Arial" w:hAnsi="Arial" w:cs="Arial"/>
          <w:sz w:val="20"/>
          <w:lang w:val="sk-SK"/>
        </w:rPr>
      </w:pPr>
    </w:p>
    <w:p w:rsidR="001848CB" w:rsidRDefault="001848CB" w:rsidP="001848CB">
      <w:pPr>
        <w:pStyle w:val="Zkladntext0"/>
        <w:widowControl/>
        <w:rPr>
          <w:rFonts w:ascii="Arial" w:hAnsi="Arial" w:cs="Arial"/>
          <w:sz w:val="20"/>
          <w:lang w:val="sk-SK"/>
        </w:rPr>
      </w:pPr>
      <w:r w:rsidRPr="00101216">
        <w:rPr>
          <w:rFonts w:ascii="Arial" w:hAnsi="Arial" w:cs="Arial"/>
          <w:sz w:val="20"/>
          <w:lang w:val="sk-SK"/>
        </w:rPr>
        <w:t xml:space="preserve">Tabuľka Prehľad </w:t>
      </w:r>
      <w:r>
        <w:rPr>
          <w:rFonts w:ascii="Arial" w:hAnsi="Arial" w:cs="Arial"/>
          <w:sz w:val="20"/>
          <w:lang w:val="sk-SK"/>
        </w:rPr>
        <w:t xml:space="preserve">historických a kultúrnych </w:t>
      </w:r>
      <w:r w:rsidRPr="00101216">
        <w:rPr>
          <w:rFonts w:ascii="Arial" w:hAnsi="Arial" w:cs="Arial"/>
          <w:sz w:val="20"/>
          <w:lang w:val="sk-SK"/>
        </w:rPr>
        <w:t>pamätihodností</w:t>
      </w:r>
      <w:r>
        <w:rPr>
          <w:rFonts w:ascii="Arial" w:hAnsi="Arial" w:cs="Arial"/>
          <w:sz w:val="20"/>
          <w:lang w:val="sk-SK"/>
        </w:rPr>
        <w:t>, prírodné úkazy</w:t>
      </w:r>
      <w:r w:rsidRPr="00101216">
        <w:rPr>
          <w:rFonts w:ascii="Arial" w:hAnsi="Arial" w:cs="Arial"/>
          <w:sz w:val="20"/>
          <w:lang w:val="sk-SK"/>
        </w:rPr>
        <w:t xml:space="preserve"> a zaujímavosti </w:t>
      </w:r>
      <w:r w:rsidR="009966D5">
        <w:rPr>
          <w:rFonts w:ascii="Arial" w:hAnsi="Arial" w:cs="Arial"/>
          <w:sz w:val="20"/>
          <w:lang w:val="sk-SK"/>
        </w:rPr>
        <w:t>obcí</w:t>
      </w:r>
    </w:p>
    <w:tbl>
      <w:tblPr>
        <w:tblStyle w:val="Mriekatabuky"/>
        <w:tblW w:w="0" w:type="auto"/>
        <w:tblLook w:val="04A0" w:firstRow="1" w:lastRow="0" w:firstColumn="1" w:lastColumn="0" w:noHBand="0" w:noVBand="1"/>
      </w:tblPr>
      <w:tblGrid>
        <w:gridCol w:w="2235"/>
        <w:gridCol w:w="6977"/>
      </w:tblGrid>
      <w:tr w:rsidR="001848CB" w:rsidTr="00F64027">
        <w:tc>
          <w:tcPr>
            <w:tcW w:w="2235" w:type="dxa"/>
            <w:shd w:val="clear" w:color="auto" w:fill="D9D9D9" w:themeFill="background1" w:themeFillShade="D9"/>
          </w:tcPr>
          <w:p w:rsidR="001848CB" w:rsidRPr="00136C4C" w:rsidRDefault="001848CB" w:rsidP="00F64027">
            <w:pPr>
              <w:pStyle w:val="Zkladntext0"/>
              <w:widowControl/>
              <w:rPr>
                <w:rFonts w:ascii="Arial" w:hAnsi="Arial" w:cs="Arial"/>
                <w:b/>
                <w:sz w:val="20"/>
                <w:lang w:val="sk-SK"/>
              </w:rPr>
            </w:pPr>
            <w:r w:rsidRPr="00136C4C">
              <w:rPr>
                <w:rFonts w:ascii="Arial" w:hAnsi="Arial" w:cs="Arial"/>
                <w:b/>
                <w:sz w:val="22"/>
                <w:lang w:val="sk-SK"/>
              </w:rPr>
              <w:t>OBEC</w:t>
            </w:r>
          </w:p>
        </w:tc>
        <w:tc>
          <w:tcPr>
            <w:tcW w:w="6977" w:type="dxa"/>
            <w:shd w:val="clear" w:color="auto" w:fill="D9D9D9" w:themeFill="background1" w:themeFillShade="D9"/>
          </w:tcPr>
          <w:p w:rsidR="001848CB" w:rsidRPr="00136C4C" w:rsidRDefault="001848CB" w:rsidP="00F64027">
            <w:pPr>
              <w:pStyle w:val="Zkladntext0"/>
              <w:widowControl/>
              <w:rPr>
                <w:rFonts w:ascii="Arial" w:hAnsi="Arial" w:cs="Arial"/>
                <w:b/>
                <w:sz w:val="20"/>
                <w:lang w:val="sk-SK"/>
              </w:rPr>
            </w:pPr>
            <w:r w:rsidRPr="00136C4C">
              <w:rPr>
                <w:rFonts w:ascii="Arial" w:hAnsi="Arial" w:cs="Arial"/>
                <w:b/>
                <w:sz w:val="20"/>
                <w:lang w:val="sk-SK"/>
              </w:rPr>
              <w:t>PAMÄTIHODNOSŤ, PRÍRODNÝ ÚKAZ, ZAUJÍMAVOSŤ</w:t>
            </w:r>
          </w:p>
        </w:tc>
      </w:tr>
      <w:tr w:rsidR="008E417E" w:rsidTr="00F64027">
        <w:tc>
          <w:tcPr>
            <w:tcW w:w="2235" w:type="dxa"/>
          </w:tcPr>
          <w:p w:rsidR="008E417E" w:rsidRPr="00C604EB" w:rsidRDefault="008E417E" w:rsidP="00A43881">
            <w:pPr>
              <w:rPr>
                <w:rFonts w:ascii="Arial" w:hAnsi="Arial" w:cs="Arial"/>
                <w:b/>
                <w:sz w:val="20"/>
                <w:szCs w:val="20"/>
              </w:rPr>
            </w:pPr>
            <w:r w:rsidRPr="00C604EB">
              <w:rPr>
                <w:rFonts w:ascii="Arial" w:hAnsi="Arial" w:cs="Arial"/>
                <w:b/>
                <w:sz w:val="20"/>
                <w:szCs w:val="28"/>
              </w:rPr>
              <w:t>LUKAVICA</w:t>
            </w:r>
          </w:p>
        </w:tc>
        <w:tc>
          <w:tcPr>
            <w:tcW w:w="6977" w:type="dxa"/>
          </w:tcPr>
          <w:p w:rsidR="008E417E" w:rsidRPr="001A3766" w:rsidRDefault="001A3766" w:rsidP="00F64027">
            <w:pPr>
              <w:pStyle w:val="Zkladntext0"/>
              <w:widowControl/>
              <w:rPr>
                <w:rFonts w:ascii="Arial" w:hAnsi="Arial" w:cs="Arial"/>
                <w:sz w:val="18"/>
                <w:lang w:val="sk-SK"/>
              </w:rPr>
            </w:pPr>
            <w:r w:rsidRPr="001A3766">
              <w:rPr>
                <w:rFonts w:ascii="Arial" w:hAnsi="Arial" w:cs="Arial"/>
                <w:sz w:val="18"/>
                <w:lang w:val="sk-SK"/>
              </w:rPr>
              <w:t>Drevená zvonica z 18. storočia</w:t>
            </w:r>
          </w:p>
        </w:tc>
      </w:tr>
      <w:tr w:rsidR="008E417E" w:rsidTr="00F64027">
        <w:tc>
          <w:tcPr>
            <w:tcW w:w="2235" w:type="dxa"/>
          </w:tcPr>
          <w:p w:rsidR="008E417E" w:rsidRPr="00C604EB" w:rsidRDefault="008E417E" w:rsidP="00A43881">
            <w:pPr>
              <w:rPr>
                <w:rFonts w:ascii="Arial" w:hAnsi="Arial" w:cs="Arial"/>
                <w:b/>
                <w:sz w:val="20"/>
                <w:szCs w:val="20"/>
              </w:rPr>
            </w:pPr>
            <w:r w:rsidRPr="00C604EB">
              <w:rPr>
                <w:rFonts w:ascii="Arial" w:hAnsi="Arial" w:cs="Arial"/>
                <w:b/>
                <w:sz w:val="20"/>
                <w:szCs w:val="28"/>
              </w:rPr>
              <w:t>NIŽNÁ VOĽA</w:t>
            </w:r>
          </w:p>
        </w:tc>
        <w:tc>
          <w:tcPr>
            <w:tcW w:w="6977" w:type="dxa"/>
          </w:tcPr>
          <w:p w:rsidR="001A3766" w:rsidRPr="001A3766" w:rsidRDefault="001A3766" w:rsidP="001A3766">
            <w:pPr>
              <w:rPr>
                <w:sz w:val="18"/>
              </w:rPr>
            </w:pPr>
            <w:r w:rsidRPr="001A3766">
              <w:rPr>
                <w:rFonts w:ascii="Arial" w:hAnsi="Arial" w:cs="Arial"/>
                <w:sz w:val="18"/>
                <w:szCs w:val="20"/>
              </w:rPr>
              <w:t xml:space="preserve">Národná kultúrna pamiatka Kostol Narodenia P. Márie </w:t>
            </w:r>
            <w:r w:rsidR="003776B1">
              <w:rPr>
                <w:rFonts w:ascii="Arial" w:hAnsi="Arial" w:cs="Arial"/>
                <w:sz w:val="18"/>
                <w:szCs w:val="20"/>
              </w:rPr>
              <w:t xml:space="preserve"> z roku 1826</w:t>
            </w:r>
          </w:p>
          <w:p w:rsidR="001A3766" w:rsidRPr="001A3766" w:rsidRDefault="001A3766" w:rsidP="001A3766">
            <w:pPr>
              <w:rPr>
                <w:rFonts w:ascii="Arial" w:hAnsi="Arial" w:cs="Arial"/>
                <w:sz w:val="18"/>
                <w:szCs w:val="20"/>
              </w:rPr>
            </w:pPr>
            <w:r w:rsidRPr="001A3766">
              <w:rPr>
                <w:rFonts w:ascii="Arial" w:hAnsi="Arial" w:cs="Arial"/>
                <w:sz w:val="18"/>
                <w:szCs w:val="20"/>
              </w:rPr>
              <w:t xml:space="preserve">Národná kultúrna pamiatka Renesančný zvon z roku 1695 </w:t>
            </w:r>
          </w:p>
          <w:p w:rsidR="008E417E" w:rsidRPr="001A3766" w:rsidRDefault="001A3766" w:rsidP="001A3766">
            <w:pPr>
              <w:pStyle w:val="Zkladntext0"/>
              <w:widowControl/>
              <w:rPr>
                <w:rFonts w:ascii="Arial" w:hAnsi="Arial" w:cs="Arial"/>
                <w:sz w:val="18"/>
                <w:lang w:val="sk-SK"/>
              </w:rPr>
            </w:pPr>
            <w:r w:rsidRPr="001A3766">
              <w:rPr>
                <w:rFonts w:ascii="Arial" w:hAnsi="Arial" w:cs="Arial"/>
                <w:sz w:val="18"/>
                <w:lang w:val="sk-SK"/>
              </w:rPr>
              <w:t xml:space="preserve">Národná kultúrna pamiatka Kalich pozlátený, strieborný </w:t>
            </w:r>
          </w:p>
          <w:p w:rsidR="001A3766" w:rsidRPr="001A3766" w:rsidRDefault="001A3766" w:rsidP="001A3766">
            <w:pPr>
              <w:rPr>
                <w:rFonts w:ascii="Arial" w:hAnsi="Arial" w:cs="Arial"/>
                <w:sz w:val="18"/>
                <w:szCs w:val="20"/>
              </w:rPr>
            </w:pPr>
            <w:r w:rsidRPr="001A3766">
              <w:rPr>
                <w:rFonts w:ascii="Arial" w:hAnsi="Arial" w:cs="Arial"/>
                <w:sz w:val="18"/>
                <w:szCs w:val="20"/>
              </w:rPr>
              <w:t>Oltár a orgán – kostol Narodenia Panny Márie</w:t>
            </w:r>
          </w:p>
          <w:p w:rsidR="001A3766" w:rsidRDefault="001A3766" w:rsidP="001A3766">
            <w:pPr>
              <w:rPr>
                <w:rFonts w:ascii="Arial" w:hAnsi="Arial" w:cs="Arial"/>
                <w:sz w:val="18"/>
                <w:szCs w:val="20"/>
              </w:rPr>
            </w:pPr>
            <w:r w:rsidRPr="001A3766">
              <w:rPr>
                <w:rFonts w:ascii="Arial" w:hAnsi="Arial" w:cs="Arial"/>
                <w:sz w:val="18"/>
                <w:szCs w:val="20"/>
              </w:rPr>
              <w:t xml:space="preserve">Zvon z roku 1900 – zvonica evanjelických veriacich </w:t>
            </w:r>
          </w:p>
          <w:p w:rsidR="003776B1" w:rsidRPr="001A3766" w:rsidRDefault="003776B1" w:rsidP="001A3766">
            <w:pPr>
              <w:rPr>
                <w:rFonts w:ascii="Arial" w:hAnsi="Arial" w:cs="Arial"/>
                <w:sz w:val="18"/>
              </w:rPr>
            </w:pPr>
            <w:r>
              <w:rPr>
                <w:rFonts w:ascii="Arial" w:hAnsi="Arial" w:cs="Arial"/>
                <w:sz w:val="18"/>
                <w:szCs w:val="20"/>
              </w:rPr>
              <w:t>10 krížov v celom chotári obce</w:t>
            </w:r>
          </w:p>
        </w:tc>
      </w:tr>
      <w:tr w:rsidR="008E417E" w:rsidTr="00F64027">
        <w:tc>
          <w:tcPr>
            <w:tcW w:w="2235" w:type="dxa"/>
          </w:tcPr>
          <w:p w:rsidR="008E417E" w:rsidRPr="00C604EB" w:rsidRDefault="008E417E" w:rsidP="00A43881">
            <w:pPr>
              <w:rPr>
                <w:rFonts w:ascii="Arial" w:hAnsi="Arial" w:cs="Arial"/>
                <w:b/>
                <w:sz w:val="20"/>
                <w:szCs w:val="20"/>
              </w:rPr>
            </w:pPr>
            <w:r w:rsidRPr="00C604EB">
              <w:rPr>
                <w:rFonts w:ascii="Arial" w:hAnsi="Arial" w:cs="Arial"/>
                <w:b/>
                <w:sz w:val="20"/>
                <w:szCs w:val="28"/>
              </w:rPr>
              <w:t>REŠOV</w:t>
            </w:r>
          </w:p>
        </w:tc>
        <w:tc>
          <w:tcPr>
            <w:tcW w:w="6977" w:type="dxa"/>
          </w:tcPr>
          <w:p w:rsidR="001A3766" w:rsidRPr="001A3766" w:rsidRDefault="001A3766" w:rsidP="001A3766">
            <w:pPr>
              <w:rPr>
                <w:rFonts w:ascii="Arial" w:hAnsi="Arial" w:cs="Arial"/>
                <w:sz w:val="18"/>
                <w:szCs w:val="20"/>
              </w:rPr>
            </w:pPr>
            <w:r w:rsidRPr="001A3766">
              <w:rPr>
                <w:rFonts w:ascii="Arial" w:hAnsi="Arial" w:cs="Arial"/>
                <w:sz w:val="18"/>
                <w:szCs w:val="20"/>
              </w:rPr>
              <w:t>Gréckokatolícky chrám – Presvätej Bohorodičky</w:t>
            </w:r>
          </w:p>
          <w:p w:rsidR="001A3766" w:rsidRPr="001A3766" w:rsidRDefault="001A3766" w:rsidP="001A3766">
            <w:pPr>
              <w:rPr>
                <w:rFonts w:ascii="Arial" w:hAnsi="Arial" w:cs="Arial"/>
                <w:sz w:val="18"/>
                <w:szCs w:val="20"/>
              </w:rPr>
            </w:pPr>
            <w:r w:rsidRPr="001A3766">
              <w:rPr>
                <w:rFonts w:ascii="Arial" w:hAnsi="Arial" w:cs="Arial"/>
                <w:sz w:val="18"/>
                <w:szCs w:val="20"/>
              </w:rPr>
              <w:t>2 kaplnky</w:t>
            </w:r>
          </w:p>
          <w:p w:rsidR="008E417E" w:rsidRPr="001A3766" w:rsidRDefault="001A3766" w:rsidP="001A3766">
            <w:pPr>
              <w:rPr>
                <w:rFonts w:ascii="Arial" w:hAnsi="Arial" w:cs="Arial"/>
                <w:sz w:val="18"/>
              </w:rPr>
            </w:pPr>
            <w:r w:rsidRPr="001A3766">
              <w:rPr>
                <w:rFonts w:ascii="Arial" w:hAnsi="Arial" w:cs="Arial"/>
                <w:sz w:val="18"/>
                <w:szCs w:val="20"/>
              </w:rPr>
              <w:t>13 krížov v obci a v celom chotári</w:t>
            </w:r>
          </w:p>
        </w:tc>
      </w:tr>
      <w:tr w:rsidR="008E417E" w:rsidTr="00F64027">
        <w:tc>
          <w:tcPr>
            <w:tcW w:w="2235" w:type="dxa"/>
          </w:tcPr>
          <w:p w:rsidR="008E417E" w:rsidRPr="00C604EB" w:rsidRDefault="008E417E" w:rsidP="00A43881">
            <w:pPr>
              <w:rPr>
                <w:rFonts w:ascii="Arial" w:hAnsi="Arial" w:cs="Arial"/>
                <w:b/>
                <w:sz w:val="20"/>
                <w:szCs w:val="20"/>
              </w:rPr>
            </w:pPr>
            <w:r w:rsidRPr="00C604EB">
              <w:rPr>
                <w:rFonts w:ascii="Arial" w:hAnsi="Arial" w:cs="Arial"/>
                <w:b/>
                <w:sz w:val="20"/>
                <w:szCs w:val="28"/>
              </w:rPr>
              <w:t>VYŠNÁ VOĽA</w:t>
            </w:r>
          </w:p>
        </w:tc>
        <w:tc>
          <w:tcPr>
            <w:tcW w:w="6977" w:type="dxa"/>
          </w:tcPr>
          <w:p w:rsidR="008E417E" w:rsidRPr="001A3766" w:rsidRDefault="008E417E" w:rsidP="00427E09">
            <w:pPr>
              <w:rPr>
                <w:rFonts w:ascii="Arial" w:hAnsi="Arial" w:cs="Arial"/>
                <w:sz w:val="18"/>
              </w:rPr>
            </w:pPr>
          </w:p>
        </w:tc>
      </w:tr>
    </w:tbl>
    <w:p w:rsidR="000A06E9" w:rsidRDefault="000A06E9" w:rsidP="000A06E9">
      <w:pPr>
        <w:pStyle w:val="Zkladntext0"/>
        <w:widowControl/>
        <w:rPr>
          <w:rFonts w:ascii="Arial" w:hAnsi="Arial" w:cs="Arial"/>
          <w:sz w:val="20"/>
          <w:lang w:val="sk-SK"/>
        </w:rPr>
      </w:pPr>
      <w:r>
        <w:rPr>
          <w:rFonts w:ascii="Arial" w:hAnsi="Arial" w:cs="Arial"/>
          <w:sz w:val="16"/>
        </w:rPr>
        <w:t>Z</w:t>
      </w:r>
      <w:r w:rsidRPr="00304E5A">
        <w:rPr>
          <w:rFonts w:ascii="Arial" w:hAnsi="Arial" w:cs="Arial"/>
          <w:sz w:val="16"/>
        </w:rPr>
        <w:t xml:space="preserve">droj: obce </w:t>
      </w:r>
      <w:proofErr w:type="spellStart"/>
      <w:r w:rsidR="00EE3E3D" w:rsidRPr="00EE3E3D">
        <w:rPr>
          <w:rFonts w:ascii="Arial" w:hAnsi="Arial" w:cs="Arial"/>
          <w:sz w:val="16"/>
          <w:szCs w:val="28"/>
        </w:rPr>
        <w:t>Lukavica</w:t>
      </w:r>
      <w:proofErr w:type="spellEnd"/>
      <w:r w:rsidR="00EE3E3D" w:rsidRPr="00EE3E3D">
        <w:rPr>
          <w:rFonts w:ascii="Arial" w:hAnsi="Arial" w:cs="Arial"/>
          <w:sz w:val="16"/>
          <w:szCs w:val="28"/>
        </w:rPr>
        <w:t>, Nižná Voľa, Rešov, Vyšná Voľa</w:t>
      </w:r>
      <w:r>
        <w:rPr>
          <w:rFonts w:ascii="Arial" w:hAnsi="Arial" w:cs="Arial"/>
          <w:sz w:val="16"/>
        </w:rPr>
        <w:t xml:space="preserve">, </w:t>
      </w:r>
      <w:r w:rsidRPr="00304E5A">
        <w:rPr>
          <w:rFonts w:ascii="Arial" w:hAnsi="Arial" w:cs="Arial"/>
          <w:sz w:val="16"/>
        </w:rPr>
        <w:t xml:space="preserve"> 20</w:t>
      </w:r>
      <w:r>
        <w:rPr>
          <w:rFonts w:ascii="Arial" w:hAnsi="Arial" w:cs="Arial"/>
          <w:sz w:val="16"/>
        </w:rPr>
        <w:t>15</w:t>
      </w:r>
    </w:p>
    <w:p w:rsidR="001848CB" w:rsidRDefault="001848CB" w:rsidP="001848CB">
      <w:pPr>
        <w:pStyle w:val="Default"/>
        <w:rPr>
          <w:rFonts w:ascii="Arial" w:hAnsi="Arial" w:cs="Arial"/>
          <w:sz w:val="20"/>
          <w:szCs w:val="20"/>
        </w:rPr>
      </w:pPr>
    </w:p>
    <w:p w:rsidR="00E06BD5" w:rsidRDefault="00E06BD5" w:rsidP="008147FE">
      <w:pPr>
        <w:pStyle w:val="Default"/>
        <w:rPr>
          <w:rFonts w:ascii="Arial" w:hAnsi="Arial" w:cs="Arial"/>
          <w:b/>
          <w:sz w:val="22"/>
          <w:szCs w:val="20"/>
        </w:rPr>
      </w:pPr>
    </w:p>
    <w:p w:rsidR="0036799B" w:rsidRPr="00143DE9" w:rsidRDefault="00E06BD5" w:rsidP="008147FE">
      <w:pPr>
        <w:pStyle w:val="Default"/>
        <w:rPr>
          <w:rFonts w:ascii="Arial" w:hAnsi="Arial" w:cs="Arial"/>
          <w:sz w:val="20"/>
          <w:szCs w:val="20"/>
        </w:rPr>
      </w:pPr>
      <w:r w:rsidRPr="00427E09">
        <w:rPr>
          <w:rFonts w:ascii="Arial" w:hAnsi="Arial" w:cs="Arial"/>
          <w:b/>
          <w:sz w:val="22"/>
          <w:szCs w:val="20"/>
        </w:rPr>
        <w:t>17.</w:t>
      </w:r>
      <w:r w:rsidRPr="00427E09">
        <w:rPr>
          <w:rFonts w:ascii="Arial" w:hAnsi="Arial" w:cs="Arial"/>
          <w:sz w:val="22"/>
          <w:szCs w:val="20"/>
        </w:rPr>
        <w:t xml:space="preserve"> </w:t>
      </w:r>
      <w:r w:rsidRPr="00427E09">
        <w:rPr>
          <w:rFonts w:ascii="Arial" w:hAnsi="Arial" w:cs="Arial"/>
          <w:b/>
          <w:bCs/>
          <w:sz w:val="22"/>
          <w:szCs w:val="20"/>
        </w:rPr>
        <w:t xml:space="preserve">ZHODNOTENIE VONKAJŠÍCH VPLYVOV </w:t>
      </w:r>
      <w:r w:rsidR="00EC113F" w:rsidRPr="00427E09">
        <w:rPr>
          <w:rFonts w:ascii="Arial" w:hAnsi="Arial" w:cs="Arial"/>
          <w:b/>
          <w:bCs/>
          <w:sz w:val="22"/>
          <w:szCs w:val="20"/>
        </w:rPr>
        <w:t>OBCÍ</w:t>
      </w:r>
    </w:p>
    <w:p w:rsidR="00E06BD5" w:rsidRPr="00F53139" w:rsidRDefault="00E06BD5" w:rsidP="00F53139">
      <w:pPr>
        <w:pStyle w:val="Default"/>
        <w:rPr>
          <w:rFonts w:ascii="Arial" w:hAnsi="Arial" w:cs="Arial"/>
          <w:sz w:val="18"/>
          <w:szCs w:val="20"/>
        </w:rPr>
      </w:pPr>
    </w:p>
    <w:p w:rsidR="00F53139" w:rsidRPr="00F53139" w:rsidRDefault="00F53139" w:rsidP="001E1276">
      <w:pPr>
        <w:pStyle w:val="Style2"/>
        <w:widowControl/>
        <w:spacing w:before="34" w:line="240" w:lineRule="auto"/>
        <w:ind w:firstLine="708"/>
        <w:rPr>
          <w:rStyle w:val="FontStyle39"/>
          <w:sz w:val="20"/>
          <w:lang w:eastAsia="cs-CZ"/>
        </w:rPr>
      </w:pPr>
      <w:r>
        <w:rPr>
          <w:rStyle w:val="FontStyle39"/>
          <w:sz w:val="20"/>
          <w:lang w:val="cs-CZ" w:eastAsia="cs-CZ"/>
        </w:rPr>
        <w:t>V</w:t>
      </w:r>
      <w:proofErr w:type="spellStart"/>
      <w:r w:rsidRPr="00F53139">
        <w:rPr>
          <w:rStyle w:val="FontStyle39"/>
          <w:sz w:val="20"/>
          <w:lang w:eastAsia="cs-CZ"/>
        </w:rPr>
        <w:t>onkajšie</w:t>
      </w:r>
      <w:proofErr w:type="spellEnd"/>
      <w:r w:rsidRPr="00F53139">
        <w:rPr>
          <w:rStyle w:val="FontStyle39"/>
          <w:sz w:val="20"/>
          <w:lang w:eastAsia="cs-CZ"/>
        </w:rPr>
        <w:t xml:space="preserve"> prostredie </w:t>
      </w:r>
      <w:r w:rsidR="009966D5">
        <w:rPr>
          <w:rStyle w:val="FontStyle39"/>
          <w:sz w:val="20"/>
          <w:lang w:eastAsia="cs-CZ"/>
        </w:rPr>
        <w:t>obcí</w:t>
      </w:r>
      <w:r>
        <w:rPr>
          <w:rStyle w:val="FontStyle39"/>
          <w:sz w:val="20"/>
          <w:lang w:eastAsia="cs-CZ"/>
        </w:rPr>
        <w:t xml:space="preserve"> je súhrn faktorov, ktoré jednotlivé obce</w:t>
      </w:r>
      <w:r w:rsidRPr="00F53139">
        <w:rPr>
          <w:rStyle w:val="FontStyle39"/>
          <w:sz w:val="20"/>
          <w:lang w:eastAsia="cs-CZ"/>
        </w:rPr>
        <w:t xml:space="preserve"> nemôž</w:t>
      </w:r>
      <w:r>
        <w:rPr>
          <w:rStyle w:val="FontStyle39"/>
          <w:sz w:val="20"/>
          <w:lang w:eastAsia="cs-CZ"/>
        </w:rPr>
        <w:t>u</w:t>
      </w:r>
      <w:r w:rsidRPr="00F53139">
        <w:rPr>
          <w:rStyle w:val="FontStyle39"/>
          <w:sz w:val="20"/>
          <w:lang w:eastAsia="cs-CZ"/>
        </w:rPr>
        <w:t xml:space="preserve"> vôbec ovplyvniť. Naopak toto prostredie ovplyvňuje </w:t>
      </w:r>
      <w:r>
        <w:rPr>
          <w:rStyle w:val="FontStyle39"/>
          <w:sz w:val="20"/>
          <w:lang w:eastAsia="cs-CZ"/>
        </w:rPr>
        <w:t xml:space="preserve">obce </w:t>
      </w:r>
      <w:r w:rsidRPr="00F53139">
        <w:rPr>
          <w:rStyle w:val="FontStyle39"/>
          <w:sz w:val="20"/>
          <w:lang w:eastAsia="cs-CZ"/>
        </w:rPr>
        <w:t>a t</w:t>
      </w:r>
      <w:r>
        <w:rPr>
          <w:rStyle w:val="FontStyle39"/>
          <w:sz w:val="20"/>
          <w:lang w:eastAsia="cs-CZ"/>
        </w:rPr>
        <w:t>ie</w:t>
      </w:r>
      <w:r w:rsidRPr="00F53139">
        <w:rPr>
          <w:rStyle w:val="FontStyle39"/>
          <w:sz w:val="20"/>
          <w:lang w:eastAsia="cs-CZ"/>
        </w:rPr>
        <w:t xml:space="preserve"> nem</w:t>
      </w:r>
      <w:r>
        <w:rPr>
          <w:rStyle w:val="FontStyle39"/>
          <w:sz w:val="20"/>
          <w:lang w:eastAsia="cs-CZ"/>
        </w:rPr>
        <w:t>ajú</w:t>
      </w:r>
      <w:r w:rsidRPr="00F53139">
        <w:rPr>
          <w:rStyle w:val="FontStyle39"/>
          <w:sz w:val="20"/>
          <w:lang w:eastAsia="cs-CZ"/>
        </w:rPr>
        <w:t xml:space="preserve"> inú možnosť ako sa prvkom tohto prostredia čo najlepšie prispôsobiť. Externé prostredie a jeho prvky popisuje STEEP analýza, ktorej úlohou je </w:t>
      </w:r>
      <w:r w:rsidR="00C51345">
        <w:rPr>
          <w:rStyle w:val="FontStyle39"/>
          <w:sz w:val="20"/>
          <w:lang w:eastAsia="cs-CZ"/>
        </w:rPr>
        <w:t xml:space="preserve">identifikovať </w:t>
      </w:r>
      <w:r w:rsidRPr="00F53139">
        <w:rPr>
          <w:rStyle w:val="FontStyle39"/>
          <w:sz w:val="20"/>
          <w:lang w:eastAsia="cs-CZ"/>
        </w:rPr>
        <w:t xml:space="preserve">faktory ovplyvňujúce </w:t>
      </w:r>
      <w:r w:rsidR="009966D5">
        <w:rPr>
          <w:rStyle w:val="FontStyle39"/>
          <w:sz w:val="20"/>
          <w:lang w:eastAsia="cs-CZ"/>
        </w:rPr>
        <w:t>obce</w:t>
      </w:r>
      <w:r w:rsidRPr="00F53139">
        <w:rPr>
          <w:rStyle w:val="FontStyle39"/>
          <w:sz w:val="20"/>
          <w:lang w:eastAsia="cs-CZ"/>
        </w:rPr>
        <w:t xml:space="preserve">, </w:t>
      </w:r>
      <w:r w:rsidR="009966D5">
        <w:rPr>
          <w:rStyle w:val="FontStyle39"/>
          <w:sz w:val="20"/>
          <w:lang w:eastAsia="cs-CZ"/>
        </w:rPr>
        <w:t>ich</w:t>
      </w:r>
      <w:r w:rsidR="00C51345">
        <w:rPr>
          <w:rStyle w:val="FontStyle39"/>
          <w:sz w:val="20"/>
          <w:lang w:eastAsia="cs-CZ"/>
        </w:rPr>
        <w:t xml:space="preserve"> projekty</w:t>
      </w:r>
      <w:r w:rsidRPr="00F53139">
        <w:rPr>
          <w:rStyle w:val="FontStyle39"/>
          <w:sz w:val="20"/>
          <w:lang w:eastAsia="cs-CZ"/>
        </w:rPr>
        <w:t xml:space="preserve"> a výsledné profitovanie. Jednotlivé faktory môžeme rozdeliť do </w:t>
      </w:r>
      <w:r w:rsidR="00C51345">
        <w:rPr>
          <w:rStyle w:val="FontStyle39"/>
          <w:sz w:val="20"/>
          <w:lang w:eastAsia="cs-CZ"/>
        </w:rPr>
        <w:t>piatich</w:t>
      </w:r>
      <w:r w:rsidRPr="00F53139">
        <w:rPr>
          <w:rStyle w:val="FontStyle39"/>
          <w:sz w:val="20"/>
          <w:lang w:eastAsia="cs-CZ"/>
        </w:rPr>
        <w:t xml:space="preserve"> hlavných kategórií, všetky majú spoločné to, že sa jedná o faktory </w:t>
      </w:r>
      <w:r w:rsidR="00B4668F">
        <w:rPr>
          <w:rStyle w:val="FontStyle39"/>
          <w:sz w:val="20"/>
          <w:lang w:eastAsia="cs-CZ"/>
        </w:rPr>
        <w:t>obcami</w:t>
      </w:r>
      <w:r w:rsidRPr="00F53139">
        <w:rPr>
          <w:rStyle w:val="FontStyle39"/>
          <w:sz w:val="20"/>
          <w:lang w:eastAsia="cs-CZ"/>
        </w:rPr>
        <w:t xml:space="preserve"> neovplyvniteľné</w:t>
      </w:r>
      <w:r w:rsidR="00C51345">
        <w:rPr>
          <w:rStyle w:val="FontStyle39"/>
          <w:sz w:val="20"/>
          <w:lang w:eastAsia="cs-CZ"/>
        </w:rPr>
        <w:t>. R</w:t>
      </w:r>
      <w:r w:rsidRPr="00F53139">
        <w:rPr>
          <w:rStyle w:val="FontStyle39"/>
          <w:sz w:val="20"/>
          <w:lang w:eastAsia="cs-CZ"/>
        </w:rPr>
        <w:t xml:space="preserve">iešenie </w:t>
      </w:r>
      <w:r w:rsidR="00C51345" w:rsidRPr="00F53139">
        <w:rPr>
          <w:rStyle w:val="FontStyle39"/>
          <w:sz w:val="20"/>
          <w:lang w:eastAsia="cs-CZ"/>
        </w:rPr>
        <w:t xml:space="preserve">s nimi spojených </w:t>
      </w:r>
      <w:r w:rsidRPr="00F53139">
        <w:rPr>
          <w:rStyle w:val="FontStyle39"/>
          <w:sz w:val="20"/>
          <w:lang w:eastAsia="cs-CZ"/>
        </w:rPr>
        <w:t>problém</w:t>
      </w:r>
      <w:r w:rsidR="00C51345">
        <w:rPr>
          <w:rStyle w:val="FontStyle39"/>
          <w:sz w:val="20"/>
          <w:lang w:eastAsia="cs-CZ"/>
        </w:rPr>
        <w:t>ov</w:t>
      </w:r>
      <w:r w:rsidRPr="00F53139">
        <w:rPr>
          <w:rStyle w:val="FontStyle39"/>
          <w:sz w:val="20"/>
          <w:lang w:eastAsia="cs-CZ"/>
        </w:rPr>
        <w:t xml:space="preserve"> bude spočívať v prispôsobení sa im tak, aby </w:t>
      </w:r>
      <w:r w:rsidR="00B4668F">
        <w:rPr>
          <w:rStyle w:val="FontStyle39"/>
          <w:sz w:val="20"/>
          <w:lang w:eastAsia="cs-CZ"/>
        </w:rPr>
        <w:t>obce</w:t>
      </w:r>
      <w:r w:rsidRPr="00F53139">
        <w:rPr>
          <w:rStyle w:val="FontStyle39"/>
          <w:sz w:val="20"/>
          <w:lang w:eastAsia="cs-CZ"/>
        </w:rPr>
        <w:t xml:space="preserve"> aj napriek nim mohli dosiahnuť stanovené ciele.</w:t>
      </w:r>
    </w:p>
    <w:p w:rsidR="00E06BD5" w:rsidRDefault="00E06BD5" w:rsidP="008147FE">
      <w:pPr>
        <w:pStyle w:val="Default"/>
        <w:rPr>
          <w:rFonts w:ascii="Arial" w:hAnsi="Arial" w:cs="Arial"/>
          <w:sz w:val="20"/>
          <w:szCs w:val="20"/>
        </w:rPr>
      </w:pPr>
    </w:p>
    <w:p w:rsidR="00213AE1" w:rsidRDefault="0024377C" w:rsidP="00213AE1">
      <w:pPr>
        <w:spacing w:after="0" w:line="240" w:lineRule="auto"/>
        <w:jc w:val="both"/>
        <w:rPr>
          <w:rFonts w:ascii="Arial" w:hAnsi="Arial" w:cs="Arial"/>
          <w:sz w:val="20"/>
          <w:szCs w:val="20"/>
        </w:rPr>
      </w:pPr>
      <w:r w:rsidRPr="0024377C">
        <w:rPr>
          <w:rFonts w:ascii="Arial" w:hAnsi="Arial" w:cs="Arial"/>
          <w:sz w:val="20"/>
          <w:szCs w:val="20"/>
        </w:rPr>
        <w:t xml:space="preserve">Tabuľka </w:t>
      </w:r>
      <w:r w:rsidR="00213AE1" w:rsidRPr="0024377C">
        <w:rPr>
          <w:rFonts w:ascii="Arial" w:hAnsi="Arial" w:cs="Arial"/>
          <w:sz w:val="20"/>
          <w:szCs w:val="20"/>
        </w:rPr>
        <w:t xml:space="preserve">STEEP analýza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2072"/>
        <w:gridCol w:w="1843"/>
        <w:gridCol w:w="1814"/>
        <w:gridCol w:w="1775"/>
      </w:tblGrid>
      <w:tr w:rsidR="0024377C" w:rsidRPr="002A592C" w:rsidTr="0024377C">
        <w:tc>
          <w:tcPr>
            <w:tcW w:w="1771" w:type="dxa"/>
            <w:shd w:val="clear" w:color="auto" w:fill="E0E0E0"/>
          </w:tcPr>
          <w:p w:rsidR="0024377C" w:rsidRPr="0024377C" w:rsidRDefault="0024377C" w:rsidP="0024377C">
            <w:pPr>
              <w:spacing w:after="0" w:line="240" w:lineRule="auto"/>
              <w:jc w:val="center"/>
              <w:rPr>
                <w:rFonts w:ascii="Arial" w:hAnsi="Arial" w:cs="Arial"/>
                <w:b/>
                <w:bCs/>
                <w:szCs w:val="20"/>
              </w:rPr>
            </w:pPr>
            <w:r w:rsidRPr="0024377C">
              <w:rPr>
                <w:rFonts w:ascii="Arial" w:hAnsi="Arial" w:cs="Arial"/>
                <w:b/>
                <w:bCs/>
                <w:szCs w:val="20"/>
              </w:rPr>
              <w:t>SOCIÁLNE</w:t>
            </w:r>
          </w:p>
        </w:tc>
        <w:tc>
          <w:tcPr>
            <w:tcW w:w="1843" w:type="dxa"/>
            <w:shd w:val="clear" w:color="auto" w:fill="E0E0E0"/>
          </w:tcPr>
          <w:p w:rsidR="0024377C" w:rsidRPr="0024377C" w:rsidRDefault="0024377C" w:rsidP="0024377C">
            <w:pPr>
              <w:spacing w:after="0" w:line="240" w:lineRule="auto"/>
              <w:jc w:val="center"/>
              <w:rPr>
                <w:rFonts w:ascii="Arial" w:hAnsi="Arial" w:cs="Arial"/>
                <w:b/>
                <w:bCs/>
                <w:szCs w:val="20"/>
              </w:rPr>
            </w:pPr>
            <w:r w:rsidRPr="0024377C">
              <w:rPr>
                <w:rFonts w:ascii="Arial" w:hAnsi="Arial" w:cs="Arial"/>
                <w:b/>
                <w:bCs/>
                <w:szCs w:val="20"/>
              </w:rPr>
              <w:t>TECHNOLOGICKÉ</w:t>
            </w:r>
          </w:p>
        </w:tc>
        <w:tc>
          <w:tcPr>
            <w:tcW w:w="1843" w:type="dxa"/>
            <w:shd w:val="clear" w:color="auto" w:fill="E0E0E0"/>
          </w:tcPr>
          <w:p w:rsidR="0024377C" w:rsidRPr="0024377C" w:rsidRDefault="0024377C" w:rsidP="0024377C">
            <w:pPr>
              <w:spacing w:after="0" w:line="240" w:lineRule="auto"/>
              <w:jc w:val="center"/>
              <w:rPr>
                <w:rFonts w:ascii="Arial" w:hAnsi="Arial" w:cs="Arial"/>
                <w:b/>
                <w:bCs/>
                <w:szCs w:val="20"/>
              </w:rPr>
            </w:pPr>
            <w:r w:rsidRPr="0024377C">
              <w:rPr>
                <w:rFonts w:ascii="Arial" w:hAnsi="Arial" w:cs="Arial"/>
                <w:b/>
                <w:bCs/>
                <w:szCs w:val="20"/>
              </w:rPr>
              <w:t>EKONOMICKÉ</w:t>
            </w:r>
          </w:p>
        </w:tc>
        <w:tc>
          <w:tcPr>
            <w:tcW w:w="1843" w:type="dxa"/>
            <w:shd w:val="clear" w:color="auto" w:fill="E0E0E0"/>
          </w:tcPr>
          <w:p w:rsidR="0024377C" w:rsidRPr="0024377C" w:rsidRDefault="0024377C" w:rsidP="0024377C">
            <w:pPr>
              <w:spacing w:after="0" w:line="240" w:lineRule="auto"/>
              <w:jc w:val="center"/>
              <w:rPr>
                <w:rFonts w:ascii="Arial" w:hAnsi="Arial" w:cs="Arial"/>
                <w:b/>
                <w:bCs/>
                <w:szCs w:val="20"/>
              </w:rPr>
            </w:pPr>
            <w:r w:rsidRPr="0024377C">
              <w:rPr>
                <w:rFonts w:ascii="Arial" w:hAnsi="Arial" w:cs="Arial"/>
                <w:b/>
                <w:bCs/>
                <w:szCs w:val="20"/>
              </w:rPr>
              <w:t>EKOLOGICKÉ</w:t>
            </w:r>
          </w:p>
        </w:tc>
        <w:tc>
          <w:tcPr>
            <w:tcW w:w="1842" w:type="dxa"/>
            <w:shd w:val="clear" w:color="auto" w:fill="E0E0E0"/>
          </w:tcPr>
          <w:p w:rsidR="0024377C" w:rsidRPr="0024377C" w:rsidRDefault="0024377C" w:rsidP="0024377C">
            <w:pPr>
              <w:spacing w:after="0" w:line="240" w:lineRule="auto"/>
              <w:jc w:val="center"/>
              <w:rPr>
                <w:rFonts w:ascii="Arial" w:hAnsi="Arial" w:cs="Arial"/>
                <w:b/>
                <w:bCs/>
                <w:szCs w:val="20"/>
              </w:rPr>
            </w:pPr>
            <w:r w:rsidRPr="0024377C">
              <w:rPr>
                <w:rFonts w:ascii="Arial" w:hAnsi="Arial" w:cs="Arial"/>
                <w:b/>
                <w:bCs/>
                <w:szCs w:val="20"/>
              </w:rPr>
              <w:t>POLITICKÉ</w:t>
            </w:r>
          </w:p>
        </w:tc>
      </w:tr>
      <w:tr w:rsidR="0024377C" w:rsidRPr="002A592C" w:rsidTr="0024377C">
        <w:tc>
          <w:tcPr>
            <w:tcW w:w="1771"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Demografické zmeny</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Vývoj technológií</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Nové pracovné   príležitosti</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Pr>
                <w:rFonts w:ascii="Arial" w:hAnsi="Arial" w:cs="Arial"/>
                <w:sz w:val="18"/>
                <w:szCs w:val="20"/>
              </w:rPr>
              <w:t>Nové trendy ochrany životného prostredia</w:t>
            </w:r>
          </w:p>
        </w:tc>
        <w:tc>
          <w:tcPr>
            <w:tcW w:w="1842"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Politika vlády v konkrétnej oblasti</w:t>
            </w:r>
          </w:p>
        </w:tc>
      </w:tr>
      <w:tr w:rsidR="0024377C" w:rsidRPr="002A592C" w:rsidTr="0024377C">
        <w:tc>
          <w:tcPr>
            <w:tcW w:w="1771"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Zmeny potrieb</w:t>
            </w:r>
            <w:r w:rsidR="00E06BD5">
              <w:rPr>
                <w:rFonts w:ascii="Arial" w:hAnsi="Arial" w:cs="Arial"/>
                <w:sz w:val="18"/>
                <w:szCs w:val="20"/>
              </w:rPr>
              <w:t xml:space="preserve"> obyvateľov</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Dostupná technológia a využívaná technológia</w:t>
            </w:r>
          </w:p>
        </w:tc>
        <w:tc>
          <w:tcPr>
            <w:tcW w:w="1843" w:type="dxa"/>
            <w:vAlign w:val="center"/>
          </w:tcPr>
          <w:p w:rsidR="0024377C" w:rsidRPr="0024377C" w:rsidRDefault="00A800C4" w:rsidP="0024377C">
            <w:pPr>
              <w:spacing w:after="0" w:line="240" w:lineRule="auto"/>
              <w:jc w:val="center"/>
              <w:rPr>
                <w:rFonts w:ascii="Arial" w:hAnsi="Arial" w:cs="Arial"/>
                <w:sz w:val="18"/>
                <w:szCs w:val="20"/>
              </w:rPr>
            </w:pPr>
            <w:r>
              <w:rPr>
                <w:rFonts w:ascii="Arial" w:hAnsi="Arial" w:cs="Arial"/>
                <w:sz w:val="18"/>
                <w:szCs w:val="20"/>
              </w:rPr>
              <w:t>Využívanie ďalších zdrojov z EÚ</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Pr>
                <w:rFonts w:ascii="Arial" w:hAnsi="Arial" w:cs="Arial"/>
                <w:sz w:val="18"/>
                <w:szCs w:val="20"/>
              </w:rPr>
              <w:t>Európska legislatíva v životnom prostredí</w:t>
            </w:r>
          </w:p>
        </w:tc>
        <w:tc>
          <w:tcPr>
            <w:tcW w:w="1842" w:type="dxa"/>
            <w:vAlign w:val="center"/>
          </w:tcPr>
          <w:p w:rsidR="0024377C" w:rsidRPr="0024377C" w:rsidRDefault="00E06BD5" w:rsidP="0024377C">
            <w:pPr>
              <w:spacing w:after="0" w:line="240" w:lineRule="auto"/>
              <w:jc w:val="center"/>
              <w:rPr>
                <w:rFonts w:ascii="Arial" w:hAnsi="Arial" w:cs="Arial"/>
                <w:sz w:val="18"/>
                <w:szCs w:val="20"/>
              </w:rPr>
            </w:pPr>
            <w:r>
              <w:rPr>
                <w:rFonts w:ascii="Arial" w:hAnsi="Arial" w:cs="Arial"/>
                <w:sz w:val="18"/>
                <w:szCs w:val="20"/>
              </w:rPr>
              <w:t>Zmena legislatívy</w:t>
            </w:r>
          </w:p>
        </w:tc>
      </w:tr>
      <w:tr w:rsidR="0024377C" w:rsidRPr="002A592C" w:rsidTr="0024377C">
        <w:tc>
          <w:tcPr>
            <w:tcW w:w="1771"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Zmeny správania</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Technológia využívaná obyvateľmi, podnikateľmi</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Noví investori</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Pr>
                <w:rFonts w:ascii="Arial" w:hAnsi="Arial" w:cs="Arial"/>
                <w:sz w:val="18"/>
                <w:szCs w:val="20"/>
              </w:rPr>
              <w:t>Dôsledky klimatických zmien</w:t>
            </w:r>
          </w:p>
        </w:tc>
        <w:tc>
          <w:tcPr>
            <w:tcW w:w="1842" w:type="dxa"/>
            <w:vAlign w:val="center"/>
          </w:tcPr>
          <w:p w:rsidR="0024377C" w:rsidRPr="0024377C" w:rsidRDefault="001713CB" w:rsidP="0024377C">
            <w:pPr>
              <w:spacing w:after="0" w:line="240" w:lineRule="auto"/>
              <w:jc w:val="center"/>
              <w:rPr>
                <w:rFonts w:ascii="Arial" w:hAnsi="Arial" w:cs="Arial"/>
                <w:sz w:val="18"/>
                <w:szCs w:val="20"/>
              </w:rPr>
            </w:pPr>
            <w:r>
              <w:rPr>
                <w:rFonts w:ascii="Arial" w:hAnsi="Arial" w:cs="Arial"/>
                <w:sz w:val="18"/>
                <w:szCs w:val="20"/>
              </w:rPr>
              <w:t>Legislatíva verejného obstarávania</w:t>
            </w:r>
          </w:p>
        </w:tc>
      </w:tr>
      <w:tr w:rsidR="0024377C" w:rsidRPr="002A592C" w:rsidTr="0024377C">
        <w:tc>
          <w:tcPr>
            <w:tcW w:w="1771" w:type="dxa"/>
            <w:vAlign w:val="center"/>
          </w:tcPr>
          <w:p w:rsidR="0024377C" w:rsidRPr="0024377C" w:rsidRDefault="00E06BD5" w:rsidP="0024377C">
            <w:pPr>
              <w:spacing w:after="0" w:line="240" w:lineRule="auto"/>
              <w:jc w:val="center"/>
              <w:rPr>
                <w:rFonts w:ascii="Arial" w:hAnsi="Arial" w:cs="Arial"/>
                <w:sz w:val="18"/>
                <w:szCs w:val="20"/>
              </w:rPr>
            </w:pPr>
            <w:r>
              <w:rPr>
                <w:rFonts w:ascii="Arial" w:hAnsi="Arial" w:cs="Arial"/>
                <w:sz w:val="18"/>
                <w:szCs w:val="20"/>
              </w:rPr>
              <w:lastRenderedPageBreak/>
              <w:t>Migrácia a imigrácia</w:t>
            </w:r>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 xml:space="preserve">Kontakt s obyvateľmi   prostredníctvom </w:t>
            </w:r>
            <w:proofErr w:type="spellStart"/>
            <w:r w:rsidRPr="0024377C">
              <w:rPr>
                <w:rFonts w:ascii="Arial" w:hAnsi="Arial" w:cs="Arial"/>
                <w:sz w:val="18"/>
                <w:szCs w:val="20"/>
              </w:rPr>
              <w:t>eGovermentu</w:t>
            </w:r>
            <w:proofErr w:type="spellEnd"/>
          </w:p>
        </w:tc>
        <w:tc>
          <w:tcPr>
            <w:tcW w:w="1843" w:type="dxa"/>
            <w:vAlign w:val="center"/>
          </w:tcPr>
          <w:p w:rsidR="0024377C" w:rsidRPr="0024377C" w:rsidRDefault="0024377C" w:rsidP="0024377C">
            <w:pPr>
              <w:spacing w:after="0" w:line="240" w:lineRule="auto"/>
              <w:jc w:val="center"/>
              <w:rPr>
                <w:rFonts w:ascii="Arial" w:hAnsi="Arial" w:cs="Arial"/>
                <w:sz w:val="18"/>
                <w:szCs w:val="20"/>
              </w:rPr>
            </w:pPr>
            <w:r w:rsidRPr="0024377C">
              <w:rPr>
                <w:rFonts w:ascii="Arial" w:hAnsi="Arial" w:cs="Arial"/>
                <w:sz w:val="18"/>
                <w:szCs w:val="20"/>
              </w:rPr>
              <w:t xml:space="preserve">Zmena </w:t>
            </w:r>
            <w:proofErr w:type="spellStart"/>
            <w:r w:rsidRPr="0024377C">
              <w:rPr>
                <w:rFonts w:ascii="Arial" w:hAnsi="Arial" w:cs="Arial"/>
                <w:sz w:val="18"/>
                <w:szCs w:val="20"/>
              </w:rPr>
              <w:t>fiskálnej</w:t>
            </w:r>
            <w:proofErr w:type="spellEnd"/>
            <w:r w:rsidRPr="0024377C">
              <w:rPr>
                <w:rFonts w:ascii="Arial" w:hAnsi="Arial" w:cs="Arial"/>
                <w:sz w:val="18"/>
                <w:szCs w:val="20"/>
              </w:rPr>
              <w:t xml:space="preserve"> politiky</w:t>
            </w:r>
          </w:p>
        </w:tc>
        <w:tc>
          <w:tcPr>
            <w:tcW w:w="1843" w:type="dxa"/>
            <w:vAlign w:val="center"/>
          </w:tcPr>
          <w:p w:rsidR="0024377C" w:rsidRPr="0024377C" w:rsidRDefault="00E06BD5" w:rsidP="0024377C">
            <w:pPr>
              <w:spacing w:after="0" w:line="240" w:lineRule="auto"/>
              <w:jc w:val="center"/>
              <w:rPr>
                <w:rFonts w:ascii="Arial" w:hAnsi="Arial" w:cs="Arial"/>
                <w:sz w:val="18"/>
                <w:szCs w:val="20"/>
              </w:rPr>
            </w:pPr>
            <w:r>
              <w:rPr>
                <w:rFonts w:ascii="Arial" w:hAnsi="Arial" w:cs="Arial"/>
                <w:sz w:val="18"/>
                <w:szCs w:val="20"/>
              </w:rPr>
              <w:t>Nové záväzky štátu</w:t>
            </w:r>
            <w:r w:rsidR="00A800C4">
              <w:rPr>
                <w:rFonts w:ascii="Arial" w:hAnsi="Arial" w:cs="Arial"/>
                <w:sz w:val="18"/>
                <w:szCs w:val="20"/>
              </w:rPr>
              <w:t xml:space="preserve"> vo vzťahu k EÚ</w:t>
            </w:r>
          </w:p>
        </w:tc>
        <w:tc>
          <w:tcPr>
            <w:tcW w:w="1842" w:type="dxa"/>
            <w:vAlign w:val="center"/>
          </w:tcPr>
          <w:p w:rsidR="0024377C" w:rsidRPr="0024377C" w:rsidRDefault="00E06BD5" w:rsidP="0024377C">
            <w:pPr>
              <w:spacing w:after="0" w:line="240" w:lineRule="auto"/>
              <w:jc w:val="center"/>
              <w:rPr>
                <w:rFonts w:ascii="Arial" w:hAnsi="Arial" w:cs="Arial"/>
                <w:sz w:val="18"/>
                <w:szCs w:val="20"/>
              </w:rPr>
            </w:pPr>
            <w:r>
              <w:rPr>
                <w:rFonts w:ascii="Arial" w:hAnsi="Arial" w:cs="Arial"/>
                <w:sz w:val="18"/>
                <w:szCs w:val="20"/>
              </w:rPr>
              <w:t>Presun kompetencií</w:t>
            </w:r>
          </w:p>
        </w:tc>
      </w:tr>
    </w:tbl>
    <w:p w:rsidR="00213AE1" w:rsidRPr="0024377C" w:rsidRDefault="00213AE1" w:rsidP="00213AE1">
      <w:pPr>
        <w:spacing w:after="0" w:line="240" w:lineRule="auto"/>
        <w:jc w:val="both"/>
        <w:rPr>
          <w:rFonts w:ascii="Arial" w:hAnsi="Arial" w:cs="Arial"/>
          <w:sz w:val="16"/>
          <w:szCs w:val="20"/>
        </w:rPr>
      </w:pPr>
      <w:r w:rsidRPr="0024377C">
        <w:rPr>
          <w:rFonts w:ascii="Arial" w:hAnsi="Arial" w:cs="Arial"/>
          <w:sz w:val="16"/>
          <w:szCs w:val="20"/>
        </w:rPr>
        <w:t xml:space="preserve">Zdroj: vlastné spracovanie </w:t>
      </w:r>
    </w:p>
    <w:p w:rsidR="00213AE1" w:rsidRDefault="00213AE1" w:rsidP="00213AE1">
      <w:pPr>
        <w:spacing w:after="0" w:line="240" w:lineRule="auto"/>
        <w:jc w:val="both"/>
        <w:rPr>
          <w:rFonts w:ascii="Arial" w:hAnsi="Arial" w:cs="Arial"/>
          <w:b/>
          <w:sz w:val="20"/>
          <w:szCs w:val="20"/>
        </w:rPr>
      </w:pPr>
    </w:p>
    <w:p w:rsidR="00C51345" w:rsidRDefault="00C51345" w:rsidP="001E1276">
      <w:pPr>
        <w:spacing w:after="0" w:line="240" w:lineRule="auto"/>
        <w:ind w:firstLine="708"/>
        <w:jc w:val="both"/>
        <w:rPr>
          <w:rFonts w:ascii="Arial" w:hAnsi="Arial" w:cs="Arial"/>
          <w:sz w:val="20"/>
          <w:szCs w:val="20"/>
        </w:rPr>
      </w:pPr>
      <w:r w:rsidRPr="00C51345">
        <w:rPr>
          <w:rFonts w:ascii="Arial" w:hAnsi="Arial" w:cs="Arial"/>
          <w:sz w:val="20"/>
          <w:szCs w:val="20"/>
        </w:rPr>
        <w:t>Pre podrobné zhodnotenie</w:t>
      </w:r>
      <w:r>
        <w:rPr>
          <w:rFonts w:ascii="Arial" w:hAnsi="Arial" w:cs="Arial"/>
          <w:sz w:val="20"/>
          <w:szCs w:val="20"/>
        </w:rPr>
        <w:t xml:space="preserve"> vonkajšieho – externého prostredia </w:t>
      </w:r>
      <w:r w:rsidR="009966D5">
        <w:rPr>
          <w:rFonts w:ascii="Arial" w:hAnsi="Arial" w:cs="Arial"/>
          <w:sz w:val="20"/>
          <w:szCs w:val="20"/>
        </w:rPr>
        <w:t>obcí</w:t>
      </w:r>
      <w:r>
        <w:rPr>
          <w:rFonts w:ascii="Arial" w:hAnsi="Arial" w:cs="Arial"/>
          <w:sz w:val="20"/>
          <w:szCs w:val="20"/>
        </w:rPr>
        <w:t xml:space="preserve"> boli identifikované a skúmané niektoré základné oblasti, ktoré ovplyvňujú rozvoj </w:t>
      </w:r>
      <w:r w:rsidR="009966D5">
        <w:rPr>
          <w:rFonts w:ascii="Arial" w:hAnsi="Arial" w:cs="Arial"/>
          <w:sz w:val="20"/>
          <w:szCs w:val="20"/>
        </w:rPr>
        <w:t>obcí</w:t>
      </w:r>
      <w:r>
        <w:rPr>
          <w:rFonts w:ascii="Arial" w:hAnsi="Arial" w:cs="Arial"/>
          <w:sz w:val="20"/>
          <w:szCs w:val="20"/>
        </w:rPr>
        <w:t>, ale jednotlivé obce na ne nemajú dosah:</w:t>
      </w:r>
    </w:p>
    <w:p w:rsidR="00C51345" w:rsidRPr="00C51345" w:rsidRDefault="00B4668F" w:rsidP="00213AE1">
      <w:pPr>
        <w:spacing w:after="0" w:line="240" w:lineRule="auto"/>
        <w:jc w:val="both"/>
        <w:rPr>
          <w:rFonts w:ascii="Arial" w:hAnsi="Arial" w:cs="Arial"/>
          <w:sz w:val="20"/>
          <w:szCs w:val="20"/>
        </w:rPr>
      </w:pPr>
      <w:r>
        <w:rPr>
          <w:rFonts w:ascii="Arial" w:hAnsi="Arial" w:cs="Arial"/>
          <w:sz w:val="20"/>
          <w:szCs w:val="20"/>
        </w:rPr>
        <w:t>Ekonomické subjekty a zamestnávatelia</w:t>
      </w:r>
      <w:r w:rsidR="00C51345">
        <w:rPr>
          <w:rFonts w:ascii="Arial" w:hAnsi="Arial" w:cs="Arial"/>
          <w:sz w:val="20"/>
          <w:szCs w:val="20"/>
        </w:rPr>
        <w:t xml:space="preserve"> pôsobiac</w:t>
      </w:r>
      <w:r>
        <w:rPr>
          <w:rFonts w:ascii="Arial" w:hAnsi="Arial" w:cs="Arial"/>
          <w:sz w:val="20"/>
          <w:szCs w:val="20"/>
        </w:rPr>
        <w:t>i</w:t>
      </w:r>
      <w:r w:rsidR="00C51345">
        <w:rPr>
          <w:rFonts w:ascii="Arial" w:hAnsi="Arial" w:cs="Arial"/>
          <w:sz w:val="20"/>
          <w:szCs w:val="20"/>
        </w:rPr>
        <w:t xml:space="preserve"> v </w:t>
      </w:r>
      <w:r w:rsidR="009966D5">
        <w:rPr>
          <w:rFonts w:ascii="Arial" w:hAnsi="Arial" w:cs="Arial"/>
          <w:sz w:val="20"/>
          <w:szCs w:val="20"/>
        </w:rPr>
        <w:t>obciach</w:t>
      </w:r>
      <w:r w:rsidR="00C51345">
        <w:rPr>
          <w:rFonts w:ascii="Arial" w:hAnsi="Arial" w:cs="Arial"/>
          <w:sz w:val="20"/>
          <w:szCs w:val="20"/>
        </w:rPr>
        <w:t xml:space="preserve"> a </w:t>
      </w:r>
      <w:r w:rsidR="009966D5">
        <w:rPr>
          <w:rFonts w:ascii="Arial" w:hAnsi="Arial" w:cs="Arial"/>
          <w:sz w:val="20"/>
          <w:szCs w:val="20"/>
        </w:rPr>
        <w:t>ich</w:t>
      </w:r>
      <w:r w:rsidR="00C51345">
        <w:rPr>
          <w:rFonts w:ascii="Arial" w:hAnsi="Arial" w:cs="Arial"/>
          <w:sz w:val="20"/>
          <w:szCs w:val="20"/>
        </w:rPr>
        <w:t xml:space="preserve"> bezprostrednom okolí, </w:t>
      </w:r>
      <w:r w:rsidR="00A5645C">
        <w:rPr>
          <w:rFonts w:ascii="Arial" w:hAnsi="Arial" w:cs="Arial"/>
          <w:sz w:val="20"/>
          <w:szCs w:val="20"/>
        </w:rPr>
        <w:t xml:space="preserve">nepodnikateľské subjekty </w:t>
      </w:r>
      <w:r w:rsidR="009966D5">
        <w:rPr>
          <w:rFonts w:ascii="Arial" w:hAnsi="Arial" w:cs="Arial"/>
          <w:sz w:val="20"/>
          <w:szCs w:val="20"/>
        </w:rPr>
        <w:t>obcí</w:t>
      </w:r>
      <w:r w:rsidR="00A5645C">
        <w:rPr>
          <w:rFonts w:ascii="Arial" w:hAnsi="Arial" w:cs="Arial"/>
          <w:sz w:val="20"/>
          <w:szCs w:val="20"/>
        </w:rPr>
        <w:t xml:space="preserve">, </w:t>
      </w:r>
      <w:r w:rsidR="00C51345">
        <w:rPr>
          <w:rFonts w:ascii="Arial" w:hAnsi="Arial" w:cs="Arial"/>
          <w:sz w:val="20"/>
          <w:szCs w:val="20"/>
        </w:rPr>
        <w:t xml:space="preserve"> dopravná infraštruktúra a dopravná obslužnosť, životné prostredie a prírodné, historické a ďalšie zaujímavosti obcí. Z uvedených oblastí sa podrobným skúmaním definujú príležitosti a dajú sa predpokladať aj možné ohrozenia. K príležitostiam </w:t>
      </w:r>
      <w:r w:rsidR="009966D5">
        <w:rPr>
          <w:rFonts w:ascii="Arial" w:hAnsi="Arial" w:cs="Arial"/>
          <w:sz w:val="20"/>
          <w:szCs w:val="20"/>
        </w:rPr>
        <w:t>obcí</w:t>
      </w:r>
      <w:r w:rsidR="00C51345">
        <w:rPr>
          <w:rFonts w:ascii="Arial" w:hAnsi="Arial" w:cs="Arial"/>
          <w:sz w:val="20"/>
          <w:szCs w:val="20"/>
        </w:rPr>
        <w:t xml:space="preserve"> je </w:t>
      </w:r>
      <w:r w:rsidR="009966D5">
        <w:rPr>
          <w:rFonts w:ascii="Arial" w:hAnsi="Arial" w:cs="Arial"/>
          <w:sz w:val="20"/>
          <w:szCs w:val="20"/>
        </w:rPr>
        <w:t>potrebné</w:t>
      </w:r>
      <w:r w:rsidR="00C51345">
        <w:rPr>
          <w:rFonts w:ascii="Arial" w:hAnsi="Arial" w:cs="Arial"/>
          <w:sz w:val="20"/>
          <w:szCs w:val="20"/>
        </w:rPr>
        <w:t xml:space="preserve"> zaradiť</w:t>
      </w:r>
      <w:r w:rsidR="009966D5">
        <w:rPr>
          <w:rFonts w:ascii="Arial" w:hAnsi="Arial" w:cs="Arial"/>
          <w:sz w:val="20"/>
          <w:szCs w:val="20"/>
        </w:rPr>
        <w:t xml:space="preserve"> rozvoj cestovného ruchu</w:t>
      </w:r>
      <w:r w:rsidR="00C648A2">
        <w:rPr>
          <w:rFonts w:ascii="Arial" w:hAnsi="Arial" w:cs="Arial"/>
          <w:sz w:val="20"/>
          <w:szCs w:val="20"/>
        </w:rPr>
        <w:t xml:space="preserve"> s prepojením na poľnohospodársku produkciu malých rodinných fariem</w:t>
      </w:r>
      <w:r w:rsidR="009966D5">
        <w:rPr>
          <w:rFonts w:ascii="Arial" w:hAnsi="Arial" w:cs="Arial"/>
          <w:sz w:val="20"/>
          <w:szCs w:val="20"/>
        </w:rPr>
        <w:t xml:space="preserve">, </w:t>
      </w:r>
      <w:r w:rsidR="00C51345">
        <w:rPr>
          <w:rFonts w:ascii="Arial" w:hAnsi="Arial" w:cs="Arial"/>
          <w:sz w:val="20"/>
          <w:szCs w:val="20"/>
        </w:rPr>
        <w:t xml:space="preserve"> </w:t>
      </w:r>
      <w:r w:rsidR="00C648A2">
        <w:rPr>
          <w:rFonts w:ascii="Arial" w:hAnsi="Arial" w:cs="Arial"/>
          <w:sz w:val="20"/>
          <w:szCs w:val="20"/>
        </w:rPr>
        <w:t xml:space="preserve">tiež </w:t>
      </w:r>
      <w:r w:rsidR="00981783">
        <w:rPr>
          <w:rFonts w:ascii="Arial" w:hAnsi="Arial" w:cs="Arial"/>
          <w:sz w:val="20"/>
          <w:szCs w:val="20"/>
        </w:rPr>
        <w:t>rýchly vývoj technológií a rozšírenie trhu práce aj „na diaľku“, k ohrozeniam je potrebné zarátať aj nepriaznivé klimatické zmeny a s tým súvisiaca potreba rôznych opatrení na ochranu územia.</w:t>
      </w:r>
      <w:r w:rsidR="00A5645C">
        <w:rPr>
          <w:rFonts w:ascii="Arial" w:hAnsi="Arial" w:cs="Arial"/>
          <w:sz w:val="20"/>
          <w:szCs w:val="20"/>
        </w:rPr>
        <w:t xml:space="preserve"> Podrobnejšie sú príležitosti a ohrozenia v SWOT.</w:t>
      </w:r>
      <w:r w:rsidR="00981783">
        <w:rPr>
          <w:rFonts w:ascii="Arial" w:hAnsi="Arial" w:cs="Arial"/>
          <w:sz w:val="20"/>
          <w:szCs w:val="20"/>
        </w:rPr>
        <w:t xml:space="preserve"> </w:t>
      </w:r>
    </w:p>
    <w:p w:rsidR="00213AE1" w:rsidRPr="00C51345" w:rsidRDefault="00213AE1" w:rsidP="00213AE1">
      <w:pPr>
        <w:spacing w:after="0" w:line="240" w:lineRule="auto"/>
        <w:jc w:val="both"/>
        <w:rPr>
          <w:rFonts w:ascii="Arial" w:hAnsi="Arial" w:cs="Arial"/>
          <w:sz w:val="20"/>
          <w:szCs w:val="20"/>
        </w:rPr>
      </w:pPr>
    </w:p>
    <w:p w:rsidR="008147FE" w:rsidRDefault="008147FE" w:rsidP="008147FE">
      <w:pPr>
        <w:pStyle w:val="Default"/>
        <w:rPr>
          <w:rFonts w:ascii="Arial" w:hAnsi="Arial" w:cs="Arial"/>
          <w:sz w:val="20"/>
          <w:szCs w:val="20"/>
        </w:rPr>
      </w:pPr>
    </w:p>
    <w:p w:rsidR="00A5645C" w:rsidRPr="002A592C" w:rsidRDefault="00A5645C" w:rsidP="008147FE">
      <w:pPr>
        <w:pStyle w:val="Default"/>
        <w:rPr>
          <w:rFonts w:ascii="Arial" w:hAnsi="Arial" w:cs="Arial"/>
          <w:sz w:val="20"/>
          <w:szCs w:val="20"/>
        </w:rPr>
      </w:pPr>
    </w:p>
    <w:p w:rsidR="008147FE" w:rsidRPr="002A592C" w:rsidRDefault="006A4323" w:rsidP="00981783">
      <w:pPr>
        <w:pStyle w:val="Default"/>
        <w:rPr>
          <w:rFonts w:ascii="Arial" w:hAnsi="Arial" w:cs="Arial"/>
          <w:b/>
          <w:sz w:val="20"/>
          <w:szCs w:val="20"/>
        </w:rPr>
      </w:pPr>
      <w:r w:rsidRPr="00EC113F">
        <w:rPr>
          <w:rFonts w:ascii="Arial" w:hAnsi="Arial" w:cs="Arial"/>
          <w:b/>
          <w:bCs/>
          <w:iCs/>
          <w:szCs w:val="20"/>
        </w:rPr>
        <w:t xml:space="preserve">A III. </w:t>
      </w:r>
      <w:r w:rsidR="00981783" w:rsidRPr="00EC113F">
        <w:rPr>
          <w:rFonts w:ascii="Arial" w:hAnsi="Arial" w:cs="Arial"/>
          <w:b/>
          <w:bCs/>
          <w:iCs/>
          <w:szCs w:val="20"/>
        </w:rPr>
        <w:t>ZHODNOTENIE SÚČASNÉHO STAVU ÚZEMIA</w:t>
      </w:r>
      <w:r w:rsidR="00981783" w:rsidRPr="002A592C">
        <w:rPr>
          <w:rFonts w:ascii="Arial" w:hAnsi="Arial" w:cs="Arial"/>
          <w:b/>
          <w:bCs/>
          <w:i/>
          <w:iCs/>
          <w:sz w:val="20"/>
          <w:szCs w:val="20"/>
        </w:rPr>
        <w:t xml:space="preserve">                                                       </w:t>
      </w:r>
    </w:p>
    <w:p w:rsidR="00F52ABE" w:rsidRDefault="00F52ABE" w:rsidP="00221D81">
      <w:pPr>
        <w:pStyle w:val="Default"/>
        <w:rPr>
          <w:rFonts w:ascii="Arial" w:eastAsia="Times New Roman" w:hAnsi="Arial" w:cs="Arial"/>
          <w:color w:val="030303"/>
          <w:sz w:val="18"/>
          <w:szCs w:val="18"/>
          <w:lang w:eastAsia="sk-SK"/>
        </w:rPr>
      </w:pPr>
    </w:p>
    <w:p w:rsidR="00F52ABE" w:rsidRPr="00981783" w:rsidRDefault="00F52ABE" w:rsidP="001E1276">
      <w:pPr>
        <w:spacing w:after="0" w:line="240" w:lineRule="auto"/>
        <w:ind w:firstLine="708"/>
        <w:jc w:val="both"/>
        <w:rPr>
          <w:rFonts w:ascii="Arial" w:eastAsia="Times New Roman" w:hAnsi="Arial" w:cs="Arial"/>
          <w:sz w:val="20"/>
          <w:szCs w:val="18"/>
          <w:lang w:eastAsia="sk-SK"/>
        </w:rPr>
      </w:pPr>
      <w:r w:rsidRPr="00F52ABE">
        <w:rPr>
          <w:rFonts w:ascii="Arial" w:eastAsia="Times New Roman" w:hAnsi="Arial" w:cs="Arial"/>
          <w:sz w:val="20"/>
          <w:szCs w:val="18"/>
          <w:lang w:eastAsia="sk-SK"/>
        </w:rPr>
        <w:t>U</w:t>
      </w:r>
      <w:r w:rsidRPr="00981783">
        <w:rPr>
          <w:rFonts w:ascii="Arial" w:eastAsia="Times New Roman" w:hAnsi="Arial" w:cs="Arial"/>
          <w:sz w:val="20"/>
          <w:szCs w:val="18"/>
          <w:lang w:eastAsia="sk-SK"/>
        </w:rPr>
        <w:t xml:space="preserve">niverzálna analytická technika zameraná na zhodnotenie vnútorných a vonkajších faktorov ovplyvňujúcich úspešnosť </w:t>
      </w:r>
      <w:r w:rsidRPr="00F52ABE">
        <w:rPr>
          <w:rFonts w:ascii="Arial" w:eastAsia="Times New Roman" w:hAnsi="Arial" w:cs="Arial"/>
          <w:sz w:val="20"/>
          <w:szCs w:val="18"/>
          <w:lang w:eastAsia="sk-SK"/>
        </w:rPr>
        <w:t xml:space="preserve">obce, </w:t>
      </w:r>
      <w:proofErr w:type="spellStart"/>
      <w:r w:rsidRPr="00F52ABE">
        <w:rPr>
          <w:rFonts w:ascii="Arial" w:eastAsia="Times New Roman" w:hAnsi="Arial" w:cs="Arial"/>
          <w:sz w:val="20"/>
          <w:szCs w:val="18"/>
          <w:lang w:eastAsia="sk-SK"/>
        </w:rPr>
        <w:t>mikroregiónu</w:t>
      </w:r>
      <w:proofErr w:type="spellEnd"/>
      <w:r w:rsidRPr="00F52ABE">
        <w:rPr>
          <w:rFonts w:ascii="Arial" w:eastAsia="Times New Roman" w:hAnsi="Arial" w:cs="Arial"/>
          <w:sz w:val="20"/>
          <w:szCs w:val="18"/>
          <w:lang w:eastAsia="sk-SK"/>
        </w:rPr>
        <w:t xml:space="preserve"> sa nazýva SWOT analýza. </w:t>
      </w:r>
      <w:r w:rsidRPr="00981783">
        <w:rPr>
          <w:rFonts w:ascii="Arial" w:eastAsia="Times New Roman" w:hAnsi="Arial" w:cs="Arial"/>
          <w:sz w:val="20"/>
          <w:szCs w:val="18"/>
          <w:lang w:eastAsia="sk-SK"/>
        </w:rPr>
        <w:t>Najčastejšie je SWOT analýza používaná ako situačná analýza v rámci strategického riadenia</w:t>
      </w:r>
      <w:r>
        <w:rPr>
          <w:rFonts w:ascii="Arial" w:eastAsia="Times New Roman" w:hAnsi="Arial" w:cs="Arial"/>
          <w:sz w:val="20"/>
          <w:szCs w:val="18"/>
          <w:lang w:eastAsia="sk-SK"/>
        </w:rPr>
        <w:t>, je súčasťou Plánov hospodárskeho a sociálneho rozvoja obcí</w:t>
      </w:r>
      <w:r w:rsidRPr="00981783">
        <w:rPr>
          <w:rFonts w:ascii="Arial" w:eastAsia="Times New Roman" w:hAnsi="Arial" w:cs="Arial"/>
          <w:sz w:val="20"/>
          <w:szCs w:val="18"/>
          <w:lang w:eastAsia="sk-SK"/>
        </w:rPr>
        <w:t>.</w:t>
      </w:r>
      <w:r w:rsidRPr="00F52ABE">
        <w:rPr>
          <w:rFonts w:ascii="Arial" w:eastAsia="Times New Roman" w:hAnsi="Arial" w:cs="Arial"/>
          <w:sz w:val="20"/>
          <w:szCs w:val="18"/>
          <w:lang w:eastAsia="sk-SK"/>
        </w:rPr>
        <w:t xml:space="preserve"> </w:t>
      </w:r>
      <w:r w:rsidRPr="00981783">
        <w:rPr>
          <w:rFonts w:ascii="Arial" w:eastAsia="Times New Roman" w:hAnsi="Arial" w:cs="Arial"/>
          <w:sz w:val="20"/>
          <w:szCs w:val="18"/>
          <w:lang w:eastAsia="sk-SK"/>
        </w:rPr>
        <w:t xml:space="preserve">Autorom SWOT analýzy je Albert </w:t>
      </w:r>
      <w:proofErr w:type="spellStart"/>
      <w:r w:rsidRPr="00981783">
        <w:rPr>
          <w:rFonts w:ascii="Arial" w:eastAsia="Times New Roman" w:hAnsi="Arial" w:cs="Arial"/>
          <w:sz w:val="20"/>
          <w:szCs w:val="18"/>
          <w:lang w:eastAsia="sk-SK"/>
        </w:rPr>
        <w:t>Humphrey</w:t>
      </w:r>
      <w:proofErr w:type="spellEnd"/>
      <w:r w:rsidRPr="00981783">
        <w:rPr>
          <w:rFonts w:ascii="Arial" w:eastAsia="Times New Roman" w:hAnsi="Arial" w:cs="Arial"/>
          <w:sz w:val="20"/>
          <w:szCs w:val="18"/>
          <w:lang w:eastAsia="sk-SK"/>
        </w:rPr>
        <w:t>, ktorý ju navrhol v šesťdesiatych rokoch 20. storočia. SWOT je akronym z počiatočných písmen anglických názvov jednotlivých faktorov:</w:t>
      </w:r>
    </w:p>
    <w:p w:rsidR="00F52ABE" w:rsidRPr="00981783" w:rsidRDefault="00F52ABE" w:rsidP="00F52ABE">
      <w:pPr>
        <w:spacing w:after="0" w:line="240" w:lineRule="auto"/>
        <w:rPr>
          <w:rFonts w:ascii="Arial" w:eastAsia="Times New Roman" w:hAnsi="Arial" w:cs="Arial"/>
          <w:sz w:val="20"/>
          <w:szCs w:val="18"/>
          <w:lang w:eastAsia="sk-SK"/>
        </w:rPr>
      </w:pPr>
      <w:proofErr w:type="spellStart"/>
      <w:r w:rsidRPr="00F52ABE">
        <w:rPr>
          <w:rFonts w:ascii="Arial" w:eastAsia="Times New Roman" w:hAnsi="Arial" w:cs="Arial"/>
          <w:b/>
          <w:bCs/>
          <w:sz w:val="20"/>
          <w:szCs w:val="18"/>
          <w:lang w:eastAsia="sk-SK"/>
        </w:rPr>
        <w:t>S</w:t>
      </w:r>
      <w:r w:rsidRPr="00981783">
        <w:rPr>
          <w:rFonts w:ascii="Arial" w:eastAsia="Times New Roman" w:hAnsi="Arial" w:cs="Arial"/>
          <w:sz w:val="20"/>
          <w:szCs w:val="18"/>
          <w:lang w:eastAsia="sk-SK"/>
        </w:rPr>
        <w:t>trengths</w:t>
      </w:r>
      <w:proofErr w:type="spellEnd"/>
      <w:r w:rsidRPr="00981783">
        <w:rPr>
          <w:rFonts w:ascii="Arial" w:eastAsia="Times New Roman" w:hAnsi="Arial" w:cs="Arial"/>
          <w:sz w:val="20"/>
          <w:szCs w:val="18"/>
          <w:lang w:eastAsia="sk-SK"/>
        </w:rPr>
        <w:t> </w:t>
      </w:r>
      <w:r>
        <w:rPr>
          <w:rFonts w:ascii="Arial" w:eastAsia="Times New Roman" w:hAnsi="Arial" w:cs="Arial"/>
          <w:sz w:val="20"/>
          <w:szCs w:val="18"/>
          <w:lang w:eastAsia="sk-SK"/>
        </w:rPr>
        <w:t>–</w:t>
      </w:r>
      <w:r w:rsidRPr="00981783">
        <w:rPr>
          <w:rFonts w:ascii="Arial" w:eastAsia="Times New Roman" w:hAnsi="Arial" w:cs="Arial"/>
          <w:sz w:val="20"/>
          <w:szCs w:val="18"/>
          <w:lang w:eastAsia="sk-SK"/>
        </w:rPr>
        <w:t xml:space="preserve"> silné stránky</w:t>
      </w:r>
      <w:r w:rsidRPr="00981783">
        <w:rPr>
          <w:rFonts w:ascii="Arial" w:eastAsia="Times New Roman" w:hAnsi="Arial" w:cs="Arial"/>
          <w:sz w:val="20"/>
          <w:szCs w:val="18"/>
          <w:lang w:eastAsia="sk-SK"/>
        </w:rPr>
        <w:br/>
      </w:r>
      <w:proofErr w:type="spellStart"/>
      <w:r w:rsidRPr="00F52ABE">
        <w:rPr>
          <w:rFonts w:ascii="Arial" w:eastAsia="Times New Roman" w:hAnsi="Arial" w:cs="Arial"/>
          <w:b/>
          <w:bCs/>
          <w:sz w:val="20"/>
          <w:szCs w:val="18"/>
          <w:lang w:eastAsia="sk-SK"/>
        </w:rPr>
        <w:t>W</w:t>
      </w:r>
      <w:r w:rsidRPr="00981783">
        <w:rPr>
          <w:rFonts w:ascii="Arial" w:eastAsia="Times New Roman" w:hAnsi="Arial" w:cs="Arial"/>
          <w:sz w:val="20"/>
          <w:szCs w:val="18"/>
          <w:lang w:eastAsia="sk-SK"/>
        </w:rPr>
        <w:t>eaknesses</w:t>
      </w:r>
      <w:proofErr w:type="spellEnd"/>
      <w:r w:rsidRPr="00981783">
        <w:rPr>
          <w:rFonts w:ascii="Arial" w:eastAsia="Times New Roman" w:hAnsi="Arial" w:cs="Arial"/>
          <w:sz w:val="20"/>
          <w:szCs w:val="18"/>
          <w:lang w:eastAsia="sk-SK"/>
        </w:rPr>
        <w:t> </w:t>
      </w:r>
      <w:r>
        <w:rPr>
          <w:rFonts w:ascii="Arial" w:eastAsia="Times New Roman" w:hAnsi="Arial" w:cs="Arial"/>
          <w:sz w:val="20"/>
          <w:szCs w:val="18"/>
          <w:lang w:eastAsia="sk-SK"/>
        </w:rPr>
        <w:t>–</w:t>
      </w:r>
      <w:r w:rsidRPr="00981783">
        <w:rPr>
          <w:rFonts w:ascii="Arial" w:eastAsia="Times New Roman" w:hAnsi="Arial" w:cs="Arial"/>
          <w:sz w:val="20"/>
          <w:szCs w:val="18"/>
          <w:lang w:eastAsia="sk-SK"/>
        </w:rPr>
        <w:t xml:space="preserve"> slabé stránky</w:t>
      </w:r>
      <w:r w:rsidRPr="00981783">
        <w:rPr>
          <w:rFonts w:ascii="Arial" w:eastAsia="Times New Roman" w:hAnsi="Arial" w:cs="Arial"/>
          <w:sz w:val="20"/>
          <w:szCs w:val="18"/>
          <w:lang w:eastAsia="sk-SK"/>
        </w:rPr>
        <w:br/>
      </w:r>
      <w:proofErr w:type="spellStart"/>
      <w:r w:rsidRPr="00F52ABE">
        <w:rPr>
          <w:rFonts w:ascii="Arial" w:eastAsia="Times New Roman" w:hAnsi="Arial" w:cs="Arial"/>
          <w:b/>
          <w:bCs/>
          <w:sz w:val="20"/>
          <w:szCs w:val="18"/>
          <w:lang w:eastAsia="sk-SK"/>
        </w:rPr>
        <w:t>O</w:t>
      </w:r>
      <w:r w:rsidRPr="00981783">
        <w:rPr>
          <w:rFonts w:ascii="Arial" w:eastAsia="Times New Roman" w:hAnsi="Arial" w:cs="Arial"/>
          <w:sz w:val="20"/>
          <w:szCs w:val="18"/>
          <w:lang w:eastAsia="sk-SK"/>
        </w:rPr>
        <w:t>pportunities</w:t>
      </w:r>
      <w:proofErr w:type="spellEnd"/>
      <w:r w:rsidRPr="00981783">
        <w:rPr>
          <w:rFonts w:ascii="Arial" w:eastAsia="Times New Roman" w:hAnsi="Arial" w:cs="Arial"/>
          <w:sz w:val="20"/>
          <w:szCs w:val="18"/>
          <w:lang w:eastAsia="sk-SK"/>
        </w:rPr>
        <w:t> </w:t>
      </w:r>
      <w:r>
        <w:rPr>
          <w:rFonts w:ascii="Arial" w:eastAsia="Times New Roman" w:hAnsi="Arial" w:cs="Arial"/>
          <w:sz w:val="20"/>
          <w:szCs w:val="18"/>
          <w:lang w:eastAsia="sk-SK"/>
        </w:rPr>
        <w:t>–</w:t>
      </w:r>
      <w:r w:rsidRPr="00981783">
        <w:rPr>
          <w:rFonts w:ascii="Arial" w:eastAsia="Times New Roman" w:hAnsi="Arial" w:cs="Arial"/>
          <w:sz w:val="20"/>
          <w:szCs w:val="18"/>
          <w:lang w:eastAsia="sk-SK"/>
        </w:rPr>
        <w:t xml:space="preserve"> príležitosti</w:t>
      </w:r>
      <w:r w:rsidRPr="00981783">
        <w:rPr>
          <w:rFonts w:ascii="Arial" w:eastAsia="Times New Roman" w:hAnsi="Arial" w:cs="Arial"/>
          <w:sz w:val="20"/>
          <w:szCs w:val="18"/>
          <w:lang w:eastAsia="sk-SK"/>
        </w:rPr>
        <w:br/>
      </w:r>
      <w:proofErr w:type="spellStart"/>
      <w:r w:rsidRPr="00F52ABE">
        <w:rPr>
          <w:rFonts w:ascii="Arial" w:eastAsia="Times New Roman" w:hAnsi="Arial" w:cs="Arial"/>
          <w:b/>
          <w:bCs/>
          <w:sz w:val="20"/>
          <w:szCs w:val="18"/>
          <w:lang w:eastAsia="sk-SK"/>
        </w:rPr>
        <w:t>T</w:t>
      </w:r>
      <w:r w:rsidRPr="00981783">
        <w:rPr>
          <w:rFonts w:ascii="Arial" w:eastAsia="Times New Roman" w:hAnsi="Arial" w:cs="Arial"/>
          <w:sz w:val="20"/>
          <w:szCs w:val="18"/>
          <w:lang w:eastAsia="sk-SK"/>
        </w:rPr>
        <w:t>hreats</w:t>
      </w:r>
      <w:proofErr w:type="spellEnd"/>
      <w:r w:rsidRPr="00981783">
        <w:rPr>
          <w:rFonts w:ascii="Arial" w:eastAsia="Times New Roman" w:hAnsi="Arial" w:cs="Arial"/>
          <w:sz w:val="20"/>
          <w:szCs w:val="18"/>
          <w:lang w:eastAsia="sk-SK"/>
        </w:rPr>
        <w:t> </w:t>
      </w:r>
      <w:r>
        <w:rPr>
          <w:rFonts w:ascii="Arial" w:eastAsia="Times New Roman" w:hAnsi="Arial" w:cs="Arial"/>
          <w:sz w:val="20"/>
          <w:szCs w:val="18"/>
          <w:lang w:eastAsia="sk-SK"/>
        </w:rPr>
        <w:t>–</w:t>
      </w:r>
      <w:r w:rsidRPr="00981783">
        <w:rPr>
          <w:rFonts w:ascii="Arial" w:eastAsia="Times New Roman" w:hAnsi="Arial" w:cs="Arial"/>
          <w:sz w:val="20"/>
          <w:szCs w:val="18"/>
          <w:lang w:eastAsia="sk-SK"/>
        </w:rPr>
        <w:t xml:space="preserve"> hrozby</w:t>
      </w:r>
      <w:r>
        <w:rPr>
          <w:rFonts w:ascii="Arial" w:eastAsia="Times New Roman" w:hAnsi="Arial" w:cs="Arial"/>
          <w:sz w:val="20"/>
          <w:szCs w:val="18"/>
          <w:lang w:eastAsia="sk-SK"/>
        </w:rPr>
        <w:t>, ohrozenia</w:t>
      </w:r>
    </w:p>
    <w:p w:rsidR="00305A7C" w:rsidRDefault="00305A7C" w:rsidP="00A5645C">
      <w:pPr>
        <w:spacing w:after="0" w:line="240" w:lineRule="auto"/>
        <w:ind w:firstLine="708"/>
        <w:jc w:val="both"/>
        <w:rPr>
          <w:rFonts w:ascii="Arial" w:hAnsi="Arial" w:cs="Arial"/>
          <w:sz w:val="20"/>
          <w:szCs w:val="20"/>
        </w:rPr>
      </w:pPr>
      <w:r w:rsidRPr="00305A7C">
        <w:rPr>
          <w:rFonts w:ascii="Arial" w:hAnsi="Arial" w:cs="Arial"/>
          <w:sz w:val="20"/>
          <w:szCs w:val="20"/>
        </w:rPr>
        <w:t>V SWOT analýze</w:t>
      </w:r>
      <w:r>
        <w:rPr>
          <w:rFonts w:ascii="Arial" w:hAnsi="Arial" w:cs="Arial"/>
          <w:sz w:val="20"/>
          <w:szCs w:val="20"/>
        </w:rPr>
        <w:t xml:space="preserve"> vo všetkých faktoroch budeme sledovať 3 základné oblasti</w:t>
      </w:r>
      <w:r w:rsidR="003069DD">
        <w:rPr>
          <w:rFonts w:ascii="Arial" w:hAnsi="Arial" w:cs="Arial"/>
          <w:sz w:val="20"/>
          <w:szCs w:val="20"/>
        </w:rPr>
        <w:t xml:space="preserve"> - priority</w:t>
      </w:r>
      <w:r>
        <w:rPr>
          <w:rFonts w:ascii="Arial" w:hAnsi="Arial" w:cs="Arial"/>
          <w:sz w:val="20"/>
          <w:szCs w:val="20"/>
        </w:rPr>
        <w:t>, ktoré tvoria kostru následnej – strategickej časti dokumentu Plánu rozvoja obcí:</w:t>
      </w:r>
    </w:p>
    <w:p w:rsidR="00F52ABE" w:rsidRPr="00305A7C" w:rsidRDefault="00305A7C" w:rsidP="00305A7C">
      <w:pPr>
        <w:pStyle w:val="Default"/>
        <w:jc w:val="both"/>
        <w:rPr>
          <w:rFonts w:ascii="Arial" w:hAnsi="Arial" w:cs="Arial"/>
          <w:b/>
          <w:color w:val="auto"/>
          <w:sz w:val="20"/>
          <w:szCs w:val="20"/>
        </w:rPr>
      </w:pPr>
      <w:r w:rsidRPr="00305A7C">
        <w:rPr>
          <w:rFonts w:ascii="Arial" w:hAnsi="Arial" w:cs="Arial"/>
          <w:b/>
          <w:color w:val="auto"/>
          <w:sz w:val="20"/>
          <w:szCs w:val="20"/>
        </w:rPr>
        <w:t xml:space="preserve">Ľudia a kvalita života </w:t>
      </w:r>
    </w:p>
    <w:p w:rsidR="00F52ABE" w:rsidRPr="00305A7C" w:rsidRDefault="00305A7C" w:rsidP="00305A7C">
      <w:pPr>
        <w:pStyle w:val="Default"/>
        <w:jc w:val="both"/>
        <w:rPr>
          <w:rFonts w:ascii="Arial" w:hAnsi="Arial" w:cs="Arial"/>
          <w:b/>
          <w:color w:val="auto"/>
          <w:sz w:val="20"/>
          <w:szCs w:val="20"/>
        </w:rPr>
      </w:pPr>
      <w:r w:rsidRPr="00305A7C">
        <w:rPr>
          <w:rFonts w:ascii="Arial" w:hAnsi="Arial" w:cs="Arial"/>
          <w:b/>
          <w:color w:val="auto"/>
          <w:sz w:val="20"/>
          <w:szCs w:val="20"/>
        </w:rPr>
        <w:t>Technická infraštruktúra a životné prostredie</w:t>
      </w:r>
    </w:p>
    <w:p w:rsidR="00F52ABE" w:rsidRPr="00305A7C" w:rsidRDefault="00305A7C" w:rsidP="00305A7C">
      <w:pPr>
        <w:pStyle w:val="Default"/>
        <w:jc w:val="both"/>
        <w:rPr>
          <w:rFonts w:ascii="Arial" w:hAnsi="Arial" w:cs="Arial"/>
          <w:b/>
          <w:color w:val="auto"/>
          <w:sz w:val="20"/>
          <w:szCs w:val="20"/>
        </w:rPr>
      </w:pPr>
      <w:r w:rsidRPr="00305A7C">
        <w:rPr>
          <w:rFonts w:ascii="Arial" w:hAnsi="Arial" w:cs="Arial"/>
          <w:b/>
          <w:color w:val="auto"/>
          <w:sz w:val="20"/>
          <w:szCs w:val="20"/>
        </w:rPr>
        <w:t>Ekonomický rozvoj a riadenie obcí</w:t>
      </w:r>
    </w:p>
    <w:p w:rsidR="00F52ABE" w:rsidRDefault="00F52ABE" w:rsidP="00305A7C">
      <w:pPr>
        <w:pStyle w:val="Default"/>
        <w:jc w:val="both"/>
        <w:rPr>
          <w:rFonts w:ascii="Arial" w:hAnsi="Arial" w:cs="Arial"/>
          <w:color w:val="auto"/>
          <w:sz w:val="20"/>
          <w:szCs w:val="20"/>
        </w:rPr>
      </w:pPr>
    </w:p>
    <w:p w:rsidR="003069DD" w:rsidRDefault="003069DD" w:rsidP="003069DD">
      <w:pPr>
        <w:pStyle w:val="Default"/>
        <w:jc w:val="both"/>
        <w:rPr>
          <w:rFonts w:ascii="Arial" w:hAnsi="Arial" w:cs="Arial"/>
          <w:b/>
          <w:color w:val="auto"/>
          <w:sz w:val="20"/>
          <w:szCs w:val="20"/>
        </w:rPr>
      </w:pPr>
      <w:r w:rsidRPr="00305A7C">
        <w:rPr>
          <w:rFonts w:ascii="Arial" w:hAnsi="Arial" w:cs="Arial"/>
          <w:b/>
          <w:color w:val="auto"/>
          <w:sz w:val="20"/>
          <w:szCs w:val="20"/>
        </w:rPr>
        <w:t>Ľudia a kvalita života</w:t>
      </w:r>
      <w:r>
        <w:rPr>
          <w:rFonts w:ascii="Arial" w:hAnsi="Arial" w:cs="Arial"/>
          <w:b/>
          <w:color w:val="auto"/>
          <w:sz w:val="20"/>
          <w:szCs w:val="20"/>
        </w:rPr>
        <w:t xml:space="preserve"> – </w:t>
      </w:r>
      <w:r w:rsidRPr="003069DD">
        <w:rPr>
          <w:rFonts w:ascii="Arial" w:hAnsi="Arial" w:cs="Arial"/>
          <w:color w:val="auto"/>
          <w:sz w:val="20"/>
          <w:szCs w:val="20"/>
        </w:rPr>
        <w:t>táto oblasť</w:t>
      </w:r>
      <w:r>
        <w:rPr>
          <w:rFonts w:ascii="Arial" w:hAnsi="Arial" w:cs="Arial"/>
          <w:color w:val="auto"/>
          <w:sz w:val="20"/>
          <w:szCs w:val="20"/>
        </w:rPr>
        <w:t xml:space="preserve"> je prvou riešenou prioritou a tomu zodpovedá aj jej záujem a postavenie. Pre zlepšenie kvality života obyvateľov </w:t>
      </w:r>
      <w:r w:rsidR="00EC113F">
        <w:rPr>
          <w:rFonts w:ascii="Arial" w:hAnsi="Arial" w:cs="Arial"/>
          <w:color w:val="auto"/>
          <w:sz w:val="20"/>
          <w:szCs w:val="20"/>
        </w:rPr>
        <w:t>obcí</w:t>
      </w:r>
      <w:r>
        <w:rPr>
          <w:rFonts w:ascii="Arial" w:hAnsi="Arial" w:cs="Arial"/>
          <w:color w:val="auto"/>
          <w:sz w:val="20"/>
          <w:szCs w:val="20"/>
        </w:rPr>
        <w:t xml:space="preserve"> boli podrobnejšie analyzované viaceré vstupné informácie analýzy vnútorného prostredia, aj analýzy vonkajšieho prostredia. SWOT analýza sa v tejto oblasti opiera o</w:t>
      </w:r>
      <w:r w:rsidR="00A5645C">
        <w:rPr>
          <w:rFonts w:ascii="Arial" w:hAnsi="Arial" w:cs="Arial"/>
          <w:color w:val="auto"/>
          <w:sz w:val="20"/>
          <w:szCs w:val="20"/>
        </w:rPr>
        <w:t> </w:t>
      </w:r>
      <w:r w:rsidR="00F77FC6">
        <w:rPr>
          <w:rFonts w:ascii="Arial" w:hAnsi="Arial" w:cs="Arial"/>
          <w:color w:val="auto"/>
          <w:sz w:val="20"/>
          <w:szCs w:val="20"/>
        </w:rPr>
        <w:t>kapitoly</w:t>
      </w:r>
      <w:r w:rsidR="00A5645C">
        <w:rPr>
          <w:rFonts w:ascii="Arial" w:hAnsi="Arial" w:cs="Arial"/>
          <w:color w:val="auto"/>
          <w:sz w:val="20"/>
          <w:szCs w:val="20"/>
        </w:rPr>
        <w:t>:</w:t>
      </w:r>
      <w:r w:rsidR="00F77FC6">
        <w:rPr>
          <w:rFonts w:ascii="Arial" w:hAnsi="Arial" w:cs="Arial"/>
          <w:color w:val="auto"/>
          <w:sz w:val="20"/>
          <w:szCs w:val="20"/>
        </w:rPr>
        <w:t xml:space="preserve"> 3 Krajina, 4 Obyvateľstvo, 5 Občianska vybavenosť a zázemie, 6 Školstvo, 9 Kultúra a šport, 12 </w:t>
      </w:r>
      <w:r w:rsidR="001E1276">
        <w:rPr>
          <w:rFonts w:ascii="Arial" w:hAnsi="Arial" w:cs="Arial"/>
          <w:color w:val="auto"/>
          <w:sz w:val="20"/>
          <w:szCs w:val="20"/>
        </w:rPr>
        <w:t>Ekonomické subjekty a zamestnávatelia</w:t>
      </w:r>
      <w:r w:rsidR="00F77FC6">
        <w:rPr>
          <w:rFonts w:ascii="Arial" w:hAnsi="Arial" w:cs="Arial"/>
          <w:color w:val="auto"/>
          <w:sz w:val="20"/>
          <w:szCs w:val="20"/>
        </w:rPr>
        <w:t>.</w:t>
      </w:r>
      <w:r>
        <w:rPr>
          <w:rFonts w:ascii="Arial" w:hAnsi="Arial" w:cs="Arial"/>
          <w:color w:val="auto"/>
          <w:sz w:val="20"/>
          <w:szCs w:val="20"/>
        </w:rPr>
        <w:t xml:space="preserve"> </w:t>
      </w:r>
    </w:p>
    <w:p w:rsidR="003069DD" w:rsidRPr="00277511" w:rsidRDefault="003069DD" w:rsidP="003069DD">
      <w:pPr>
        <w:pStyle w:val="Default"/>
        <w:jc w:val="both"/>
        <w:rPr>
          <w:rFonts w:ascii="Arial" w:hAnsi="Arial" w:cs="Arial"/>
          <w:b/>
          <w:color w:val="FF0000"/>
          <w:sz w:val="20"/>
          <w:szCs w:val="20"/>
        </w:rPr>
      </w:pPr>
    </w:p>
    <w:p w:rsidR="003069DD" w:rsidRPr="00F77FC6" w:rsidRDefault="003069DD" w:rsidP="003069DD">
      <w:pPr>
        <w:pStyle w:val="Default"/>
        <w:jc w:val="both"/>
        <w:rPr>
          <w:rFonts w:ascii="Arial" w:hAnsi="Arial" w:cs="Arial"/>
          <w:color w:val="auto"/>
          <w:sz w:val="20"/>
          <w:szCs w:val="20"/>
        </w:rPr>
      </w:pPr>
      <w:r w:rsidRPr="00305A7C">
        <w:rPr>
          <w:rFonts w:ascii="Arial" w:hAnsi="Arial" w:cs="Arial"/>
          <w:b/>
          <w:color w:val="auto"/>
          <w:sz w:val="20"/>
          <w:szCs w:val="20"/>
        </w:rPr>
        <w:t>Technická infraštruktúra a životné prostredie</w:t>
      </w:r>
      <w:r w:rsidR="00F77FC6">
        <w:rPr>
          <w:rFonts w:ascii="Arial" w:hAnsi="Arial" w:cs="Arial"/>
          <w:b/>
          <w:color w:val="auto"/>
          <w:sz w:val="20"/>
          <w:szCs w:val="20"/>
        </w:rPr>
        <w:t xml:space="preserve"> – </w:t>
      </w:r>
      <w:r w:rsidR="00F77FC6" w:rsidRPr="00F77FC6">
        <w:rPr>
          <w:rFonts w:ascii="Arial" w:hAnsi="Arial" w:cs="Arial"/>
          <w:color w:val="auto"/>
          <w:sz w:val="20"/>
          <w:szCs w:val="20"/>
        </w:rPr>
        <w:t xml:space="preserve">pre SWOT analýzu sú dôležité </w:t>
      </w:r>
      <w:r w:rsidR="00F77FC6">
        <w:rPr>
          <w:rFonts w:ascii="Arial" w:hAnsi="Arial" w:cs="Arial"/>
          <w:color w:val="auto"/>
          <w:sz w:val="20"/>
          <w:szCs w:val="20"/>
        </w:rPr>
        <w:t>zistenia v kapitolách: 8 Technická infraštruktúra, 14 Dopravná infraštruktúra, 15 Životné prostredie, 16 Historické a kultúrne zaujímavosti.</w:t>
      </w:r>
    </w:p>
    <w:p w:rsidR="00F77FC6" w:rsidRDefault="00F77FC6" w:rsidP="003069DD">
      <w:pPr>
        <w:pStyle w:val="Default"/>
        <w:jc w:val="both"/>
        <w:rPr>
          <w:rFonts w:ascii="Arial" w:hAnsi="Arial" w:cs="Arial"/>
          <w:b/>
          <w:color w:val="auto"/>
          <w:sz w:val="20"/>
          <w:szCs w:val="20"/>
        </w:rPr>
      </w:pPr>
    </w:p>
    <w:p w:rsidR="003069DD" w:rsidRPr="00F77FC6" w:rsidRDefault="003069DD" w:rsidP="00F77FC6">
      <w:pPr>
        <w:pStyle w:val="Default"/>
        <w:jc w:val="both"/>
        <w:rPr>
          <w:rFonts w:ascii="Arial" w:hAnsi="Arial" w:cs="Arial"/>
          <w:color w:val="auto"/>
          <w:sz w:val="20"/>
          <w:szCs w:val="20"/>
        </w:rPr>
      </w:pPr>
      <w:r w:rsidRPr="00305A7C">
        <w:rPr>
          <w:rFonts w:ascii="Arial" w:hAnsi="Arial" w:cs="Arial"/>
          <w:b/>
          <w:color w:val="auto"/>
          <w:sz w:val="20"/>
          <w:szCs w:val="20"/>
        </w:rPr>
        <w:t>Ekonomický rozvoj a riadenie obcí</w:t>
      </w:r>
      <w:r w:rsidR="00F77FC6">
        <w:rPr>
          <w:rFonts w:ascii="Arial" w:hAnsi="Arial" w:cs="Arial"/>
          <w:b/>
          <w:color w:val="auto"/>
          <w:sz w:val="20"/>
          <w:szCs w:val="20"/>
        </w:rPr>
        <w:t xml:space="preserve"> –</w:t>
      </w:r>
      <w:r w:rsidR="00A5645C">
        <w:rPr>
          <w:rFonts w:ascii="Arial" w:hAnsi="Arial" w:cs="Arial"/>
          <w:b/>
          <w:color w:val="auto"/>
          <w:sz w:val="20"/>
          <w:szCs w:val="20"/>
        </w:rPr>
        <w:t xml:space="preserve"> </w:t>
      </w:r>
      <w:r w:rsidR="00F77FC6" w:rsidRPr="00F77FC6">
        <w:rPr>
          <w:rFonts w:ascii="Arial" w:hAnsi="Arial" w:cs="Arial"/>
          <w:color w:val="auto"/>
          <w:sz w:val="20"/>
          <w:szCs w:val="20"/>
        </w:rPr>
        <w:t>je oblasť, priorita, ktor</w:t>
      </w:r>
      <w:r w:rsidR="00F77FC6">
        <w:rPr>
          <w:rFonts w:ascii="Arial" w:hAnsi="Arial" w:cs="Arial"/>
          <w:color w:val="auto"/>
          <w:sz w:val="20"/>
          <w:szCs w:val="20"/>
        </w:rPr>
        <w:t>ú</w:t>
      </w:r>
      <w:r w:rsidR="00F77FC6" w:rsidRPr="00F77FC6">
        <w:rPr>
          <w:rFonts w:ascii="Arial" w:hAnsi="Arial" w:cs="Arial"/>
          <w:color w:val="auto"/>
          <w:sz w:val="20"/>
          <w:szCs w:val="20"/>
        </w:rPr>
        <w:t xml:space="preserve"> asi najviac </w:t>
      </w:r>
      <w:r w:rsidR="00F77FC6">
        <w:rPr>
          <w:rFonts w:ascii="Arial" w:hAnsi="Arial" w:cs="Arial"/>
          <w:color w:val="auto"/>
          <w:sz w:val="20"/>
          <w:szCs w:val="20"/>
        </w:rPr>
        <w:t xml:space="preserve">ovplyvňuje aktuálne politické dianie a z toho vyplývajúca aplikácia aktuálnej  legislatívy. Pre SWOT analýzu sú sledované kapitoly: </w:t>
      </w:r>
      <w:r w:rsidRPr="00F77FC6">
        <w:rPr>
          <w:rFonts w:ascii="Arial" w:hAnsi="Arial" w:cs="Arial"/>
          <w:color w:val="auto"/>
          <w:sz w:val="20"/>
          <w:szCs w:val="20"/>
        </w:rPr>
        <w:t xml:space="preserve">7 </w:t>
      </w:r>
      <w:r w:rsidR="00F77FC6">
        <w:rPr>
          <w:rFonts w:ascii="Arial" w:hAnsi="Arial" w:cs="Arial"/>
          <w:color w:val="auto"/>
          <w:sz w:val="20"/>
          <w:szCs w:val="20"/>
        </w:rPr>
        <w:t>E</w:t>
      </w:r>
      <w:r w:rsidRPr="00F77FC6">
        <w:rPr>
          <w:rFonts w:ascii="Arial" w:hAnsi="Arial" w:cs="Arial"/>
          <w:color w:val="auto"/>
          <w:sz w:val="20"/>
          <w:szCs w:val="20"/>
        </w:rPr>
        <w:t>konomika</w:t>
      </w:r>
      <w:r w:rsidR="00A5645C">
        <w:rPr>
          <w:rFonts w:ascii="Arial" w:hAnsi="Arial" w:cs="Arial"/>
          <w:color w:val="auto"/>
          <w:sz w:val="20"/>
          <w:szCs w:val="20"/>
        </w:rPr>
        <w:t xml:space="preserve"> a riadenie samosprávy</w:t>
      </w:r>
      <w:r w:rsidR="00F77FC6">
        <w:rPr>
          <w:rFonts w:ascii="Arial" w:hAnsi="Arial" w:cs="Arial"/>
          <w:color w:val="auto"/>
          <w:sz w:val="20"/>
          <w:szCs w:val="20"/>
        </w:rPr>
        <w:t>, 10 S</w:t>
      </w:r>
      <w:r w:rsidRPr="00F77FC6">
        <w:rPr>
          <w:rFonts w:ascii="Arial" w:hAnsi="Arial" w:cs="Arial"/>
          <w:color w:val="auto"/>
          <w:sz w:val="20"/>
          <w:szCs w:val="20"/>
        </w:rPr>
        <w:t>tav projektovej pripravenosti</w:t>
      </w:r>
      <w:r w:rsidR="00F77FC6">
        <w:rPr>
          <w:rFonts w:ascii="Arial" w:hAnsi="Arial" w:cs="Arial"/>
          <w:color w:val="auto"/>
          <w:sz w:val="20"/>
          <w:szCs w:val="20"/>
        </w:rPr>
        <w:t xml:space="preserve"> </w:t>
      </w:r>
      <w:r w:rsidR="00EC113F">
        <w:rPr>
          <w:rFonts w:ascii="Arial" w:hAnsi="Arial" w:cs="Arial"/>
          <w:color w:val="auto"/>
          <w:sz w:val="20"/>
          <w:szCs w:val="20"/>
        </w:rPr>
        <w:t>obcí</w:t>
      </w:r>
      <w:r w:rsidR="00F77FC6">
        <w:rPr>
          <w:rFonts w:ascii="Arial" w:hAnsi="Arial" w:cs="Arial"/>
          <w:color w:val="auto"/>
          <w:sz w:val="20"/>
          <w:szCs w:val="20"/>
        </w:rPr>
        <w:t xml:space="preserve">, </w:t>
      </w:r>
      <w:r w:rsidR="00A5645C">
        <w:rPr>
          <w:rFonts w:ascii="Arial" w:hAnsi="Arial" w:cs="Arial"/>
          <w:color w:val="auto"/>
          <w:sz w:val="20"/>
          <w:szCs w:val="20"/>
        </w:rPr>
        <w:t>12</w:t>
      </w:r>
      <w:r w:rsidR="00F77FC6" w:rsidRPr="00F77FC6">
        <w:rPr>
          <w:rFonts w:ascii="Arial" w:hAnsi="Arial" w:cs="Arial"/>
          <w:color w:val="auto"/>
          <w:sz w:val="20"/>
          <w:szCs w:val="20"/>
        </w:rPr>
        <w:t xml:space="preserve"> </w:t>
      </w:r>
      <w:r w:rsidR="00A5645C">
        <w:rPr>
          <w:rFonts w:ascii="Arial" w:hAnsi="Arial" w:cs="Arial"/>
          <w:color w:val="auto"/>
          <w:sz w:val="20"/>
          <w:szCs w:val="20"/>
        </w:rPr>
        <w:t xml:space="preserve">Ekonomické subjekty a zamestnávatelia v </w:t>
      </w:r>
      <w:r w:rsidR="00EC113F">
        <w:rPr>
          <w:rFonts w:ascii="Arial" w:hAnsi="Arial" w:cs="Arial"/>
          <w:color w:val="auto"/>
          <w:sz w:val="20"/>
          <w:szCs w:val="20"/>
        </w:rPr>
        <w:t>obciach</w:t>
      </w:r>
      <w:r w:rsidR="00F77FC6" w:rsidRPr="00F77FC6">
        <w:rPr>
          <w:rFonts w:ascii="Arial" w:hAnsi="Arial" w:cs="Arial"/>
          <w:color w:val="auto"/>
          <w:sz w:val="20"/>
          <w:szCs w:val="20"/>
        </w:rPr>
        <w:t xml:space="preserve"> a </w:t>
      </w:r>
      <w:r w:rsidR="00A5645C">
        <w:rPr>
          <w:rFonts w:ascii="Arial" w:hAnsi="Arial" w:cs="Arial"/>
          <w:color w:val="auto"/>
          <w:sz w:val="20"/>
          <w:szCs w:val="20"/>
        </w:rPr>
        <w:t>13</w:t>
      </w:r>
      <w:r w:rsidRPr="00F77FC6">
        <w:rPr>
          <w:rFonts w:ascii="Arial" w:hAnsi="Arial" w:cs="Arial"/>
          <w:color w:val="auto"/>
          <w:sz w:val="20"/>
          <w:szCs w:val="20"/>
        </w:rPr>
        <w:t xml:space="preserve"> </w:t>
      </w:r>
      <w:r w:rsidR="001E1276">
        <w:rPr>
          <w:rFonts w:ascii="Arial" w:hAnsi="Arial" w:cs="Arial"/>
          <w:color w:val="auto"/>
          <w:sz w:val="20"/>
          <w:szCs w:val="20"/>
        </w:rPr>
        <w:t>Nepodnikateľské subjekty</w:t>
      </w:r>
      <w:r w:rsidR="00F77FC6" w:rsidRPr="00F77FC6">
        <w:rPr>
          <w:rFonts w:ascii="Arial" w:hAnsi="Arial" w:cs="Arial"/>
          <w:color w:val="auto"/>
          <w:sz w:val="20"/>
          <w:szCs w:val="20"/>
        </w:rPr>
        <w:t>.</w:t>
      </w:r>
    </w:p>
    <w:p w:rsidR="00191209" w:rsidRDefault="00191209" w:rsidP="00305A7C">
      <w:pPr>
        <w:pStyle w:val="Default"/>
        <w:jc w:val="both"/>
        <w:rPr>
          <w:rFonts w:ascii="Arial" w:hAnsi="Arial" w:cs="Arial"/>
          <w:color w:val="auto"/>
          <w:sz w:val="20"/>
          <w:szCs w:val="20"/>
        </w:rPr>
      </w:pPr>
    </w:p>
    <w:p w:rsidR="00C648A2" w:rsidRDefault="00C648A2" w:rsidP="00305A7C">
      <w:pPr>
        <w:pStyle w:val="Default"/>
        <w:jc w:val="both"/>
        <w:rPr>
          <w:rFonts w:ascii="Arial" w:hAnsi="Arial" w:cs="Arial"/>
          <w:color w:val="auto"/>
          <w:sz w:val="20"/>
          <w:szCs w:val="20"/>
        </w:rPr>
      </w:pPr>
    </w:p>
    <w:p w:rsidR="00C648A2" w:rsidRPr="00191209" w:rsidRDefault="00C648A2" w:rsidP="00C648A2">
      <w:pPr>
        <w:spacing w:after="0" w:line="240" w:lineRule="auto"/>
        <w:jc w:val="both"/>
        <w:rPr>
          <w:rFonts w:ascii="Arial" w:hAnsi="Arial" w:cs="Arial"/>
          <w:sz w:val="20"/>
          <w:szCs w:val="20"/>
        </w:rPr>
      </w:pPr>
      <w:r w:rsidRPr="00191209">
        <w:rPr>
          <w:rFonts w:ascii="Arial" w:hAnsi="Arial" w:cs="Arial"/>
          <w:sz w:val="20"/>
          <w:szCs w:val="20"/>
        </w:rPr>
        <w:t xml:space="preserve">Tabuľka SWOT analýza </w:t>
      </w:r>
    </w:p>
    <w:tbl>
      <w:tblPr>
        <w:tblW w:w="9322" w:type="dxa"/>
        <w:tblLayout w:type="fixed"/>
        <w:tblLook w:val="0000" w:firstRow="0" w:lastRow="0" w:firstColumn="0" w:lastColumn="0" w:noHBand="0" w:noVBand="0"/>
      </w:tblPr>
      <w:tblGrid>
        <w:gridCol w:w="4503"/>
        <w:gridCol w:w="283"/>
        <w:gridCol w:w="4536"/>
      </w:tblGrid>
      <w:tr w:rsidR="00C648A2" w:rsidRPr="002A592C" w:rsidTr="00F32532">
        <w:trPr>
          <w:trHeight w:val="2815"/>
        </w:trPr>
        <w:tc>
          <w:tcPr>
            <w:tcW w:w="4503" w:type="dxa"/>
            <w:tcBorders>
              <w:top w:val="single" w:sz="6" w:space="0" w:color="auto"/>
              <w:left w:val="single" w:sz="6" w:space="0" w:color="auto"/>
              <w:bottom w:val="single" w:sz="4" w:space="0" w:color="auto"/>
              <w:right w:val="single" w:sz="6" w:space="0" w:color="auto"/>
            </w:tcBorders>
          </w:tcPr>
          <w:p w:rsidR="00C648A2" w:rsidRPr="000C0A4B" w:rsidRDefault="00C648A2" w:rsidP="00F32532">
            <w:pPr>
              <w:spacing w:after="0" w:line="240" w:lineRule="auto"/>
              <w:jc w:val="center"/>
              <w:rPr>
                <w:rFonts w:ascii="Arial" w:hAnsi="Arial" w:cs="Arial"/>
                <w:b/>
                <w:sz w:val="10"/>
                <w:szCs w:val="20"/>
              </w:rPr>
            </w:pPr>
          </w:p>
          <w:p w:rsidR="00C648A2" w:rsidRPr="00F77FC6" w:rsidRDefault="00C648A2" w:rsidP="00F32532">
            <w:pPr>
              <w:spacing w:after="0" w:line="240" w:lineRule="auto"/>
              <w:jc w:val="center"/>
              <w:rPr>
                <w:rFonts w:ascii="Arial" w:hAnsi="Arial" w:cs="Arial"/>
                <w:b/>
                <w:szCs w:val="20"/>
              </w:rPr>
            </w:pPr>
            <w:r w:rsidRPr="00F77FC6">
              <w:rPr>
                <w:rFonts w:ascii="Arial" w:hAnsi="Arial" w:cs="Arial"/>
                <w:b/>
                <w:szCs w:val="20"/>
              </w:rPr>
              <w:t>SILNÉ STRÁNKY</w:t>
            </w:r>
          </w:p>
          <w:p w:rsidR="00C648A2" w:rsidRDefault="00C648A2" w:rsidP="00F32532">
            <w:pPr>
              <w:spacing w:after="0" w:line="240" w:lineRule="auto"/>
              <w:jc w:val="both"/>
              <w:rPr>
                <w:rFonts w:ascii="Arial" w:hAnsi="Arial" w:cs="Arial"/>
                <w:b/>
                <w:sz w:val="20"/>
                <w:szCs w:val="20"/>
              </w:rPr>
            </w:pPr>
          </w:p>
          <w:p w:rsidR="00C648A2" w:rsidRDefault="00C648A2" w:rsidP="00F32532">
            <w:pPr>
              <w:spacing w:after="0" w:line="240" w:lineRule="auto"/>
              <w:jc w:val="both"/>
              <w:rPr>
                <w:rFonts w:ascii="Arial" w:hAnsi="Arial" w:cs="Arial"/>
                <w:b/>
                <w:sz w:val="20"/>
                <w:szCs w:val="20"/>
              </w:rPr>
            </w:pPr>
            <w:r w:rsidRPr="00305A7C">
              <w:rPr>
                <w:rFonts w:ascii="Arial" w:hAnsi="Arial" w:cs="Arial"/>
                <w:b/>
                <w:sz w:val="20"/>
                <w:szCs w:val="20"/>
              </w:rPr>
              <w:t>Ľudia a kvalita života</w:t>
            </w:r>
          </w:p>
          <w:p w:rsidR="00C648A2" w:rsidRPr="00A27E4B" w:rsidRDefault="00C648A2" w:rsidP="00F32532">
            <w:pPr>
              <w:pStyle w:val="Odsekzoznamu"/>
              <w:numPr>
                <w:ilvl w:val="0"/>
                <w:numId w:val="7"/>
              </w:numPr>
              <w:spacing w:after="0" w:line="240" w:lineRule="auto"/>
              <w:ind w:left="284" w:hanging="284"/>
              <w:rPr>
                <w:rFonts w:ascii="Arial" w:hAnsi="Arial" w:cs="Arial"/>
                <w:sz w:val="20"/>
                <w:szCs w:val="20"/>
              </w:rPr>
            </w:pPr>
            <w:r w:rsidRPr="00A27E4B">
              <w:rPr>
                <w:rFonts w:ascii="Arial" w:hAnsi="Arial" w:cs="Arial"/>
                <w:sz w:val="20"/>
                <w:szCs w:val="20"/>
              </w:rPr>
              <w:t>Dlhodobo stabilizovaný demografický vývoj s postupným miernym rastom počtu obyvateľov</w:t>
            </w:r>
          </w:p>
          <w:p w:rsidR="00C648A2" w:rsidRDefault="00C648A2" w:rsidP="00F32532">
            <w:pPr>
              <w:pStyle w:val="Odsekzoznamu"/>
              <w:numPr>
                <w:ilvl w:val="0"/>
                <w:numId w:val="7"/>
              </w:numPr>
              <w:spacing w:after="0" w:line="240" w:lineRule="auto"/>
              <w:ind w:left="284" w:hanging="284"/>
              <w:rPr>
                <w:rFonts w:ascii="Arial" w:hAnsi="Arial" w:cs="Arial"/>
                <w:sz w:val="20"/>
                <w:szCs w:val="20"/>
              </w:rPr>
            </w:pPr>
            <w:r>
              <w:rPr>
                <w:rFonts w:ascii="Arial" w:hAnsi="Arial" w:cs="Arial"/>
                <w:sz w:val="20"/>
                <w:szCs w:val="20"/>
              </w:rPr>
              <w:t>Silné zastúpenie ľudí v produktívnom veku</w:t>
            </w:r>
          </w:p>
          <w:p w:rsidR="00C648A2" w:rsidRPr="00A27E4B" w:rsidRDefault="00C648A2" w:rsidP="00F32532">
            <w:pPr>
              <w:pStyle w:val="Odsekzoznamu"/>
              <w:numPr>
                <w:ilvl w:val="0"/>
                <w:numId w:val="7"/>
              </w:numPr>
              <w:spacing w:after="0" w:line="240" w:lineRule="auto"/>
              <w:ind w:left="284" w:hanging="284"/>
              <w:rPr>
                <w:rFonts w:ascii="Arial" w:hAnsi="Arial" w:cs="Arial"/>
                <w:sz w:val="20"/>
                <w:szCs w:val="20"/>
              </w:rPr>
            </w:pPr>
            <w:r w:rsidRPr="00A27E4B">
              <w:rPr>
                <w:rFonts w:ascii="Arial" w:hAnsi="Arial" w:cs="Arial"/>
                <w:sz w:val="20"/>
                <w:szCs w:val="20"/>
              </w:rPr>
              <w:t xml:space="preserve">Prevažujúci počet obyvateľov s remeselnými </w:t>
            </w:r>
            <w:r w:rsidRPr="00C648A2">
              <w:rPr>
                <w:rFonts w:ascii="Arial" w:hAnsi="Arial" w:cs="Arial"/>
                <w:sz w:val="20"/>
                <w:szCs w:val="20"/>
              </w:rPr>
              <w:t xml:space="preserve">zručnosťami a vzťahom </w:t>
            </w:r>
            <w:r>
              <w:rPr>
                <w:rFonts w:ascii="Arial" w:hAnsi="Arial" w:cs="Arial"/>
                <w:sz w:val="20"/>
                <w:szCs w:val="20"/>
              </w:rPr>
              <w:t xml:space="preserve">                                </w:t>
            </w:r>
            <w:r w:rsidRPr="00C648A2">
              <w:rPr>
                <w:rFonts w:ascii="Arial" w:hAnsi="Arial" w:cs="Arial"/>
                <w:sz w:val="20"/>
                <w:szCs w:val="20"/>
              </w:rPr>
              <w:t>k poľnohospodárstvu</w:t>
            </w:r>
          </w:p>
          <w:p w:rsidR="00C648A2" w:rsidRPr="00A27E4B" w:rsidRDefault="00C648A2" w:rsidP="00F32532">
            <w:pPr>
              <w:pStyle w:val="Odsekzoznamu"/>
              <w:numPr>
                <w:ilvl w:val="0"/>
                <w:numId w:val="7"/>
              </w:numPr>
              <w:spacing w:after="0" w:line="240" w:lineRule="auto"/>
              <w:ind w:left="284" w:hanging="284"/>
              <w:rPr>
                <w:rFonts w:ascii="Arial" w:hAnsi="Arial" w:cs="Arial"/>
                <w:sz w:val="20"/>
                <w:szCs w:val="20"/>
              </w:rPr>
            </w:pPr>
            <w:r w:rsidRPr="00A27E4B">
              <w:rPr>
                <w:rFonts w:ascii="Arial" w:hAnsi="Arial" w:cs="Arial"/>
                <w:sz w:val="20"/>
                <w:szCs w:val="20"/>
              </w:rPr>
              <w:t>Flexibilita a mobilita obyvateľov dochádzať za prácou</w:t>
            </w:r>
          </w:p>
          <w:p w:rsidR="00C648A2" w:rsidRDefault="00C648A2" w:rsidP="00F32532">
            <w:pPr>
              <w:pStyle w:val="Odsekzoznamu"/>
              <w:numPr>
                <w:ilvl w:val="0"/>
                <w:numId w:val="7"/>
              </w:numPr>
              <w:spacing w:after="0" w:line="240" w:lineRule="auto"/>
              <w:ind w:left="284" w:hanging="284"/>
              <w:rPr>
                <w:rFonts w:ascii="Arial" w:hAnsi="Arial" w:cs="Arial"/>
                <w:sz w:val="20"/>
                <w:szCs w:val="20"/>
              </w:rPr>
            </w:pPr>
            <w:r>
              <w:rPr>
                <w:rFonts w:ascii="Arial" w:hAnsi="Arial" w:cs="Arial"/>
                <w:sz w:val="20"/>
                <w:szCs w:val="20"/>
              </w:rPr>
              <w:t>Ochota vzdelávať a rekvalifikovať sa</w:t>
            </w:r>
          </w:p>
          <w:p w:rsidR="00C648A2" w:rsidRDefault="00C648A2" w:rsidP="00F32532">
            <w:pPr>
              <w:pStyle w:val="Odsekzoznamu"/>
              <w:numPr>
                <w:ilvl w:val="0"/>
                <w:numId w:val="7"/>
              </w:numPr>
              <w:spacing w:after="0" w:line="240" w:lineRule="auto"/>
              <w:ind w:left="284" w:hanging="284"/>
              <w:rPr>
                <w:rFonts w:ascii="Arial" w:hAnsi="Arial" w:cs="Arial"/>
                <w:sz w:val="20"/>
                <w:szCs w:val="20"/>
              </w:rPr>
            </w:pPr>
            <w:r w:rsidRPr="00A27E4B">
              <w:rPr>
                <w:rFonts w:ascii="Arial" w:hAnsi="Arial" w:cs="Arial"/>
                <w:sz w:val="20"/>
                <w:szCs w:val="20"/>
              </w:rPr>
              <w:t>Prepojenosť vzdelanostnej štruktúry obyvateľov a možností trhu práce</w:t>
            </w:r>
          </w:p>
          <w:p w:rsidR="00C648A2" w:rsidRDefault="00C648A2" w:rsidP="00F32532">
            <w:pPr>
              <w:pStyle w:val="Odsekzoznamu"/>
              <w:numPr>
                <w:ilvl w:val="0"/>
                <w:numId w:val="7"/>
              </w:numPr>
              <w:spacing w:after="0" w:line="240" w:lineRule="auto"/>
              <w:ind w:left="284" w:hanging="284"/>
              <w:rPr>
                <w:rFonts w:ascii="Arial" w:hAnsi="Arial" w:cs="Arial"/>
                <w:sz w:val="20"/>
                <w:szCs w:val="20"/>
              </w:rPr>
            </w:pPr>
            <w:r>
              <w:rPr>
                <w:rFonts w:ascii="Arial" w:hAnsi="Arial" w:cs="Arial"/>
                <w:sz w:val="20"/>
                <w:szCs w:val="20"/>
              </w:rPr>
              <w:t xml:space="preserve">Potenciál na vybudovanie podnikateľských zón </w:t>
            </w:r>
          </w:p>
          <w:p w:rsidR="00C648A2" w:rsidRPr="00A27E4B" w:rsidRDefault="00C648A2" w:rsidP="00F32532">
            <w:pPr>
              <w:pStyle w:val="Odsekzoznamu"/>
              <w:numPr>
                <w:ilvl w:val="0"/>
                <w:numId w:val="7"/>
              </w:numPr>
              <w:spacing w:after="0" w:line="240" w:lineRule="auto"/>
              <w:ind w:left="284" w:hanging="284"/>
              <w:rPr>
                <w:rFonts w:ascii="Arial" w:hAnsi="Arial" w:cs="Arial"/>
                <w:sz w:val="20"/>
                <w:szCs w:val="20"/>
              </w:rPr>
            </w:pPr>
            <w:r w:rsidRPr="00A27E4B">
              <w:rPr>
                <w:rFonts w:ascii="Arial" w:hAnsi="Arial" w:cs="Arial"/>
                <w:sz w:val="20"/>
                <w:szCs w:val="20"/>
              </w:rPr>
              <w:t>Výhodné podmienky a možnosti pre stavbu nových rodinných domov</w:t>
            </w:r>
          </w:p>
          <w:p w:rsidR="00C648A2" w:rsidRPr="00A27E4B" w:rsidRDefault="00C648A2" w:rsidP="00F32532">
            <w:pPr>
              <w:pStyle w:val="Odsekzoznamu"/>
              <w:numPr>
                <w:ilvl w:val="0"/>
                <w:numId w:val="7"/>
              </w:numPr>
              <w:spacing w:after="0" w:line="240" w:lineRule="auto"/>
              <w:ind w:left="284" w:hanging="284"/>
              <w:rPr>
                <w:rFonts w:ascii="Arial" w:hAnsi="Arial" w:cs="Arial"/>
                <w:sz w:val="20"/>
                <w:szCs w:val="20"/>
              </w:rPr>
            </w:pPr>
            <w:r w:rsidRPr="00A27E4B">
              <w:rPr>
                <w:rFonts w:ascii="Arial" w:hAnsi="Arial" w:cs="Arial"/>
                <w:sz w:val="20"/>
                <w:szCs w:val="20"/>
              </w:rPr>
              <w:t>Možnosti využívania rodinných domov na rekreáciu a víkendové bývanie</w:t>
            </w:r>
          </w:p>
          <w:p w:rsidR="00C648A2" w:rsidRDefault="00C648A2" w:rsidP="00F32532">
            <w:pPr>
              <w:pStyle w:val="Odsekzoznamu"/>
              <w:numPr>
                <w:ilvl w:val="0"/>
                <w:numId w:val="7"/>
              </w:numPr>
              <w:spacing w:after="0" w:line="240" w:lineRule="auto"/>
              <w:ind w:left="284" w:hanging="284"/>
              <w:rPr>
                <w:rFonts w:ascii="Arial" w:hAnsi="Arial" w:cs="Arial"/>
                <w:sz w:val="20"/>
                <w:szCs w:val="20"/>
              </w:rPr>
            </w:pPr>
            <w:r>
              <w:rPr>
                <w:rFonts w:ascii="Arial" w:hAnsi="Arial" w:cs="Arial"/>
                <w:sz w:val="20"/>
                <w:szCs w:val="20"/>
              </w:rPr>
              <w:t>Dostatok predškolských a školských zariadení</w:t>
            </w:r>
          </w:p>
          <w:p w:rsidR="00C648A2" w:rsidRPr="00A27E4B" w:rsidRDefault="00C648A2" w:rsidP="00F32532">
            <w:pPr>
              <w:pStyle w:val="Odsekzoznamu"/>
              <w:numPr>
                <w:ilvl w:val="0"/>
                <w:numId w:val="7"/>
              </w:numPr>
              <w:spacing w:after="0" w:line="240" w:lineRule="auto"/>
              <w:ind w:left="284" w:hanging="284"/>
              <w:rPr>
                <w:rFonts w:ascii="Arial" w:hAnsi="Arial" w:cs="Arial"/>
                <w:sz w:val="20"/>
                <w:szCs w:val="20"/>
              </w:rPr>
            </w:pPr>
            <w:r w:rsidRPr="00A27E4B">
              <w:rPr>
                <w:rFonts w:ascii="Arial" w:hAnsi="Arial" w:cs="Arial"/>
                <w:sz w:val="20"/>
                <w:szCs w:val="20"/>
              </w:rPr>
              <w:t>Potenciál využiť budovy niekdajších škôl na ubytovanie a oddych</w:t>
            </w:r>
          </w:p>
          <w:p w:rsidR="00C648A2" w:rsidRPr="00A27E4B" w:rsidRDefault="00C648A2" w:rsidP="00F32532">
            <w:pPr>
              <w:pStyle w:val="Odsekzoznamu"/>
              <w:numPr>
                <w:ilvl w:val="0"/>
                <w:numId w:val="7"/>
              </w:numPr>
              <w:spacing w:after="0" w:line="240" w:lineRule="auto"/>
              <w:ind w:left="284" w:hanging="284"/>
              <w:rPr>
                <w:rFonts w:ascii="Arial" w:hAnsi="Arial" w:cs="Arial"/>
                <w:sz w:val="20"/>
                <w:szCs w:val="20"/>
              </w:rPr>
            </w:pPr>
            <w:r>
              <w:rPr>
                <w:rFonts w:ascii="Arial" w:hAnsi="Arial" w:cs="Arial"/>
                <w:sz w:val="20"/>
                <w:szCs w:val="20"/>
              </w:rPr>
              <w:t>Záujem obyvateľov zachovávať a propagovať tradície a zvyklosti</w:t>
            </w:r>
          </w:p>
          <w:p w:rsidR="00C648A2" w:rsidRPr="00F73D3C" w:rsidRDefault="00C648A2" w:rsidP="00F32532">
            <w:pPr>
              <w:spacing w:after="0" w:line="240" w:lineRule="auto"/>
              <w:rPr>
                <w:rFonts w:ascii="Arial" w:hAnsi="Arial" w:cs="Arial"/>
                <w:sz w:val="20"/>
                <w:szCs w:val="20"/>
              </w:rPr>
            </w:pPr>
          </w:p>
          <w:p w:rsidR="00C648A2" w:rsidRDefault="00C648A2" w:rsidP="00F32532">
            <w:pPr>
              <w:spacing w:after="0" w:line="240" w:lineRule="auto"/>
              <w:rPr>
                <w:rFonts w:ascii="Arial" w:hAnsi="Arial" w:cs="Arial"/>
                <w:b/>
                <w:sz w:val="20"/>
                <w:szCs w:val="20"/>
              </w:rPr>
            </w:pPr>
            <w:r w:rsidRPr="00305A7C">
              <w:rPr>
                <w:rFonts w:ascii="Arial" w:hAnsi="Arial" w:cs="Arial"/>
                <w:b/>
                <w:sz w:val="20"/>
                <w:szCs w:val="20"/>
              </w:rPr>
              <w:t>Technická infraštruktúra a životné prostredie</w:t>
            </w:r>
          </w:p>
          <w:p w:rsidR="00C648A2" w:rsidRPr="00A27E4B" w:rsidRDefault="00C648A2" w:rsidP="00F32532">
            <w:pPr>
              <w:pStyle w:val="Odsekzoznamu"/>
              <w:numPr>
                <w:ilvl w:val="0"/>
                <w:numId w:val="8"/>
              </w:numPr>
              <w:spacing w:after="0" w:line="240" w:lineRule="auto"/>
              <w:ind w:left="284" w:hanging="284"/>
              <w:rPr>
                <w:rFonts w:ascii="Arial" w:hAnsi="Arial" w:cs="Arial"/>
                <w:sz w:val="20"/>
                <w:szCs w:val="20"/>
              </w:rPr>
            </w:pPr>
            <w:r>
              <w:rPr>
                <w:rFonts w:ascii="Arial" w:hAnsi="Arial" w:cs="Arial"/>
                <w:sz w:val="20"/>
                <w:szCs w:val="20"/>
              </w:rPr>
              <w:t>Zachovalé ú</w:t>
            </w:r>
            <w:r w:rsidRPr="00A27E4B">
              <w:rPr>
                <w:rFonts w:ascii="Arial" w:hAnsi="Arial" w:cs="Arial"/>
                <w:sz w:val="20"/>
                <w:szCs w:val="20"/>
              </w:rPr>
              <w:t>zemie v nenarušenej prírode bez ekologických znečisťovateľov ovzdušia</w:t>
            </w:r>
          </w:p>
          <w:p w:rsidR="00C648A2" w:rsidRPr="00A27E4B" w:rsidRDefault="00C648A2" w:rsidP="00F32532">
            <w:pPr>
              <w:pStyle w:val="Odsekzoznamu"/>
              <w:numPr>
                <w:ilvl w:val="0"/>
                <w:numId w:val="8"/>
              </w:numPr>
              <w:spacing w:after="0" w:line="240" w:lineRule="auto"/>
              <w:ind w:left="284" w:hanging="284"/>
              <w:rPr>
                <w:rFonts w:ascii="Arial" w:hAnsi="Arial" w:cs="Arial"/>
                <w:sz w:val="20"/>
                <w:szCs w:val="20"/>
              </w:rPr>
            </w:pPr>
            <w:r w:rsidRPr="00A27E4B">
              <w:rPr>
                <w:rFonts w:ascii="Arial" w:hAnsi="Arial" w:cs="Arial"/>
                <w:sz w:val="20"/>
                <w:szCs w:val="20"/>
              </w:rPr>
              <w:t xml:space="preserve">Územie bez </w:t>
            </w:r>
            <w:proofErr w:type="spellStart"/>
            <w:r w:rsidRPr="00A27E4B">
              <w:rPr>
                <w:rFonts w:ascii="Arial" w:hAnsi="Arial" w:cs="Arial"/>
                <w:sz w:val="20"/>
                <w:szCs w:val="20"/>
              </w:rPr>
              <w:t>enviromentálnych</w:t>
            </w:r>
            <w:proofErr w:type="spellEnd"/>
            <w:r w:rsidRPr="00A27E4B">
              <w:rPr>
                <w:rFonts w:ascii="Arial" w:hAnsi="Arial" w:cs="Arial"/>
                <w:sz w:val="20"/>
                <w:szCs w:val="20"/>
              </w:rPr>
              <w:t xml:space="preserve"> záťaží</w:t>
            </w:r>
          </w:p>
          <w:p w:rsidR="00F32532" w:rsidRDefault="00F32532" w:rsidP="00F32532">
            <w:pPr>
              <w:pStyle w:val="Odsekzoznamu"/>
              <w:numPr>
                <w:ilvl w:val="0"/>
                <w:numId w:val="8"/>
              </w:numPr>
              <w:spacing w:after="0" w:line="240" w:lineRule="auto"/>
              <w:ind w:left="284" w:hanging="284"/>
              <w:rPr>
                <w:rFonts w:ascii="Arial" w:hAnsi="Arial" w:cs="Arial"/>
                <w:sz w:val="20"/>
                <w:szCs w:val="20"/>
              </w:rPr>
            </w:pPr>
            <w:r>
              <w:rPr>
                <w:rFonts w:ascii="Arial" w:hAnsi="Arial" w:cs="Arial"/>
                <w:sz w:val="20"/>
                <w:szCs w:val="20"/>
              </w:rPr>
              <w:t xml:space="preserve">Dobré možnosti pestovania ekologicky </w:t>
            </w:r>
            <w:proofErr w:type="spellStart"/>
            <w:r>
              <w:rPr>
                <w:rFonts w:ascii="Arial" w:hAnsi="Arial" w:cs="Arial"/>
                <w:sz w:val="20"/>
                <w:szCs w:val="20"/>
              </w:rPr>
              <w:t>nezávadných</w:t>
            </w:r>
            <w:proofErr w:type="spellEnd"/>
            <w:r>
              <w:rPr>
                <w:rFonts w:ascii="Arial" w:hAnsi="Arial" w:cs="Arial"/>
                <w:sz w:val="20"/>
                <w:szCs w:val="20"/>
              </w:rPr>
              <w:t xml:space="preserve"> poľnohospodárskych produktov a potravín</w:t>
            </w:r>
          </w:p>
          <w:p w:rsidR="00F32532" w:rsidRPr="00A27E4B" w:rsidRDefault="00F32532" w:rsidP="00F32532">
            <w:pPr>
              <w:pStyle w:val="Odsekzoznamu"/>
              <w:numPr>
                <w:ilvl w:val="0"/>
                <w:numId w:val="8"/>
              </w:numPr>
              <w:spacing w:after="0" w:line="240" w:lineRule="auto"/>
              <w:ind w:left="284" w:hanging="284"/>
              <w:rPr>
                <w:rFonts w:ascii="Arial" w:hAnsi="Arial" w:cs="Arial"/>
                <w:sz w:val="20"/>
                <w:szCs w:val="20"/>
              </w:rPr>
            </w:pPr>
            <w:r>
              <w:rPr>
                <w:rFonts w:ascii="Arial" w:hAnsi="Arial" w:cs="Arial"/>
                <w:sz w:val="20"/>
                <w:szCs w:val="20"/>
              </w:rPr>
              <w:t xml:space="preserve">Bohaté možnosti zabezpečenia </w:t>
            </w:r>
            <w:proofErr w:type="spellStart"/>
            <w:r>
              <w:rPr>
                <w:rFonts w:ascii="Arial" w:hAnsi="Arial" w:cs="Arial"/>
                <w:sz w:val="20"/>
                <w:szCs w:val="20"/>
              </w:rPr>
              <w:t>ekoturistiky</w:t>
            </w:r>
            <w:proofErr w:type="spellEnd"/>
            <w:r w:rsidR="000F0237">
              <w:rPr>
                <w:rFonts w:ascii="Arial" w:hAnsi="Arial" w:cs="Arial"/>
                <w:sz w:val="20"/>
                <w:szCs w:val="20"/>
              </w:rPr>
              <w:t xml:space="preserve">, bežeckého lyžovania </w:t>
            </w:r>
            <w:r>
              <w:rPr>
                <w:rFonts w:ascii="Arial" w:hAnsi="Arial" w:cs="Arial"/>
                <w:sz w:val="20"/>
                <w:szCs w:val="20"/>
              </w:rPr>
              <w:t xml:space="preserve"> a cykloturistiky</w:t>
            </w:r>
          </w:p>
          <w:p w:rsidR="00C648A2" w:rsidRPr="00A27E4B" w:rsidRDefault="00C648A2" w:rsidP="00F32532">
            <w:pPr>
              <w:pStyle w:val="Odsekzoznamu"/>
              <w:numPr>
                <w:ilvl w:val="0"/>
                <w:numId w:val="8"/>
              </w:numPr>
              <w:spacing w:after="0" w:line="240" w:lineRule="auto"/>
              <w:ind w:left="284" w:hanging="284"/>
              <w:rPr>
                <w:rFonts w:ascii="Arial" w:hAnsi="Arial" w:cs="Arial"/>
                <w:sz w:val="20"/>
                <w:szCs w:val="20"/>
              </w:rPr>
            </w:pPr>
            <w:r w:rsidRPr="00A27E4B">
              <w:rPr>
                <w:rFonts w:ascii="Arial" w:hAnsi="Arial" w:cs="Arial"/>
                <w:sz w:val="20"/>
                <w:szCs w:val="20"/>
              </w:rPr>
              <w:t>Organizovanie separovania zberu v obciach</w:t>
            </w:r>
          </w:p>
          <w:p w:rsidR="00C648A2" w:rsidRDefault="00C648A2" w:rsidP="00F32532">
            <w:pPr>
              <w:pStyle w:val="Odsekzoznamu"/>
              <w:numPr>
                <w:ilvl w:val="0"/>
                <w:numId w:val="8"/>
              </w:numPr>
              <w:spacing w:after="0" w:line="240" w:lineRule="auto"/>
              <w:ind w:left="284" w:hanging="284"/>
              <w:rPr>
                <w:rFonts w:ascii="Arial" w:hAnsi="Arial" w:cs="Arial"/>
                <w:sz w:val="20"/>
                <w:szCs w:val="20"/>
              </w:rPr>
            </w:pPr>
            <w:r>
              <w:rPr>
                <w:rFonts w:ascii="Arial" w:hAnsi="Arial" w:cs="Arial"/>
                <w:sz w:val="20"/>
                <w:szCs w:val="20"/>
              </w:rPr>
              <w:t>Existencia</w:t>
            </w:r>
            <w:r w:rsidRPr="00A27E4B">
              <w:rPr>
                <w:rFonts w:ascii="Arial" w:hAnsi="Arial" w:cs="Arial"/>
                <w:sz w:val="20"/>
                <w:szCs w:val="20"/>
              </w:rPr>
              <w:t xml:space="preserve"> dobrovoľných hasičských zborov</w:t>
            </w:r>
          </w:p>
          <w:p w:rsidR="00C648A2" w:rsidRDefault="00C648A2" w:rsidP="00F32532">
            <w:pPr>
              <w:pStyle w:val="Odsekzoznamu"/>
              <w:numPr>
                <w:ilvl w:val="0"/>
                <w:numId w:val="8"/>
              </w:numPr>
              <w:spacing w:after="0" w:line="240" w:lineRule="auto"/>
              <w:ind w:left="284" w:hanging="284"/>
              <w:rPr>
                <w:rFonts w:ascii="Arial" w:hAnsi="Arial" w:cs="Arial"/>
                <w:sz w:val="20"/>
                <w:szCs w:val="20"/>
              </w:rPr>
            </w:pPr>
            <w:r>
              <w:rPr>
                <w:rFonts w:ascii="Arial" w:hAnsi="Arial" w:cs="Arial"/>
                <w:sz w:val="20"/>
                <w:szCs w:val="20"/>
              </w:rPr>
              <w:t>Bohatý lesný fond a dostatok poľovnej zveri</w:t>
            </w:r>
          </w:p>
          <w:p w:rsidR="00C648A2" w:rsidRDefault="00C648A2" w:rsidP="00F32532">
            <w:pPr>
              <w:pStyle w:val="Odsekzoznamu"/>
              <w:numPr>
                <w:ilvl w:val="0"/>
                <w:numId w:val="8"/>
              </w:numPr>
              <w:spacing w:after="0" w:line="240" w:lineRule="auto"/>
              <w:ind w:left="284" w:hanging="284"/>
              <w:rPr>
                <w:rFonts w:ascii="Arial" w:hAnsi="Arial" w:cs="Arial"/>
                <w:sz w:val="20"/>
                <w:szCs w:val="20"/>
              </w:rPr>
            </w:pPr>
            <w:r>
              <w:rPr>
                <w:rFonts w:ascii="Arial" w:hAnsi="Arial" w:cs="Arial"/>
                <w:sz w:val="20"/>
                <w:szCs w:val="20"/>
              </w:rPr>
              <w:t>Výskyt minerálnych prameňov, vodné nádrže a rybníky</w:t>
            </w:r>
          </w:p>
          <w:p w:rsidR="00C648A2" w:rsidRPr="00F73D3C" w:rsidRDefault="00C648A2" w:rsidP="00F32532">
            <w:pPr>
              <w:spacing w:after="0" w:line="240" w:lineRule="auto"/>
              <w:rPr>
                <w:rFonts w:ascii="Arial" w:hAnsi="Arial" w:cs="Arial"/>
                <w:sz w:val="20"/>
                <w:szCs w:val="20"/>
              </w:rPr>
            </w:pPr>
          </w:p>
          <w:p w:rsidR="00C648A2" w:rsidRDefault="00C648A2" w:rsidP="00F32532">
            <w:pPr>
              <w:spacing w:after="0" w:line="240" w:lineRule="auto"/>
              <w:rPr>
                <w:rFonts w:ascii="Arial" w:hAnsi="Arial" w:cs="Arial"/>
                <w:b/>
                <w:sz w:val="20"/>
                <w:szCs w:val="20"/>
              </w:rPr>
            </w:pPr>
            <w:r w:rsidRPr="00305A7C">
              <w:rPr>
                <w:rFonts w:ascii="Arial" w:hAnsi="Arial" w:cs="Arial"/>
                <w:b/>
                <w:sz w:val="20"/>
                <w:szCs w:val="20"/>
              </w:rPr>
              <w:t>Ekonomický rozvoj a riadenie obcí</w:t>
            </w:r>
          </w:p>
          <w:p w:rsidR="00C648A2" w:rsidRPr="00A27E4B" w:rsidRDefault="00C648A2" w:rsidP="00F32532">
            <w:pPr>
              <w:pStyle w:val="Odsekzoznamu"/>
              <w:numPr>
                <w:ilvl w:val="0"/>
                <w:numId w:val="9"/>
              </w:numPr>
              <w:spacing w:after="0" w:line="240" w:lineRule="auto"/>
              <w:ind w:left="284" w:hanging="284"/>
              <w:rPr>
                <w:rFonts w:ascii="Arial" w:hAnsi="Arial" w:cs="Arial"/>
                <w:sz w:val="20"/>
                <w:szCs w:val="20"/>
              </w:rPr>
            </w:pPr>
            <w:r w:rsidRPr="00A27E4B">
              <w:rPr>
                <w:rFonts w:ascii="Arial" w:hAnsi="Arial" w:cs="Arial"/>
                <w:sz w:val="20"/>
                <w:szCs w:val="20"/>
              </w:rPr>
              <w:t>Primeraná úverová zaťaženosť obcí</w:t>
            </w:r>
          </w:p>
          <w:p w:rsidR="00C648A2" w:rsidRPr="00A27E4B" w:rsidRDefault="00C648A2" w:rsidP="00F32532">
            <w:pPr>
              <w:pStyle w:val="Odsekzoznamu"/>
              <w:numPr>
                <w:ilvl w:val="0"/>
                <w:numId w:val="9"/>
              </w:numPr>
              <w:spacing w:after="0" w:line="240" w:lineRule="auto"/>
              <w:ind w:left="284" w:hanging="284"/>
              <w:rPr>
                <w:rFonts w:ascii="Arial" w:hAnsi="Arial" w:cs="Arial"/>
                <w:sz w:val="20"/>
                <w:szCs w:val="20"/>
              </w:rPr>
            </w:pPr>
            <w:r w:rsidRPr="00A27E4B">
              <w:rPr>
                <w:rFonts w:ascii="Arial" w:hAnsi="Arial" w:cs="Arial"/>
                <w:sz w:val="20"/>
                <w:szCs w:val="20"/>
              </w:rPr>
              <w:t xml:space="preserve">Vyrovnané rozpočtové hospodárenie </w:t>
            </w:r>
            <w:r>
              <w:rPr>
                <w:rFonts w:ascii="Arial" w:hAnsi="Arial" w:cs="Arial"/>
                <w:sz w:val="20"/>
                <w:szCs w:val="20"/>
              </w:rPr>
              <w:t xml:space="preserve">           </w:t>
            </w:r>
            <w:r w:rsidRPr="00A27E4B">
              <w:rPr>
                <w:rFonts w:ascii="Arial" w:hAnsi="Arial" w:cs="Arial"/>
                <w:sz w:val="20"/>
                <w:szCs w:val="20"/>
              </w:rPr>
              <w:t>v obciach</w:t>
            </w:r>
          </w:p>
          <w:p w:rsidR="00C648A2" w:rsidRDefault="00C648A2" w:rsidP="00F32532">
            <w:pPr>
              <w:pStyle w:val="Odsekzoznamu"/>
              <w:numPr>
                <w:ilvl w:val="0"/>
                <w:numId w:val="9"/>
              </w:numPr>
              <w:spacing w:after="0" w:line="240" w:lineRule="auto"/>
              <w:ind w:left="284" w:hanging="284"/>
              <w:rPr>
                <w:rFonts w:ascii="Arial" w:hAnsi="Arial" w:cs="Arial"/>
                <w:sz w:val="20"/>
                <w:szCs w:val="20"/>
              </w:rPr>
            </w:pPr>
            <w:r w:rsidRPr="00A27E4B">
              <w:rPr>
                <w:rFonts w:ascii="Arial" w:hAnsi="Arial" w:cs="Arial"/>
                <w:sz w:val="20"/>
                <w:szCs w:val="20"/>
              </w:rPr>
              <w:t>Mimoriadne zanietení, šikovní a starostliví starostovia</w:t>
            </w:r>
          </w:p>
          <w:p w:rsidR="00C648A2" w:rsidRDefault="00C648A2" w:rsidP="00F32532">
            <w:pPr>
              <w:pStyle w:val="Odsekzoznamu"/>
              <w:numPr>
                <w:ilvl w:val="0"/>
                <w:numId w:val="9"/>
              </w:numPr>
              <w:spacing w:after="0" w:line="240" w:lineRule="auto"/>
              <w:ind w:left="284" w:hanging="284"/>
              <w:rPr>
                <w:rFonts w:ascii="Arial" w:hAnsi="Arial" w:cs="Arial"/>
                <w:sz w:val="20"/>
                <w:szCs w:val="20"/>
              </w:rPr>
            </w:pPr>
            <w:r>
              <w:rPr>
                <w:rFonts w:ascii="Arial" w:hAnsi="Arial" w:cs="Arial"/>
                <w:sz w:val="20"/>
                <w:szCs w:val="20"/>
              </w:rPr>
              <w:t>Záujem o implementáciu elektronickej komunikácie</w:t>
            </w:r>
          </w:p>
          <w:p w:rsidR="00C648A2" w:rsidRPr="00A27E4B" w:rsidRDefault="00C648A2" w:rsidP="00F32532">
            <w:pPr>
              <w:pStyle w:val="Odsekzoznamu"/>
              <w:numPr>
                <w:ilvl w:val="0"/>
                <w:numId w:val="9"/>
              </w:numPr>
              <w:spacing w:after="0" w:line="240" w:lineRule="auto"/>
              <w:ind w:left="284" w:hanging="284"/>
              <w:rPr>
                <w:rFonts w:ascii="Arial" w:hAnsi="Arial" w:cs="Arial"/>
                <w:sz w:val="20"/>
                <w:szCs w:val="20"/>
              </w:rPr>
            </w:pPr>
            <w:r>
              <w:rPr>
                <w:rFonts w:ascii="Arial" w:hAnsi="Arial" w:cs="Arial"/>
                <w:sz w:val="20"/>
                <w:szCs w:val="20"/>
              </w:rPr>
              <w:t>Dlhodobo dobre zvládnutý manažment projektov</w:t>
            </w:r>
          </w:p>
          <w:p w:rsidR="00C648A2" w:rsidRPr="002A592C" w:rsidRDefault="00C648A2" w:rsidP="00F32532">
            <w:pPr>
              <w:pStyle w:val="Odsekzoznamu"/>
              <w:numPr>
                <w:ilvl w:val="0"/>
                <w:numId w:val="9"/>
              </w:numPr>
              <w:spacing w:after="0" w:line="240" w:lineRule="auto"/>
              <w:ind w:left="284" w:hanging="284"/>
              <w:rPr>
                <w:rFonts w:ascii="Arial" w:hAnsi="Arial" w:cs="Arial"/>
                <w:sz w:val="20"/>
                <w:szCs w:val="20"/>
              </w:rPr>
            </w:pPr>
            <w:r w:rsidRPr="005D3016">
              <w:rPr>
                <w:rFonts w:ascii="Arial" w:hAnsi="Arial" w:cs="Arial"/>
                <w:sz w:val="20"/>
                <w:szCs w:val="20"/>
              </w:rPr>
              <w:t>Dobré podmienky pre podnikanie v poľnohospodárstve a pre poľovníctvo</w:t>
            </w:r>
          </w:p>
        </w:tc>
        <w:tc>
          <w:tcPr>
            <w:tcW w:w="283" w:type="dxa"/>
          </w:tcPr>
          <w:p w:rsidR="00C648A2" w:rsidRPr="002A592C" w:rsidRDefault="00C648A2" w:rsidP="00F32532">
            <w:pPr>
              <w:numPr>
                <w:ilvl w:val="12"/>
                <w:numId w:val="0"/>
              </w:numPr>
              <w:spacing w:after="0" w:line="240" w:lineRule="auto"/>
              <w:jc w:val="both"/>
              <w:rPr>
                <w:rFonts w:ascii="Arial" w:hAnsi="Arial" w:cs="Arial"/>
                <w:sz w:val="20"/>
                <w:szCs w:val="20"/>
              </w:rPr>
            </w:pPr>
          </w:p>
        </w:tc>
        <w:tc>
          <w:tcPr>
            <w:tcW w:w="4536" w:type="dxa"/>
            <w:tcBorders>
              <w:top w:val="single" w:sz="6" w:space="0" w:color="auto"/>
              <w:left w:val="single" w:sz="6" w:space="0" w:color="auto"/>
              <w:bottom w:val="single" w:sz="4" w:space="0" w:color="auto"/>
              <w:right w:val="single" w:sz="6" w:space="0" w:color="auto"/>
            </w:tcBorders>
          </w:tcPr>
          <w:p w:rsidR="00C648A2" w:rsidRPr="00F77FC6" w:rsidRDefault="00C648A2" w:rsidP="00F32532">
            <w:pPr>
              <w:numPr>
                <w:ilvl w:val="12"/>
                <w:numId w:val="0"/>
              </w:numPr>
              <w:spacing w:after="0" w:line="240" w:lineRule="auto"/>
              <w:jc w:val="both"/>
              <w:rPr>
                <w:rFonts w:ascii="Arial" w:hAnsi="Arial" w:cs="Arial"/>
                <w:b/>
                <w:sz w:val="10"/>
                <w:szCs w:val="20"/>
              </w:rPr>
            </w:pPr>
          </w:p>
          <w:p w:rsidR="00C648A2" w:rsidRPr="00F77FC6" w:rsidRDefault="00C648A2" w:rsidP="00F32532">
            <w:pPr>
              <w:numPr>
                <w:ilvl w:val="12"/>
                <w:numId w:val="0"/>
              </w:numPr>
              <w:spacing w:after="0" w:line="240" w:lineRule="auto"/>
              <w:jc w:val="center"/>
              <w:rPr>
                <w:rFonts w:ascii="Arial" w:hAnsi="Arial" w:cs="Arial"/>
                <w:b/>
                <w:szCs w:val="20"/>
              </w:rPr>
            </w:pPr>
            <w:r w:rsidRPr="00F77FC6">
              <w:rPr>
                <w:rFonts w:ascii="Arial" w:hAnsi="Arial" w:cs="Arial"/>
                <w:b/>
                <w:szCs w:val="20"/>
              </w:rPr>
              <w:t>SLABÉ STRÁNKY</w:t>
            </w:r>
          </w:p>
          <w:p w:rsidR="00C648A2" w:rsidRDefault="00C648A2" w:rsidP="00F32532">
            <w:pPr>
              <w:numPr>
                <w:ilvl w:val="12"/>
                <w:numId w:val="0"/>
              </w:numPr>
              <w:spacing w:after="0" w:line="240" w:lineRule="auto"/>
              <w:jc w:val="both"/>
              <w:rPr>
                <w:rFonts w:ascii="Arial" w:hAnsi="Arial" w:cs="Arial"/>
                <w:b/>
                <w:sz w:val="20"/>
                <w:szCs w:val="20"/>
              </w:rPr>
            </w:pPr>
          </w:p>
          <w:p w:rsidR="00C648A2" w:rsidRDefault="00C648A2" w:rsidP="00F32532">
            <w:pPr>
              <w:numPr>
                <w:ilvl w:val="12"/>
                <w:numId w:val="0"/>
              </w:numPr>
              <w:spacing w:after="0" w:line="240" w:lineRule="auto"/>
              <w:jc w:val="both"/>
              <w:rPr>
                <w:rFonts w:ascii="Arial" w:hAnsi="Arial" w:cs="Arial"/>
                <w:b/>
                <w:sz w:val="20"/>
                <w:szCs w:val="20"/>
              </w:rPr>
            </w:pPr>
            <w:r w:rsidRPr="00305A7C">
              <w:rPr>
                <w:rFonts w:ascii="Arial" w:hAnsi="Arial" w:cs="Arial"/>
                <w:b/>
                <w:sz w:val="20"/>
                <w:szCs w:val="20"/>
              </w:rPr>
              <w:t>Ľudia a kvalita života</w:t>
            </w:r>
          </w:p>
          <w:p w:rsidR="00C648A2" w:rsidRPr="00E5478B" w:rsidRDefault="00C648A2" w:rsidP="00F32532">
            <w:pPr>
              <w:pStyle w:val="Odsekzoznamu"/>
              <w:numPr>
                <w:ilvl w:val="0"/>
                <w:numId w:val="11"/>
              </w:numPr>
              <w:spacing w:after="0" w:line="240" w:lineRule="auto"/>
              <w:ind w:left="317" w:hanging="317"/>
              <w:rPr>
                <w:rFonts w:ascii="Arial" w:hAnsi="Arial" w:cs="Arial"/>
                <w:sz w:val="20"/>
                <w:szCs w:val="20"/>
              </w:rPr>
            </w:pPr>
            <w:r w:rsidRPr="00E5478B">
              <w:rPr>
                <w:rFonts w:ascii="Arial" w:hAnsi="Arial" w:cs="Arial"/>
                <w:sz w:val="20"/>
                <w:szCs w:val="20"/>
              </w:rPr>
              <w:t>Mierne postupné starnutie obyvateľov</w:t>
            </w:r>
          </w:p>
          <w:p w:rsidR="00C648A2" w:rsidRDefault="00C648A2" w:rsidP="00F32532">
            <w:pPr>
              <w:pStyle w:val="Odsekzoznamu"/>
              <w:numPr>
                <w:ilvl w:val="0"/>
                <w:numId w:val="11"/>
              </w:numPr>
              <w:spacing w:after="0" w:line="240" w:lineRule="auto"/>
              <w:ind w:left="317" w:hanging="317"/>
              <w:rPr>
                <w:rFonts w:ascii="Arial" w:hAnsi="Arial" w:cs="Arial"/>
                <w:sz w:val="20"/>
                <w:szCs w:val="20"/>
              </w:rPr>
            </w:pPr>
            <w:r>
              <w:rPr>
                <w:rFonts w:ascii="Arial" w:hAnsi="Arial" w:cs="Arial"/>
                <w:sz w:val="20"/>
                <w:szCs w:val="20"/>
              </w:rPr>
              <w:t>Nedostatok pracovných príležitostí</w:t>
            </w:r>
          </w:p>
          <w:p w:rsidR="00C648A2" w:rsidRPr="00E5478B" w:rsidRDefault="00C648A2" w:rsidP="00F32532">
            <w:pPr>
              <w:pStyle w:val="Odsekzoznamu"/>
              <w:numPr>
                <w:ilvl w:val="0"/>
                <w:numId w:val="11"/>
              </w:numPr>
              <w:spacing w:after="0" w:line="240" w:lineRule="auto"/>
              <w:ind w:left="317" w:hanging="317"/>
              <w:rPr>
                <w:rFonts w:ascii="Arial" w:hAnsi="Arial" w:cs="Arial"/>
                <w:sz w:val="20"/>
                <w:szCs w:val="20"/>
              </w:rPr>
            </w:pPr>
            <w:r w:rsidRPr="00E5478B">
              <w:rPr>
                <w:rFonts w:ascii="Arial" w:hAnsi="Arial" w:cs="Arial"/>
                <w:sz w:val="20"/>
                <w:szCs w:val="20"/>
              </w:rPr>
              <w:t>Málo vysokoškolsky vzdelaných ľudí</w:t>
            </w:r>
          </w:p>
          <w:p w:rsidR="00C648A2" w:rsidRPr="00E5478B" w:rsidRDefault="00C648A2" w:rsidP="00F32532">
            <w:pPr>
              <w:pStyle w:val="Odsekzoznamu"/>
              <w:numPr>
                <w:ilvl w:val="0"/>
                <w:numId w:val="10"/>
              </w:numPr>
              <w:spacing w:after="0" w:line="240" w:lineRule="auto"/>
              <w:ind w:left="317" w:hanging="317"/>
              <w:rPr>
                <w:rFonts w:ascii="Arial" w:hAnsi="Arial" w:cs="Arial"/>
                <w:sz w:val="20"/>
                <w:szCs w:val="20"/>
              </w:rPr>
            </w:pPr>
            <w:r w:rsidRPr="00E5478B">
              <w:rPr>
                <w:rFonts w:ascii="Arial" w:hAnsi="Arial" w:cs="Arial"/>
                <w:sz w:val="20"/>
                <w:szCs w:val="20"/>
              </w:rPr>
              <w:t>Slabé pracovné možnosti uplatnenia sa vysokoškolsky vzdelaných ľudí</w:t>
            </w:r>
          </w:p>
          <w:p w:rsidR="00C648A2" w:rsidRPr="00E5478B" w:rsidRDefault="00C648A2" w:rsidP="00F32532">
            <w:pPr>
              <w:pStyle w:val="Odsekzoznamu"/>
              <w:numPr>
                <w:ilvl w:val="0"/>
                <w:numId w:val="10"/>
              </w:numPr>
              <w:spacing w:after="0" w:line="240" w:lineRule="auto"/>
              <w:ind w:left="317" w:hanging="317"/>
              <w:rPr>
                <w:rFonts w:ascii="Arial" w:hAnsi="Arial" w:cs="Arial"/>
                <w:sz w:val="20"/>
                <w:szCs w:val="20"/>
              </w:rPr>
            </w:pPr>
            <w:r w:rsidRPr="00E5478B">
              <w:rPr>
                <w:rFonts w:ascii="Arial" w:hAnsi="Arial" w:cs="Arial"/>
                <w:sz w:val="20"/>
                <w:szCs w:val="20"/>
              </w:rPr>
              <w:t>Absencia väčších zamestnávateľov</w:t>
            </w:r>
          </w:p>
          <w:p w:rsidR="00C648A2" w:rsidRPr="00E5478B" w:rsidRDefault="00C648A2" w:rsidP="00F32532">
            <w:pPr>
              <w:pStyle w:val="Odsekzoznamu"/>
              <w:numPr>
                <w:ilvl w:val="0"/>
                <w:numId w:val="10"/>
              </w:numPr>
              <w:spacing w:after="0" w:line="240" w:lineRule="auto"/>
              <w:ind w:left="317" w:hanging="317"/>
              <w:rPr>
                <w:rFonts w:ascii="Arial" w:hAnsi="Arial" w:cs="Arial"/>
                <w:sz w:val="20"/>
                <w:szCs w:val="20"/>
              </w:rPr>
            </w:pPr>
            <w:r w:rsidRPr="00E5478B">
              <w:rPr>
                <w:rFonts w:ascii="Arial" w:hAnsi="Arial" w:cs="Arial"/>
                <w:sz w:val="20"/>
                <w:szCs w:val="20"/>
              </w:rPr>
              <w:t>Nedostatok zamestnávateľov všeobecne</w:t>
            </w:r>
          </w:p>
          <w:p w:rsidR="00C648A2" w:rsidRPr="00E5478B" w:rsidRDefault="00C648A2" w:rsidP="00F32532">
            <w:pPr>
              <w:pStyle w:val="Odsekzoznamu"/>
              <w:numPr>
                <w:ilvl w:val="0"/>
                <w:numId w:val="10"/>
              </w:numPr>
              <w:spacing w:after="0" w:line="240" w:lineRule="auto"/>
              <w:ind w:left="317" w:hanging="317"/>
              <w:rPr>
                <w:rFonts w:ascii="Arial" w:hAnsi="Arial" w:cs="Arial"/>
                <w:sz w:val="20"/>
                <w:szCs w:val="20"/>
              </w:rPr>
            </w:pPr>
            <w:r w:rsidRPr="00E5478B">
              <w:rPr>
                <w:rFonts w:ascii="Arial" w:hAnsi="Arial" w:cs="Arial"/>
                <w:sz w:val="20"/>
                <w:szCs w:val="20"/>
              </w:rPr>
              <w:t>Absencia rôznorodosti zamestnávateľov</w:t>
            </w:r>
          </w:p>
          <w:p w:rsidR="00C648A2" w:rsidRPr="00E5478B" w:rsidRDefault="00C648A2" w:rsidP="00F32532">
            <w:pPr>
              <w:pStyle w:val="Odsekzoznamu"/>
              <w:numPr>
                <w:ilvl w:val="0"/>
                <w:numId w:val="10"/>
              </w:numPr>
              <w:spacing w:after="0" w:line="240" w:lineRule="auto"/>
              <w:ind w:left="317" w:hanging="317"/>
              <w:rPr>
                <w:rFonts w:ascii="Arial" w:hAnsi="Arial" w:cs="Arial"/>
                <w:sz w:val="20"/>
                <w:szCs w:val="20"/>
              </w:rPr>
            </w:pPr>
            <w:r w:rsidRPr="00E5478B">
              <w:rPr>
                <w:rFonts w:ascii="Arial" w:hAnsi="Arial" w:cs="Arial"/>
                <w:sz w:val="20"/>
                <w:szCs w:val="20"/>
              </w:rPr>
              <w:t xml:space="preserve">Nedostatočné zdravotné, sociálne služby a občianska vybavenosť aj v dôsledku slabej kúpyschopnosti </w:t>
            </w:r>
          </w:p>
          <w:p w:rsidR="00C648A2" w:rsidRPr="00E5478B" w:rsidRDefault="00C648A2" w:rsidP="00F32532">
            <w:pPr>
              <w:pStyle w:val="Odsekzoznamu"/>
              <w:numPr>
                <w:ilvl w:val="0"/>
                <w:numId w:val="10"/>
              </w:numPr>
              <w:spacing w:after="0" w:line="240" w:lineRule="auto"/>
              <w:ind w:left="317" w:hanging="317"/>
              <w:rPr>
                <w:rFonts w:ascii="Arial" w:hAnsi="Arial" w:cs="Arial"/>
                <w:sz w:val="20"/>
                <w:szCs w:val="20"/>
              </w:rPr>
            </w:pPr>
            <w:r>
              <w:rPr>
                <w:rFonts w:ascii="Arial" w:hAnsi="Arial" w:cs="Arial"/>
                <w:sz w:val="20"/>
                <w:szCs w:val="20"/>
              </w:rPr>
              <w:t>Nedostatok</w:t>
            </w:r>
            <w:r w:rsidRPr="00E5478B">
              <w:rPr>
                <w:rFonts w:ascii="Arial" w:hAnsi="Arial" w:cs="Arial"/>
                <w:sz w:val="20"/>
                <w:szCs w:val="20"/>
              </w:rPr>
              <w:t xml:space="preserve"> terénnej sociálnej práce</w:t>
            </w:r>
          </w:p>
          <w:p w:rsidR="00C648A2" w:rsidRPr="00E5478B" w:rsidRDefault="00C648A2" w:rsidP="00F32532">
            <w:pPr>
              <w:pStyle w:val="Odsekzoznamu"/>
              <w:numPr>
                <w:ilvl w:val="0"/>
                <w:numId w:val="10"/>
              </w:numPr>
              <w:spacing w:after="0" w:line="240" w:lineRule="auto"/>
              <w:ind w:left="317" w:hanging="317"/>
              <w:rPr>
                <w:rFonts w:ascii="Arial" w:hAnsi="Arial" w:cs="Arial"/>
                <w:sz w:val="20"/>
                <w:szCs w:val="20"/>
              </w:rPr>
            </w:pPr>
            <w:r w:rsidRPr="00E5478B">
              <w:rPr>
                <w:rFonts w:ascii="Arial" w:hAnsi="Arial" w:cs="Arial"/>
                <w:sz w:val="20"/>
                <w:szCs w:val="20"/>
              </w:rPr>
              <w:t>Nedostatok možností na rôzne športové vyžitie</w:t>
            </w:r>
          </w:p>
          <w:p w:rsidR="00C648A2" w:rsidRPr="00E5478B" w:rsidRDefault="00C648A2" w:rsidP="00F32532">
            <w:pPr>
              <w:pStyle w:val="Odsekzoznamu"/>
              <w:numPr>
                <w:ilvl w:val="0"/>
                <w:numId w:val="10"/>
              </w:numPr>
              <w:spacing w:after="0" w:line="240" w:lineRule="auto"/>
              <w:ind w:left="317" w:hanging="317"/>
              <w:rPr>
                <w:rFonts w:ascii="Arial" w:hAnsi="Arial" w:cs="Arial"/>
                <w:sz w:val="20"/>
                <w:szCs w:val="20"/>
              </w:rPr>
            </w:pPr>
            <w:r w:rsidRPr="00E5478B">
              <w:rPr>
                <w:rFonts w:ascii="Arial" w:hAnsi="Arial" w:cs="Arial"/>
                <w:sz w:val="20"/>
                <w:szCs w:val="20"/>
              </w:rPr>
              <w:t>Nevyhovujúca a nedostatočná dopravná infraštruktúra do celého regiónu</w:t>
            </w:r>
          </w:p>
          <w:p w:rsidR="00C648A2" w:rsidRPr="00F73D3C" w:rsidRDefault="00C648A2" w:rsidP="00F32532">
            <w:pPr>
              <w:numPr>
                <w:ilvl w:val="12"/>
                <w:numId w:val="0"/>
              </w:numPr>
              <w:spacing w:after="0" w:line="240" w:lineRule="auto"/>
              <w:rPr>
                <w:rFonts w:ascii="Arial" w:hAnsi="Arial" w:cs="Arial"/>
                <w:sz w:val="20"/>
                <w:szCs w:val="20"/>
              </w:rPr>
            </w:pPr>
          </w:p>
          <w:p w:rsidR="00C648A2" w:rsidRDefault="00C648A2" w:rsidP="00F32532">
            <w:pPr>
              <w:numPr>
                <w:ilvl w:val="12"/>
                <w:numId w:val="0"/>
              </w:numPr>
              <w:spacing w:after="0" w:line="240" w:lineRule="auto"/>
              <w:rPr>
                <w:rFonts w:ascii="Arial" w:hAnsi="Arial" w:cs="Arial"/>
                <w:b/>
                <w:sz w:val="20"/>
                <w:szCs w:val="20"/>
              </w:rPr>
            </w:pPr>
            <w:r w:rsidRPr="00305A7C">
              <w:rPr>
                <w:rFonts w:ascii="Arial" w:hAnsi="Arial" w:cs="Arial"/>
                <w:b/>
                <w:sz w:val="20"/>
                <w:szCs w:val="20"/>
              </w:rPr>
              <w:t>Technická infraštruktúra a životné prostredie</w:t>
            </w:r>
          </w:p>
          <w:p w:rsidR="00C648A2" w:rsidRPr="00E5478B" w:rsidRDefault="00C648A2" w:rsidP="00F32532">
            <w:pPr>
              <w:pStyle w:val="Odsekzoznamu"/>
              <w:numPr>
                <w:ilvl w:val="0"/>
                <w:numId w:val="12"/>
              </w:numPr>
              <w:spacing w:after="0" w:line="240" w:lineRule="auto"/>
              <w:ind w:left="317" w:hanging="283"/>
              <w:rPr>
                <w:rFonts w:ascii="Arial" w:hAnsi="Arial" w:cs="Arial"/>
                <w:sz w:val="20"/>
                <w:szCs w:val="20"/>
              </w:rPr>
            </w:pPr>
            <w:proofErr w:type="spellStart"/>
            <w:r w:rsidRPr="00E5478B">
              <w:rPr>
                <w:rFonts w:ascii="Arial" w:hAnsi="Arial" w:cs="Arial"/>
                <w:sz w:val="20"/>
                <w:szCs w:val="20"/>
              </w:rPr>
              <w:t>Zastaralé</w:t>
            </w:r>
            <w:proofErr w:type="spellEnd"/>
            <w:r w:rsidRPr="00E5478B">
              <w:rPr>
                <w:rFonts w:ascii="Arial" w:hAnsi="Arial" w:cs="Arial"/>
                <w:sz w:val="20"/>
                <w:szCs w:val="20"/>
              </w:rPr>
              <w:t xml:space="preserve"> a nemodernizované </w:t>
            </w:r>
            <w:r>
              <w:rPr>
                <w:rFonts w:ascii="Arial" w:hAnsi="Arial" w:cs="Arial"/>
                <w:sz w:val="20"/>
                <w:szCs w:val="20"/>
              </w:rPr>
              <w:t xml:space="preserve">vodovody a siete </w:t>
            </w:r>
            <w:r w:rsidRPr="00E5478B">
              <w:rPr>
                <w:rFonts w:ascii="Arial" w:hAnsi="Arial" w:cs="Arial"/>
                <w:sz w:val="20"/>
                <w:szCs w:val="20"/>
              </w:rPr>
              <w:t>rozvod</w:t>
            </w:r>
            <w:r>
              <w:rPr>
                <w:rFonts w:ascii="Arial" w:hAnsi="Arial" w:cs="Arial"/>
                <w:sz w:val="20"/>
                <w:szCs w:val="20"/>
              </w:rPr>
              <w:t>ov</w:t>
            </w:r>
            <w:r w:rsidRPr="00E5478B">
              <w:rPr>
                <w:rFonts w:ascii="Arial" w:hAnsi="Arial" w:cs="Arial"/>
                <w:sz w:val="20"/>
                <w:szCs w:val="20"/>
              </w:rPr>
              <w:t xml:space="preserve"> plynu</w:t>
            </w:r>
          </w:p>
          <w:p w:rsidR="00C648A2" w:rsidRPr="00E5478B" w:rsidRDefault="00C648A2" w:rsidP="00F32532">
            <w:pPr>
              <w:pStyle w:val="Odsekzoznamu"/>
              <w:numPr>
                <w:ilvl w:val="0"/>
                <w:numId w:val="12"/>
              </w:numPr>
              <w:spacing w:after="0" w:line="240" w:lineRule="auto"/>
              <w:ind w:left="317" w:hanging="283"/>
              <w:rPr>
                <w:rFonts w:ascii="Arial" w:hAnsi="Arial" w:cs="Arial"/>
                <w:sz w:val="20"/>
                <w:szCs w:val="20"/>
              </w:rPr>
            </w:pPr>
            <w:r w:rsidRPr="00E5478B">
              <w:rPr>
                <w:rFonts w:ascii="Arial" w:hAnsi="Arial" w:cs="Arial"/>
                <w:sz w:val="20"/>
                <w:szCs w:val="20"/>
              </w:rPr>
              <w:t xml:space="preserve">Technicky </w:t>
            </w:r>
            <w:proofErr w:type="spellStart"/>
            <w:r w:rsidRPr="00E5478B">
              <w:rPr>
                <w:rFonts w:ascii="Arial" w:hAnsi="Arial" w:cs="Arial"/>
                <w:sz w:val="20"/>
                <w:szCs w:val="20"/>
              </w:rPr>
              <w:t>zastaralé</w:t>
            </w:r>
            <w:proofErr w:type="spellEnd"/>
            <w:r w:rsidRPr="00E5478B">
              <w:rPr>
                <w:rFonts w:ascii="Arial" w:hAnsi="Arial" w:cs="Arial"/>
                <w:sz w:val="20"/>
                <w:szCs w:val="20"/>
              </w:rPr>
              <w:t xml:space="preserve"> a energeticky nevyhovujúce obecné rozhlasy a verejné osvetlenie</w:t>
            </w:r>
          </w:p>
          <w:p w:rsidR="00C648A2" w:rsidRDefault="00C648A2" w:rsidP="00F32532">
            <w:pPr>
              <w:pStyle w:val="Odsekzoznamu"/>
              <w:numPr>
                <w:ilvl w:val="0"/>
                <w:numId w:val="12"/>
              </w:numPr>
              <w:spacing w:after="0" w:line="240" w:lineRule="auto"/>
              <w:ind w:left="317" w:hanging="283"/>
              <w:rPr>
                <w:rFonts w:ascii="Arial" w:hAnsi="Arial" w:cs="Arial"/>
                <w:sz w:val="20"/>
                <w:szCs w:val="20"/>
              </w:rPr>
            </w:pPr>
            <w:r w:rsidRPr="00E5478B">
              <w:rPr>
                <w:rFonts w:ascii="Arial" w:hAnsi="Arial" w:cs="Arial"/>
                <w:sz w:val="20"/>
                <w:szCs w:val="20"/>
              </w:rPr>
              <w:t xml:space="preserve">Nedobudované kanalizácie, nevyhovujúce čističky odpadových vôd </w:t>
            </w:r>
          </w:p>
          <w:p w:rsidR="00C648A2" w:rsidRDefault="00C648A2" w:rsidP="00F32532">
            <w:pPr>
              <w:pStyle w:val="Odsekzoznamu"/>
              <w:numPr>
                <w:ilvl w:val="0"/>
                <w:numId w:val="12"/>
              </w:numPr>
              <w:spacing w:after="0" w:line="240" w:lineRule="auto"/>
              <w:ind w:left="317" w:hanging="283"/>
              <w:rPr>
                <w:rFonts w:ascii="Arial" w:hAnsi="Arial" w:cs="Arial"/>
                <w:sz w:val="20"/>
                <w:szCs w:val="20"/>
              </w:rPr>
            </w:pPr>
            <w:proofErr w:type="spellStart"/>
            <w:r>
              <w:rPr>
                <w:rFonts w:ascii="Arial" w:hAnsi="Arial" w:cs="Arial"/>
                <w:sz w:val="20"/>
                <w:szCs w:val="20"/>
              </w:rPr>
              <w:t>Zastaralé</w:t>
            </w:r>
            <w:proofErr w:type="spellEnd"/>
            <w:r>
              <w:rPr>
                <w:rFonts w:ascii="Arial" w:hAnsi="Arial" w:cs="Arial"/>
                <w:sz w:val="20"/>
                <w:szCs w:val="20"/>
              </w:rPr>
              <w:t xml:space="preserve"> a neestetické stĺpy elektrického vedenia</w:t>
            </w:r>
          </w:p>
          <w:p w:rsidR="00C648A2" w:rsidRDefault="00C648A2" w:rsidP="00F32532">
            <w:pPr>
              <w:pStyle w:val="Odsekzoznamu"/>
              <w:numPr>
                <w:ilvl w:val="0"/>
                <w:numId w:val="12"/>
              </w:numPr>
              <w:spacing w:after="0" w:line="240" w:lineRule="auto"/>
              <w:ind w:left="317" w:hanging="283"/>
              <w:rPr>
                <w:rFonts w:ascii="Arial" w:hAnsi="Arial" w:cs="Arial"/>
                <w:sz w:val="20"/>
                <w:szCs w:val="20"/>
              </w:rPr>
            </w:pPr>
            <w:r>
              <w:rPr>
                <w:rFonts w:ascii="Arial" w:hAnsi="Arial" w:cs="Arial"/>
                <w:sz w:val="20"/>
                <w:szCs w:val="20"/>
              </w:rPr>
              <w:t>Nedostatočne riešená energetická úspora budov</w:t>
            </w:r>
          </w:p>
          <w:p w:rsidR="00C648A2" w:rsidRDefault="00C648A2" w:rsidP="00F32532">
            <w:pPr>
              <w:pStyle w:val="Odsekzoznamu"/>
              <w:numPr>
                <w:ilvl w:val="0"/>
                <w:numId w:val="12"/>
              </w:numPr>
              <w:spacing w:after="0" w:line="240" w:lineRule="auto"/>
              <w:ind w:left="317" w:hanging="283"/>
              <w:rPr>
                <w:rFonts w:ascii="Arial" w:hAnsi="Arial" w:cs="Arial"/>
                <w:sz w:val="20"/>
                <w:szCs w:val="20"/>
              </w:rPr>
            </w:pPr>
            <w:r>
              <w:rPr>
                <w:rFonts w:ascii="Arial" w:hAnsi="Arial" w:cs="Arial"/>
                <w:sz w:val="20"/>
                <w:szCs w:val="20"/>
              </w:rPr>
              <w:t>Nedostatočne vybudovaná sieť obecných komunikácií a chodníkov</w:t>
            </w:r>
          </w:p>
          <w:p w:rsidR="00C648A2" w:rsidRDefault="00C648A2" w:rsidP="00F32532">
            <w:pPr>
              <w:pStyle w:val="Odsekzoznamu"/>
              <w:numPr>
                <w:ilvl w:val="0"/>
                <w:numId w:val="12"/>
              </w:numPr>
              <w:spacing w:after="0" w:line="240" w:lineRule="auto"/>
              <w:ind w:left="317" w:hanging="283"/>
              <w:rPr>
                <w:rFonts w:ascii="Arial" w:hAnsi="Arial" w:cs="Arial"/>
                <w:sz w:val="20"/>
                <w:szCs w:val="20"/>
              </w:rPr>
            </w:pPr>
            <w:r>
              <w:rPr>
                <w:rFonts w:ascii="Arial" w:hAnsi="Arial" w:cs="Arial"/>
                <w:sz w:val="20"/>
                <w:szCs w:val="20"/>
              </w:rPr>
              <w:t>Nedostatočne vybudované verejné priestranstvá</w:t>
            </w:r>
          </w:p>
          <w:p w:rsidR="00C648A2" w:rsidRDefault="00C648A2" w:rsidP="00F32532">
            <w:pPr>
              <w:pStyle w:val="Odsekzoznamu"/>
              <w:numPr>
                <w:ilvl w:val="0"/>
                <w:numId w:val="12"/>
              </w:numPr>
              <w:spacing w:after="0" w:line="240" w:lineRule="auto"/>
              <w:ind w:left="317" w:hanging="283"/>
              <w:rPr>
                <w:rFonts w:ascii="Arial" w:hAnsi="Arial" w:cs="Arial"/>
                <w:sz w:val="20"/>
                <w:szCs w:val="20"/>
              </w:rPr>
            </w:pPr>
            <w:r w:rsidRPr="00E5478B">
              <w:rPr>
                <w:rFonts w:ascii="Arial" w:hAnsi="Arial" w:cs="Arial"/>
                <w:sz w:val="20"/>
                <w:szCs w:val="20"/>
              </w:rPr>
              <w:t>Nedostatočná ochrana pred povodňami</w:t>
            </w:r>
          </w:p>
          <w:p w:rsidR="00C648A2" w:rsidRPr="00E5478B" w:rsidRDefault="00C648A2" w:rsidP="00F32532">
            <w:pPr>
              <w:pStyle w:val="Odsekzoznamu"/>
              <w:numPr>
                <w:ilvl w:val="0"/>
                <w:numId w:val="12"/>
              </w:numPr>
              <w:spacing w:after="0" w:line="240" w:lineRule="auto"/>
              <w:ind w:left="317" w:hanging="283"/>
              <w:rPr>
                <w:rFonts w:ascii="Arial" w:hAnsi="Arial" w:cs="Arial"/>
                <w:sz w:val="20"/>
                <w:szCs w:val="20"/>
              </w:rPr>
            </w:pPr>
            <w:r>
              <w:rPr>
                <w:rFonts w:ascii="Arial" w:hAnsi="Arial" w:cs="Arial"/>
                <w:sz w:val="20"/>
                <w:szCs w:val="20"/>
              </w:rPr>
              <w:t>Nedostatočná propagácia možností oddychu v nenarušenej prírode</w:t>
            </w:r>
          </w:p>
          <w:p w:rsidR="00C648A2" w:rsidRPr="00F73D3C" w:rsidRDefault="00C648A2" w:rsidP="00F32532">
            <w:pPr>
              <w:numPr>
                <w:ilvl w:val="12"/>
                <w:numId w:val="0"/>
              </w:numPr>
              <w:spacing w:after="0" w:line="240" w:lineRule="auto"/>
              <w:rPr>
                <w:rFonts w:ascii="Arial" w:hAnsi="Arial" w:cs="Arial"/>
                <w:sz w:val="20"/>
                <w:szCs w:val="20"/>
              </w:rPr>
            </w:pPr>
          </w:p>
          <w:p w:rsidR="00C648A2" w:rsidRDefault="00C648A2" w:rsidP="00F32532">
            <w:pPr>
              <w:numPr>
                <w:ilvl w:val="12"/>
                <w:numId w:val="0"/>
              </w:numPr>
              <w:spacing w:after="0" w:line="240" w:lineRule="auto"/>
              <w:rPr>
                <w:rFonts w:ascii="Arial" w:hAnsi="Arial" w:cs="Arial"/>
                <w:b/>
                <w:sz w:val="20"/>
                <w:szCs w:val="20"/>
              </w:rPr>
            </w:pPr>
            <w:r w:rsidRPr="00305A7C">
              <w:rPr>
                <w:rFonts w:ascii="Arial" w:hAnsi="Arial" w:cs="Arial"/>
                <w:b/>
                <w:sz w:val="20"/>
                <w:szCs w:val="20"/>
              </w:rPr>
              <w:t>Ekonomický rozvoj a riadenie obcí</w:t>
            </w:r>
          </w:p>
          <w:p w:rsidR="00C648A2" w:rsidRPr="00E5478B" w:rsidRDefault="00C648A2" w:rsidP="00F32532">
            <w:pPr>
              <w:pStyle w:val="Odsekzoznamu"/>
              <w:numPr>
                <w:ilvl w:val="0"/>
                <w:numId w:val="13"/>
              </w:numPr>
              <w:spacing w:after="0" w:line="240" w:lineRule="auto"/>
              <w:ind w:left="317" w:hanging="283"/>
              <w:rPr>
                <w:rFonts w:ascii="Arial" w:hAnsi="Arial" w:cs="Arial"/>
                <w:sz w:val="20"/>
                <w:szCs w:val="20"/>
              </w:rPr>
            </w:pPr>
            <w:r w:rsidRPr="00E5478B">
              <w:rPr>
                <w:rFonts w:ascii="Arial" w:hAnsi="Arial" w:cs="Arial"/>
                <w:sz w:val="20"/>
                <w:szCs w:val="20"/>
              </w:rPr>
              <w:t>Nedostatočné  technické, technologické a softwarové vybavenie úradov</w:t>
            </w:r>
          </w:p>
          <w:p w:rsidR="00C648A2" w:rsidRPr="00E5478B" w:rsidRDefault="00C648A2" w:rsidP="00F32532">
            <w:pPr>
              <w:pStyle w:val="Odsekzoznamu"/>
              <w:numPr>
                <w:ilvl w:val="0"/>
                <w:numId w:val="13"/>
              </w:numPr>
              <w:spacing w:after="0" w:line="240" w:lineRule="auto"/>
              <w:ind w:left="317" w:hanging="283"/>
              <w:rPr>
                <w:rFonts w:ascii="Arial" w:hAnsi="Arial" w:cs="Arial"/>
                <w:sz w:val="20"/>
                <w:szCs w:val="20"/>
              </w:rPr>
            </w:pPr>
            <w:r w:rsidRPr="00E5478B">
              <w:rPr>
                <w:rFonts w:ascii="Arial" w:hAnsi="Arial" w:cs="Arial"/>
                <w:sz w:val="20"/>
                <w:szCs w:val="20"/>
              </w:rPr>
              <w:t>Malý záujem obyvateľov o elektronickú komunikáciu s obcou pri vybavovaní svojich potrieb a záujmov</w:t>
            </w:r>
          </w:p>
          <w:p w:rsidR="00C648A2" w:rsidRDefault="00C648A2" w:rsidP="00F32532">
            <w:pPr>
              <w:pStyle w:val="Odsekzoznamu"/>
              <w:numPr>
                <w:ilvl w:val="0"/>
                <w:numId w:val="13"/>
              </w:numPr>
              <w:spacing w:after="0" w:line="240" w:lineRule="auto"/>
              <w:ind w:left="317" w:hanging="283"/>
              <w:rPr>
                <w:rFonts w:ascii="Arial" w:hAnsi="Arial" w:cs="Arial"/>
                <w:sz w:val="20"/>
                <w:szCs w:val="20"/>
              </w:rPr>
            </w:pPr>
            <w:r w:rsidRPr="00E5478B">
              <w:rPr>
                <w:rFonts w:ascii="Arial" w:hAnsi="Arial" w:cs="Arial"/>
                <w:sz w:val="20"/>
                <w:szCs w:val="20"/>
              </w:rPr>
              <w:t>Nedostatočný záujem podnikateľov spolupracovať s obcami a podporovať ich aktivity</w:t>
            </w:r>
          </w:p>
          <w:p w:rsidR="00C648A2" w:rsidRDefault="00C648A2" w:rsidP="00F32532">
            <w:pPr>
              <w:pStyle w:val="Odsekzoznamu"/>
              <w:numPr>
                <w:ilvl w:val="0"/>
                <w:numId w:val="13"/>
              </w:numPr>
              <w:spacing w:after="0" w:line="240" w:lineRule="auto"/>
              <w:ind w:left="317" w:hanging="283"/>
              <w:rPr>
                <w:rFonts w:ascii="Arial" w:hAnsi="Arial" w:cs="Arial"/>
                <w:sz w:val="20"/>
                <w:szCs w:val="20"/>
              </w:rPr>
            </w:pPr>
            <w:r>
              <w:rPr>
                <w:rFonts w:ascii="Arial" w:hAnsi="Arial" w:cs="Arial"/>
                <w:sz w:val="20"/>
                <w:szCs w:val="20"/>
              </w:rPr>
              <w:t>Nedostatok finančných možností pre investičné zámery</w:t>
            </w:r>
          </w:p>
          <w:p w:rsidR="00C648A2" w:rsidRPr="008E11C3" w:rsidRDefault="00C648A2" w:rsidP="00F32532">
            <w:pPr>
              <w:pStyle w:val="Odsekzoznamu"/>
              <w:numPr>
                <w:ilvl w:val="0"/>
                <w:numId w:val="13"/>
              </w:numPr>
              <w:spacing w:after="0" w:line="240" w:lineRule="auto"/>
              <w:ind w:left="317" w:hanging="283"/>
              <w:rPr>
                <w:rFonts w:ascii="Arial" w:hAnsi="Arial" w:cs="Arial"/>
                <w:sz w:val="20"/>
                <w:szCs w:val="20"/>
              </w:rPr>
            </w:pPr>
            <w:r>
              <w:rPr>
                <w:rFonts w:ascii="Arial" w:hAnsi="Arial" w:cs="Arial"/>
                <w:sz w:val="20"/>
                <w:szCs w:val="20"/>
              </w:rPr>
              <w:t>Nepostačujúca propagácia obcí a ich kultúrnych, historických a folklórnych tradícií a zvykov a tradičných výrobkov</w:t>
            </w:r>
          </w:p>
        </w:tc>
      </w:tr>
      <w:tr w:rsidR="00C648A2" w:rsidRPr="002A592C" w:rsidTr="00F32532">
        <w:tc>
          <w:tcPr>
            <w:tcW w:w="4503" w:type="dxa"/>
            <w:tcBorders>
              <w:top w:val="single" w:sz="4" w:space="0" w:color="auto"/>
            </w:tcBorders>
          </w:tcPr>
          <w:p w:rsidR="00C648A2" w:rsidRPr="002A592C" w:rsidRDefault="00C648A2" w:rsidP="00F32532">
            <w:pPr>
              <w:numPr>
                <w:ilvl w:val="12"/>
                <w:numId w:val="0"/>
              </w:numPr>
              <w:spacing w:after="0" w:line="240" w:lineRule="auto"/>
              <w:jc w:val="both"/>
              <w:rPr>
                <w:rFonts w:ascii="Arial" w:hAnsi="Arial" w:cs="Arial"/>
                <w:sz w:val="20"/>
                <w:szCs w:val="20"/>
              </w:rPr>
            </w:pPr>
          </w:p>
        </w:tc>
        <w:tc>
          <w:tcPr>
            <w:tcW w:w="283" w:type="dxa"/>
          </w:tcPr>
          <w:p w:rsidR="00C648A2" w:rsidRPr="002A592C" w:rsidRDefault="00C648A2" w:rsidP="00F32532">
            <w:pPr>
              <w:numPr>
                <w:ilvl w:val="12"/>
                <w:numId w:val="0"/>
              </w:numPr>
              <w:spacing w:after="0" w:line="240" w:lineRule="auto"/>
              <w:jc w:val="both"/>
              <w:rPr>
                <w:rFonts w:ascii="Arial" w:hAnsi="Arial" w:cs="Arial"/>
                <w:sz w:val="20"/>
                <w:szCs w:val="20"/>
              </w:rPr>
            </w:pPr>
          </w:p>
        </w:tc>
        <w:tc>
          <w:tcPr>
            <w:tcW w:w="4536" w:type="dxa"/>
            <w:tcBorders>
              <w:top w:val="single" w:sz="4" w:space="0" w:color="auto"/>
            </w:tcBorders>
          </w:tcPr>
          <w:p w:rsidR="00C648A2" w:rsidRPr="002A592C" w:rsidRDefault="00C648A2" w:rsidP="00F32532">
            <w:pPr>
              <w:numPr>
                <w:ilvl w:val="12"/>
                <w:numId w:val="0"/>
              </w:numPr>
              <w:spacing w:after="0" w:line="240" w:lineRule="auto"/>
              <w:jc w:val="both"/>
              <w:rPr>
                <w:rFonts w:ascii="Arial" w:hAnsi="Arial" w:cs="Arial"/>
                <w:sz w:val="20"/>
                <w:szCs w:val="20"/>
              </w:rPr>
            </w:pPr>
          </w:p>
        </w:tc>
      </w:tr>
      <w:tr w:rsidR="00C648A2" w:rsidRPr="002A592C" w:rsidTr="007010F4">
        <w:trPr>
          <w:trHeight w:val="1412"/>
        </w:trPr>
        <w:tc>
          <w:tcPr>
            <w:tcW w:w="4503" w:type="dxa"/>
            <w:tcBorders>
              <w:top w:val="single" w:sz="6" w:space="0" w:color="auto"/>
              <w:left w:val="single" w:sz="6" w:space="0" w:color="auto"/>
              <w:bottom w:val="single" w:sz="6" w:space="0" w:color="auto"/>
              <w:right w:val="single" w:sz="6" w:space="0" w:color="auto"/>
            </w:tcBorders>
          </w:tcPr>
          <w:p w:rsidR="00C648A2" w:rsidRPr="00F77FC6" w:rsidRDefault="00C648A2" w:rsidP="00F32532">
            <w:pPr>
              <w:numPr>
                <w:ilvl w:val="12"/>
                <w:numId w:val="0"/>
              </w:numPr>
              <w:spacing w:after="0" w:line="240" w:lineRule="auto"/>
              <w:jc w:val="both"/>
              <w:rPr>
                <w:rFonts w:ascii="Arial" w:hAnsi="Arial" w:cs="Arial"/>
                <w:b/>
                <w:sz w:val="10"/>
                <w:szCs w:val="20"/>
              </w:rPr>
            </w:pPr>
          </w:p>
          <w:p w:rsidR="00C648A2" w:rsidRPr="00F77FC6" w:rsidRDefault="00C648A2" w:rsidP="00F32532">
            <w:pPr>
              <w:numPr>
                <w:ilvl w:val="12"/>
                <w:numId w:val="0"/>
              </w:numPr>
              <w:spacing w:after="0" w:line="240" w:lineRule="auto"/>
              <w:jc w:val="center"/>
              <w:rPr>
                <w:rFonts w:ascii="Arial" w:hAnsi="Arial" w:cs="Arial"/>
                <w:b/>
                <w:szCs w:val="20"/>
              </w:rPr>
            </w:pPr>
            <w:r w:rsidRPr="00F77FC6">
              <w:rPr>
                <w:rFonts w:ascii="Arial" w:hAnsi="Arial" w:cs="Arial"/>
                <w:b/>
                <w:szCs w:val="20"/>
              </w:rPr>
              <w:t>PRÍLEŽITOSTI</w:t>
            </w:r>
          </w:p>
          <w:p w:rsidR="00C648A2" w:rsidRDefault="00C648A2" w:rsidP="00F32532">
            <w:pPr>
              <w:numPr>
                <w:ilvl w:val="12"/>
                <w:numId w:val="0"/>
              </w:numPr>
              <w:spacing w:after="0" w:line="240" w:lineRule="auto"/>
              <w:jc w:val="both"/>
              <w:rPr>
                <w:rFonts w:ascii="Arial" w:hAnsi="Arial" w:cs="Arial"/>
                <w:b/>
                <w:sz w:val="20"/>
                <w:szCs w:val="20"/>
              </w:rPr>
            </w:pPr>
          </w:p>
          <w:p w:rsidR="00C648A2" w:rsidRDefault="00C648A2" w:rsidP="00F32532">
            <w:pPr>
              <w:numPr>
                <w:ilvl w:val="12"/>
                <w:numId w:val="0"/>
              </w:numPr>
              <w:spacing w:after="0" w:line="240" w:lineRule="auto"/>
              <w:jc w:val="both"/>
              <w:rPr>
                <w:rFonts w:ascii="Arial" w:hAnsi="Arial" w:cs="Arial"/>
                <w:b/>
                <w:sz w:val="20"/>
                <w:szCs w:val="20"/>
              </w:rPr>
            </w:pPr>
            <w:r w:rsidRPr="00305A7C">
              <w:rPr>
                <w:rFonts w:ascii="Arial" w:hAnsi="Arial" w:cs="Arial"/>
                <w:b/>
                <w:sz w:val="20"/>
                <w:szCs w:val="20"/>
              </w:rPr>
              <w:t>Ľudia a kvalita života</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Vybudovanie dopravnej infraštruktúry z ostatných regiónov Slovenska</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Vybudovanie podnikateľských zón                     a</w:t>
            </w:r>
            <w:r>
              <w:rPr>
                <w:rFonts w:ascii="Arial" w:hAnsi="Arial" w:cs="Arial"/>
                <w:sz w:val="20"/>
                <w:szCs w:val="20"/>
              </w:rPr>
              <w:t> farmárskych dvorov</w:t>
            </w:r>
            <w:r w:rsidRPr="00B55EAA">
              <w:rPr>
                <w:rFonts w:ascii="Arial" w:hAnsi="Arial" w:cs="Arial"/>
                <w:sz w:val="20"/>
                <w:szCs w:val="20"/>
              </w:rPr>
              <w:t> </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Využívanie dostupných nástrojov na zvýhodnenie podmienok pre väčších investorov</w:t>
            </w:r>
          </w:p>
          <w:p w:rsidR="00C648A2"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Využívanie dostupných nástrojov na podporu začínajúcich podnikateľov</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Pr>
                <w:rFonts w:ascii="Arial" w:hAnsi="Arial" w:cs="Arial"/>
                <w:sz w:val="20"/>
                <w:szCs w:val="20"/>
              </w:rPr>
              <w:t xml:space="preserve">Podpora malých farmárov, podpora poľnohospodárstva a propagácia </w:t>
            </w:r>
            <w:proofErr w:type="spellStart"/>
            <w:r>
              <w:rPr>
                <w:rFonts w:ascii="Arial" w:hAnsi="Arial" w:cs="Arial"/>
                <w:sz w:val="20"/>
                <w:szCs w:val="20"/>
              </w:rPr>
              <w:t>nezávadných</w:t>
            </w:r>
            <w:proofErr w:type="spellEnd"/>
            <w:r>
              <w:rPr>
                <w:rFonts w:ascii="Arial" w:hAnsi="Arial" w:cs="Arial"/>
                <w:sz w:val="20"/>
                <w:szCs w:val="20"/>
              </w:rPr>
              <w:t xml:space="preserve"> potravín</w:t>
            </w:r>
          </w:p>
          <w:p w:rsidR="00C648A2"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Vytvorenie pracovných príležitostí pre  vysokoškolsky vzdelaných ľudí</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Pr>
                <w:rFonts w:ascii="Arial" w:hAnsi="Arial" w:cs="Arial"/>
                <w:sz w:val="20"/>
                <w:szCs w:val="20"/>
              </w:rPr>
              <w:t>Využívanie aktívnej politiky trhu práce vo vzťahu k absolventom</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Rekvalifikácia ekonomicky aktívnych obyvateľov</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 xml:space="preserve">Motivácia podnikateľov zamestnať obyvateľov </w:t>
            </w:r>
            <w:r>
              <w:rPr>
                <w:rFonts w:ascii="Arial" w:hAnsi="Arial" w:cs="Arial"/>
                <w:sz w:val="20"/>
                <w:szCs w:val="20"/>
              </w:rPr>
              <w:t>obcí</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Posiln</w:t>
            </w:r>
            <w:r>
              <w:rPr>
                <w:rFonts w:ascii="Arial" w:hAnsi="Arial" w:cs="Arial"/>
                <w:sz w:val="20"/>
                <w:szCs w:val="20"/>
              </w:rPr>
              <w:t>enie</w:t>
            </w:r>
            <w:r w:rsidRPr="00B55EAA">
              <w:rPr>
                <w:rFonts w:ascii="Arial" w:hAnsi="Arial" w:cs="Arial"/>
                <w:sz w:val="20"/>
                <w:szCs w:val="20"/>
              </w:rPr>
              <w:t xml:space="preserve"> rozvoj</w:t>
            </w:r>
            <w:r>
              <w:rPr>
                <w:rFonts w:ascii="Arial" w:hAnsi="Arial" w:cs="Arial"/>
                <w:sz w:val="20"/>
                <w:szCs w:val="20"/>
              </w:rPr>
              <w:t>a</w:t>
            </w:r>
            <w:r w:rsidRPr="00B55EAA">
              <w:rPr>
                <w:rFonts w:ascii="Arial" w:hAnsi="Arial" w:cs="Arial"/>
                <w:sz w:val="20"/>
                <w:szCs w:val="20"/>
              </w:rPr>
              <w:t xml:space="preserve"> služieb v cestovnom ruchu</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Využíva</w:t>
            </w:r>
            <w:r>
              <w:rPr>
                <w:rFonts w:ascii="Arial" w:hAnsi="Arial" w:cs="Arial"/>
                <w:sz w:val="20"/>
                <w:szCs w:val="20"/>
              </w:rPr>
              <w:t>nie</w:t>
            </w:r>
            <w:r w:rsidRPr="00B55EAA">
              <w:rPr>
                <w:rFonts w:ascii="Arial" w:hAnsi="Arial" w:cs="Arial"/>
                <w:sz w:val="20"/>
                <w:szCs w:val="20"/>
              </w:rPr>
              <w:t xml:space="preserve"> nevyužit</w:t>
            </w:r>
            <w:r>
              <w:rPr>
                <w:rFonts w:ascii="Arial" w:hAnsi="Arial" w:cs="Arial"/>
                <w:sz w:val="20"/>
                <w:szCs w:val="20"/>
              </w:rPr>
              <w:t>ých</w:t>
            </w:r>
            <w:r w:rsidRPr="00B55EAA">
              <w:rPr>
                <w:rFonts w:ascii="Arial" w:hAnsi="Arial" w:cs="Arial"/>
                <w:sz w:val="20"/>
                <w:szCs w:val="20"/>
              </w:rPr>
              <w:t xml:space="preserve"> a chátrajúc</w:t>
            </w:r>
            <w:r>
              <w:rPr>
                <w:rFonts w:ascii="Arial" w:hAnsi="Arial" w:cs="Arial"/>
                <w:sz w:val="20"/>
                <w:szCs w:val="20"/>
              </w:rPr>
              <w:t>ich</w:t>
            </w:r>
            <w:r w:rsidRPr="00B55EAA">
              <w:rPr>
                <w:rFonts w:ascii="Arial" w:hAnsi="Arial" w:cs="Arial"/>
                <w:sz w:val="20"/>
                <w:szCs w:val="20"/>
              </w:rPr>
              <w:t xml:space="preserve"> objekt</w:t>
            </w:r>
            <w:r>
              <w:rPr>
                <w:rFonts w:ascii="Arial" w:hAnsi="Arial" w:cs="Arial"/>
                <w:sz w:val="20"/>
                <w:szCs w:val="20"/>
              </w:rPr>
              <w:t>ov</w:t>
            </w:r>
            <w:r w:rsidRPr="00B55EAA">
              <w:rPr>
                <w:rFonts w:ascii="Arial" w:hAnsi="Arial" w:cs="Arial"/>
                <w:sz w:val="20"/>
                <w:szCs w:val="20"/>
              </w:rPr>
              <w:t xml:space="preserve"> pre rozvoj cestovného ruchu</w:t>
            </w:r>
          </w:p>
          <w:p w:rsidR="00C648A2" w:rsidRPr="00B55EAA" w:rsidRDefault="00C648A2" w:rsidP="00F32532">
            <w:pPr>
              <w:pStyle w:val="Odsekzoznamu"/>
              <w:numPr>
                <w:ilvl w:val="0"/>
                <w:numId w:val="14"/>
              </w:numPr>
              <w:spacing w:after="0" w:line="240" w:lineRule="auto"/>
              <w:ind w:left="284" w:hanging="284"/>
              <w:rPr>
                <w:rFonts w:ascii="Arial" w:hAnsi="Arial" w:cs="Arial"/>
                <w:sz w:val="20"/>
                <w:szCs w:val="20"/>
              </w:rPr>
            </w:pPr>
            <w:r w:rsidRPr="00B55EAA">
              <w:rPr>
                <w:rFonts w:ascii="Arial" w:hAnsi="Arial" w:cs="Arial"/>
                <w:sz w:val="20"/>
                <w:szCs w:val="20"/>
              </w:rPr>
              <w:t>Podpor</w:t>
            </w:r>
            <w:r>
              <w:rPr>
                <w:rFonts w:ascii="Arial" w:hAnsi="Arial" w:cs="Arial"/>
                <w:sz w:val="20"/>
                <w:szCs w:val="20"/>
              </w:rPr>
              <w:t>a</w:t>
            </w:r>
            <w:r w:rsidRPr="00B55EAA">
              <w:rPr>
                <w:rFonts w:ascii="Arial" w:hAnsi="Arial" w:cs="Arial"/>
                <w:sz w:val="20"/>
                <w:szCs w:val="20"/>
              </w:rPr>
              <w:t xml:space="preserve"> rozvoj</w:t>
            </w:r>
            <w:r>
              <w:rPr>
                <w:rFonts w:ascii="Arial" w:hAnsi="Arial" w:cs="Arial"/>
                <w:sz w:val="20"/>
                <w:szCs w:val="20"/>
              </w:rPr>
              <w:t>a</w:t>
            </w:r>
            <w:r w:rsidRPr="00B55EAA">
              <w:rPr>
                <w:rFonts w:ascii="Arial" w:hAnsi="Arial" w:cs="Arial"/>
                <w:sz w:val="20"/>
                <w:szCs w:val="20"/>
              </w:rPr>
              <w:t xml:space="preserve"> výstavby nových domov</w:t>
            </w:r>
          </w:p>
          <w:p w:rsidR="00C648A2" w:rsidRPr="00F73D3C" w:rsidRDefault="00C648A2" w:rsidP="00F32532">
            <w:pPr>
              <w:numPr>
                <w:ilvl w:val="12"/>
                <w:numId w:val="0"/>
              </w:numPr>
              <w:spacing w:after="0" w:line="240" w:lineRule="auto"/>
              <w:jc w:val="both"/>
              <w:rPr>
                <w:rFonts w:ascii="Arial" w:hAnsi="Arial" w:cs="Arial"/>
                <w:sz w:val="20"/>
                <w:szCs w:val="20"/>
              </w:rPr>
            </w:pPr>
          </w:p>
          <w:p w:rsidR="00C648A2" w:rsidRDefault="00C648A2" w:rsidP="00F32532">
            <w:pPr>
              <w:numPr>
                <w:ilvl w:val="12"/>
                <w:numId w:val="0"/>
              </w:numPr>
              <w:spacing w:after="0" w:line="240" w:lineRule="auto"/>
              <w:jc w:val="both"/>
              <w:rPr>
                <w:rFonts w:ascii="Arial" w:hAnsi="Arial" w:cs="Arial"/>
                <w:b/>
                <w:sz w:val="20"/>
                <w:szCs w:val="20"/>
              </w:rPr>
            </w:pPr>
            <w:r w:rsidRPr="00305A7C">
              <w:rPr>
                <w:rFonts w:ascii="Arial" w:hAnsi="Arial" w:cs="Arial"/>
                <w:b/>
                <w:sz w:val="20"/>
                <w:szCs w:val="20"/>
              </w:rPr>
              <w:t>Technická infraštruktúra a životné prostredie</w:t>
            </w:r>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Vybudovanie tranzitnej dopravnej infraštruktúry z Maďarska do Poľska</w:t>
            </w:r>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Zlepšenie dopravného napojenia na väčšie centrá a mestá</w:t>
            </w:r>
          </w:p>
          <w:p w:rsidR="00C648A2"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Využívanie životného prostredia na rozvoj cestovného ruchu, zhodnotenie nevyužitého prírodného</w:t>
            </w:r>
            <w:r>
              <w:rPr>
                <w:rFonts w:ascii="Arial" w:hAnsi="Arial" w:cs="Arial"/>
                <w:sz w:val="20"/>
                <w:szCs w:val="20"/>
              </w:rPr>
              <w:t xml:space="preserve"> potenciálu a miestnych zdrojov </w:t>
            </w:r>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Posilnenie a podpora propagácie zdravých poľnohospodárskych výrobkov a produktov</w:t>
            </w:r>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Podpora rozvoja poľovníctva a rybolovu</w:t>
            </w:r>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Využívanie historických a kultúrnych zaujímavostí na rozvoj cestovného ruchu</w:t>
            </w:r>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Dobudovanie cyklotrás a náučných chodníkov</w:t>
            </w:r>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 xml:space="preserve">Rozvoj </w:t>
            </w:r>
            <w:proofErr w:type="spellStart"/>
            <w:r w:rsidRPr="00CE15A0">
              <w:rPr>
                <w:rFonts w:ascii="Arial" w:hAnsi="Arial" w:cs="Arial"/>
                <w:sz w:val="20"/>
                <w:szCs w:val="20"/>
              </w:rPr>
              <w:t>aquakultúry</w:t>
            </w:r>
            <w:proofErr w:type="spellEnd"/>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Využívanie alternatívnych zdrojov energie</w:t>
            </w:r>
          </w:p>
          <w:p w:rsidR="00C648A2" w:rsidRPr="00CE15A0" w:rsidRDefault="00C648A2" w:rsidP="00F32532">
            <w:pPr>
              <w:pStyle w:val="Odsekzoznamu"/>
              <w:numPr>
                <w:ilvl w:val="0"/>
                <w:numId w:val="18"/>
              </w:numPr>
              <w:spacing w:after="0" w:line="240" w:lineRule="auto"/>
              <w:ind w:left="284" w:hanging="284"/>
              <w:rPr>
                <w:rFonts w:ascii="Arial" w:hAnsi="Arial" w:cs="Arial"/>
                <w:sz w:val="20"/>
                <w:szCs w:val="20"/>
              </w:rPr>
            </w:pPr>
            <w:r w:rsidRPr="00CE15A0">
              <w:rPr>
                <w:rFonts w:ascii="Arial" w:hAnsi="Arial" w:cs="Arial"/>
                <w:sz w:val="20"/>
                <w:szCs w:val="20"/>
              </w:rPr>
              <w:t>Zabezpečenie energetickej efektívnosti budov</w:t>
            </w:r>
          </w:p>
          <w:p w:rsidR="00C648A2" w:rsidRPr="00F73D3C" w:rsidRDefault="00C648A2" w:rsidP="00F32532">
            <w:pPr>
              <w:numPr>
                <w:ilvl w:val="12"/>
                <w:numId w:val="0"/>
              </w:numPr>
              <w:spacing w:after="0" w:line="240" w:lineRule="auto"/>
              <w:jc w:val="both"/>
              <w:rPr>
                <w:rFonts w:ascii="Arial" w:hAnsi="Arial" w:cs="Arial"/>
                <w:sz w:val="20"/>
                <w:szCs w:val="20"/>
              </w:rPr>
            </w:pPr>
          </w:p>
          <w:p w:rsidR="00C648A2" w:rsidRDefault="00C648A2" w:rsidP="00F32532">
            <w:pPr>
              <w:numPr>
                <w:ilvl w:val="12"/>
                <w:numId w:val="0"/>
              </w:numPr>
              <w:spacing w:after="0" w:line="240" w:lineRule="auto"/>
              <w:jc w:val="both"/>
              <w:rPr>
                <w:rFonts w:ascii="Arial" w:hAnsi="Arial" w:cs="Arial"/>
                <w:b/>
                <w:sz w:val="20"/>
                <w:szCs w:val="20"/>
              </w:rPr>
            </w:pPr>
            <w:r w:rsidRPr="00305A7C">
              <w:rPr>
                <w:rFonts w:ascii="Arial" w:hAnsi="Arial" w:cs="Arial"/>
                <w:b/>
                <w:sz w:val="20"/>
                <w:szCs w:val="20"/>
              </w:rPr>
              <w:t>Ekonomický rozvoj a riadenie obcí</w:t>
            </w:r>
          </w:p>
          <w:p w:rsidR="00C648A2" w:rsidRPr="00CE15A0" w:rsidRDefault="00C648A2" w:rsidP="00F32532">
            <w:pPr>
              <w:pStyle w:val="Odsekzoznamu"/>
              <w:numPr>
                <w:ilvl w:val="0"/>
                <w:numId w:val="19"/>
              </w:numPr>
              <w:spacing w:after="0" w:line="240" w:lineRule="auto"/>
              <w:ind w:left="284" w:hanging="284"/>
              <w:rPr>
                <w:rFonts w:ascii="Arial" w:hAnsi="Arial" w:cs="Arial"/>
                <w:sz w:val="20"/>
                <w:szCs w:val="20"/>
              </w:rPr>
            </w:pPr>
            <w:r w:rsidRPr="00CE15A0">
              <w:rPr>
                <w:rFonts w:ascii="Arial" w:hAnsi="Arial" w:cs="Arial"/>
                <w:sz w:val="20"/>
                <w:szCs w:val="20"/>
              </w:rPr>
              <w:t>Aktívne využívanie možností čerpania nenávratných finančných príspevkov z projektov a grantov</w:t>
            </w:r>
          </w:p>
          <w:p w:rsidR="00C648A2" w:rsidRDefault="00C648A2" w:rsidP="00F32532">
            <w:pPr>
              <w:pStyle w:val="Odsekzoznamu"/>
              <w:numPr>
                <w:ilvl w:val="0"/>
                <w:numId w:val="19"/>
              </w:numPr>
              <w:spacing w:after="0" w:line="240" w:lineRule="auto"/>
              <w:ind w:left="284" w:hanging="284"/>
              <w:rPr>
                <w:rFonts w:ascii="Arial" w:hAnsi="Arial" w:cs="Arial"/>
                <w:sz w:val="20"/>
                <w:szCs w:val="20"/>
              </w:rPr>
            </w:pPr>
            <w:r w:rsidRPr="00CE15A0">
              <w:rPr>
                <w:rFonts w:ascii="Arial" w:hAnsi="Arial" w:cs="Arial"/>
                <w:sz w:val="20"/>
                <w:szCs w:val="20"/>
              </w:rPr>
              <w:t>Zlepšenie informovanosti obyvateľov o aktuálnom dianí v</w:t>
            </w:r>
            <w:r>
              <w:rPr>
                <w:rFonts w:ascii="Arial" w:hAnsi="Arial" w:cs="Arial"/>
                <w:sz w:val="20"/>
                <w:szCs w:val="20"/>
              </w:rPr>
              <w:t> </w:t>
            </w:r>
            <w:r w:rsidR="007010F4">
              <w:rPr>
                <w:rFonts w:ascii="Arial" w:hAnsi="Arial" w:cs="Arial"/>
                <w:sz w:val="20"/>
                <w:szCs w:val="20"/>
              </w:rPr>
              <w:t>obciach</w:t>
            </w:r>
          </w:p>
          <w:p w:rsidR="00C648A2" w:rsidRPr="00CE15A0" w:rsidRDefault="00C648A2" w:rsidP="00F32532">
            <w:pPr>
              <w:pStyle w:val="Odsekzoznamu"/>
              <w:numPr>
                <w:ilvl w:val="0"/>
                <w:numId w:val="19"/>
              </w:numPr>
              <w:spacing w:after="0" w:line="240" w:lineRule="auto"/>
              <w:ind w:left="284" w:hanging="284"/>
              <w:rPr>
                <w:rFonts w:ascii="Arial" w:hAnsi="Arial" w:cs="Arial"/>
                <w:sz w:val="20"/>
                <w:szCs w:val="20"/>
              </w:rPr>
            </w:pPr>
            <w:r>
              <w:rPr>
                <w:rFonts w:ascii="Arial" w:hAnsi="Arial" w:cs="Arial"/>
                <w:sz w:val="20"/>
                <w:szCs w:val="20"/>
              </w:rPr>
              <w:t xml:space="preserve">Aktívne zapojenie obyvateľov do diania v </w:t>
            </w:r>
            <w:r w:rsidR="007010F4">
              <w:rPr>
                <w:rFonts w:ascii="Arial" w:hAnsi="Arial" w:cs="Arial"/>
                <w:sz w:val="20"/>
                <w:szCs w:val="20"/>
              </w:rPr>
              <w:t>obciach</w:t>
            </w:r>
          </w:p>
          <w:p w:rsidR="00C648A2" w:rsidRPr="00CE15A0" w:rsidRDefault="00C648A2" w:rsidP="00F32532">
            <w:pPr>
              <w:pStyle w:val="Odsekzoznamu"/>
              <w:numPr>
                <w:ilvl w:val="0"/>
                <w:numId w:val="19"/>
              </w:numPr>
              <w:spacing w:after="0" w:line="240" w:lineRule="auto"/>
              <w:ind w:left="284" w:hanging="284"/>
              <w:rPr>
                <w:rFonts w:ascii="Arial" w:hAnsi="Arial" w:cs="Arial"/>
                <w:sz w:val="20"/>
                <w:szCs w:val="20"/>
              </w:rPr>
            </w:pPr>
            <w:r w:rsidRPr="00CE15A0">
              <w:rPr>
                <w:rFonts w:ascii="Arial" w:hAnsi="Arial" w:cs="Arial"/>
                <w:sz w:val="20"/>
                <w:szCs w:val="20"/>
              </w:rPr>
              <w:t xml:space="preserve">Zlepšenie elektronickej komunikácie s obyvateľmi </w:t>
            </w:r>
          </w:p>
          <w:p w:rsidR="00C648A2" w:rsidRPr="00CE15A0" w:rsidRDefault="00C648A2" w:rsidP="00F32532">
            <w:pPr>
              <w:pStyle w:val="Odsekzoznamu"/>
              <w:numPr>
                <w:ilvl w:val="0"/>
                <w:numId w:val="19"/>
              </w:numPr>
              <w:spacing w:after="0" w:line="240" w:lineRule="auto"/>
              <w:ind w:left="284" w:hanging="284"/>
              <w:rPr>
                <w:rFonts w:ascii="Arial" w:hAnsi="Arial" w:cs="Arial"/>
                <w:sz w:val="20"/>
                <w:szCs w:val="20"/>
              </w:rPr>
            </w:pPr>
            <w:r w:rsidRPr="00CE15A0">
              <w:rPr>
                <w:rFonts w:ascii="Arial" w:hAnsi="Arial" w:cs="Arial"/>
                <w:sz w:val="20"/>
                <w:szCs w:val="20"/>
              </w:rPr>
              <w:t xml:space="preserve">Aktívna a trvalá propagácia </w:t>
            </w:r>
            <w:r w:rsidR="007010F4">
              <w:rPr>
                <w:rFonts w:ascii="Arial" w:hAnsi="Arial" w:cs="Arial"/>
                <w:sz w:val="20"/>
                <w:szCs w:val="20"/>
              </w:rPr>
              <w:t xml:space="preserve">obcí </w:t>
            </w:r>
            <w:r w:rsidRPr="00CE15A0">
              <w:rPr>
                <w:rFonts w:ascii="Arial" w:hAnsi="Arial" w:cs="Arial"/>
                <w:sz w:val="20"/>
                <w:szCs w:val="20"/>
              </w:rPr>
              <w:t>a </w:t>
            </w:r>
            <w:r w:rsidR="007010F4">
              <w:rPr>
                <w:rFonts w:ascii="Arial" w:hAnsi="Arial" w:cs="Arial"/>
                <w:sz w:val="20"/>
                <w:szCs w:val="20"/>
              </w:rPr>
              <w:t>ich</w:t>
            </w:r>
            <w:r w:rsidRPr="00CE15A0">
              <w:rPr>
                <w:rFonts w:ascii="Arial" w:hAnsi="Arial" w:cs="Arial"/>
                <w:sz w:val="20"/>
                <w:szCs w:val="20"/>
              </w:rPr>
              <w:t xml:space="preserve"> </w:t>
            </w:r>
            <w:r w:rsidRPr="00CE15A0">
              <w:rPr>
                <w:rFonts w:ascii="Arial" w:hAnsi="Arial" w:cs="Arial"/>
                <w:sz w:val="20"/>
                <w:szCs w:val="20"/>
              </w:rPr>
              <w:lastRenderedPageBreak/>
              <w:t>atraktivity a</w:t>
            </w:r>
            <w:r>
              <w:rPr>
                <w:rFonts w:ascii="Arial" w:hAnsi="Arial" w:cs="Arial"/>
                <w:sz w:val="20"/>
                <w:szCs w:val="20"/>
              </w:rPr>
              <w:t> </w:t>
            </w:r>
            <w:r w:rsidRPr="00CE15A0">
              <w:rPr>
                <w:rFonts w:ascii="Arial" w:hAnsi="Arial" w:cs="Arial"/>
                <w:sz w:val="20"/>
                <w:szCs w:val="20"/>
              </w:rPr>
              <w:t>možností</w:t>
            </w:r>
            <w:r>
              <w:rPr>
                <w:rFonts w:ascii="Arial" w:hAnsi="Arial" w:cs="Arial"/>
                <w:sz w:val="20"/>
                <w:szCs w:val="20"/>
              </w:rPr>
              <w:t xml:space="preserve"> všetkými prostriedkami</w:t>
            </w:r>
          </w:p>
          <w:p w:rsidR="00C648A2" w:rsidRPr="00CE15A0" w:rsidRDefault="00C648A2" w:rsidP="00F32532">
            <w:pPr>
              <w:pStyle w:val="Odsekzoznamu"/>
              <w:numPr>
                <w:ilvl w:val="0"/>
                <w:numId w:val="19"/>
              </w:numPr>
              <w:spacing w:after="0" w:line="240" w:lineRule="auto"/>
              <w:ind w:left="284" w:hanging="284"/>
              <w:rPr>
                <w:rFonts w:ascii="Arial" w:hAnsi="Arial" w:cs="Arial"/>
                <w:sz w:val="20"/>
                <w:szCs w:val="20"/>
              </w:rPr>
            </w:pPr>
            <w:r w:rsidRPr="00CE15A0">
              <w:rPr>
                <w:rFonts w:ascii="Arial" w:hAnsi="Arial" w:cs="Arial"/>
                <w:sz w:val="20"/>
                <w:szCs w:val="20"/>
              </w:rPr>
              <w:t>Podpora rozvoja spolkov a prostredníctvom nich aj propagácia folklórnych tradícií</w:t>
            </w:r>
          </w:p>
          <w:p w:rsidR="00C648A2" w:rsidRPr="00CE15A0" w:rsidRDefault="00C648A2" w:rsidP="00F32532">
            <w:pPr>
              <w:pStyle w:val="Odsekzoznamu"/>
              <w:numPr>
                <w:ilvl w:val="0"/>
                <w:numId w:val="19"/>
              </w:numPr>
              <w:spacing w:after="0" w:line="240" w:lineRule="auto"/>
              <w:ind w:left="284" w:hanging="284"/>
              <w:rPr>
                <w:rFonts w:ascii="Arial" w:hAnsi="Arial" w:cs="Arial"/>
                <w:sz w:val="20"/>
                <w:szCs w:val="20"/>
              </w:rPr>
            </w:pPr>
            <w:r w:rsidRPr="00CE15A0">
              <w:rPr>
                <w:rFonts w:ascii="Arial" w:hAnsi="Arial" w:cs="Arial"/>
                <w:sz w:val="20"/>
                <w:szCs w:val="20"/>
              </w:rPr>
              <w:t>Zvýšenie atraktívnosti a využiteľnosti verejných priestranstiev</w:t>
            </w:r>
          </w:p>
          <w:p w:rsidR="00C648A2" w:rsidRPr="00FC4286" w:rsidRDefault="00C648A2" w:rsidP="00F32532">
            <w:pPr>
              <w:pStyle w:val="Odsekzoznamu"/>
              <w:numPr>
                <w:ilvl w:val="0"/>
                <w:numId w:val="19"/>
              </w:numPr>
              <w:spacing w:after="0" w:line="240" w:lineRule="auto"/>
              <w:ind w:left="284" w:hanging="284"/>
              <w:jc w:val="both"/>
              <w:rPr>
                <w:rFonts w:ascii="Arial" w:hAnsi="Arial" w:cs="Arial"/>
                <w:sz w:val="20"/>
                <w:szCs w:val="20"/>
              </w:rPr>
            </w:pPr>
            <w:r w:rsidRPr="00CE15A0">
              <w:rPr>
                <w:rFonts w:ascii="Arial" w:hAnsi="Arial" w:cs="Arial"/>
                <w:sz w:val="20"/>
                <w:szCs w:val="20"/>
              </w:rPr>
              <w:t>Zlepšenie čistoty verejných priestranstiev</w:t>
            </w:r>
          </w:p>
        </w:tc>
        <w:tc>
          <w:tcPr>
            <w:tcW w:w="283" w:type="dxa"/>
          </w:tcPr>
          <w:p w:rsidR="00C648A2" w:rsidRPr="002A592C" w:rsidRDefault="00C648A2" w:rsidP="00F32532">
            <w:pPr>
              <w:numPr>
                <w:ilvl w:val="12"/>
                <w:numId w:val="0"/>
              </w:numPr>
              <w:spacing w:after="0" w:line="240" w:lineRule="auto"/>
              <w:jc w:val="both"/>
              <w:rPr>
                <w:rFonts w:ascii="Arial" w:hAnsi="Arial" w:cs="Arial"/>
                <w:sz w:val="20"/>
                <w:szCs w:val="20"/>
              </w:rPr>
            </w:pPr>
          </w:p>
        </w:tc>
        <w:tc>
          <w:tcPr>
            <w:tcW w:w="4536" w:type="dxa"/>
            <w:tcBorders>
              <w:top w:val="single" w:sz="6" w:space="0" w:color="auto"/>
              <w:left w:val="single" w:sz="6" w:space="0" w:color="auto"/>
              <w:bottom w:val="single" w:sz="6" w:space="0" w:color="auto"/>
              <w:right w:val="single" w:sz="6" w:space="0" w:color="auto"/>
            </w:tcBorders>
          </w:tcPr>
          <w:p w:rsidR="00C648A2" w:rsidRPr="00F77FC6" w:rsidRDefault="00C648A2" w:rsidP="00F32532">
            <w:pPr>
              <w:numPr>
                <w:ilvl w:val="12"/>
                <w:numId w:val="0"/>
              </w:numPr>
              <w:spacing w:after="0" w:line="240" w:lineRule="auto"/>
              <w:jc w:val="both"/>
              <w:rPr>
                <w:rFonts w:ascii="Arial" w:hAnsi="Arial" w:cs="Arial"/>
                <w:b/>
                <w:sz w:val="10"/>
                <w:szCs w:val="20"/>
              </w:rPr>
            </w:pPr>
          </w:p>
          <w:p w:rsidR="00C648A2" w:rsidRPr="00F77FC6" w:rsidRDefault="00C648A2" w:rsidP="00F32532">
            <w:pPr>
              <w:numPr>
                <w:ilvl w:val="12"/>
                <w:numId w:val="0"/>
              </w:numPr>
              <w:spacing w:after="0" w:line="240" w:lineRule="auto"/>
              <w:jc w:val="center"/>
              <w:rPr>
                <w:rFonts w:ascii="Arial" w:hAnsi="Arial" w:cs="Arial"/>
                <w:b/>
                <w:szCs w:val="20"/>
              </w:rPr>
            </w:pPr>
            <w:r>
              <w:rPr>
                <w:rFonts w:ascii="Arial" w:hAnsi="Arial" w:cs="Arial"/>
                <w:b/>
                <w:szCs w:val="20"/>
              </w:rPr>
              <w:t>OHROZENIA</w:t>
            </w:r>
          </w:p>
          <w:p w:rsidR="00C648A2" w:rsidRDefault="00C648A2" w:rsidP="00F32532">
            <w:pPr>
              <w:numPr>
                <w:ilvl w:val="12"/>
                <w:numId w:val="0"/>
              </w:numPr>
              <w:spacing w:after="0" w:line="240" w:lineRule="auto"/>
              <w:jc w:val="both"/>
              <w:rPr>
                <w:rFonts w:ascii="Arial" w:hAnsi="Arial" w:cs="Arial"/>
                <w:b/>
                <w:sz w:val="20"/>
                <w:szCs w:val="20"/>
              </w:rPr>
            </w:pPr>
          </w:p>
          <w:p w:rsidR="00C648A2" w:rsidRDefault="00C648A2" w:rsidP="00F32532">
            <w:pPr>
              <w:numPr>
                <w:ilvl w:val="12"/>
                <w:numId w:val="0"/>
              </w:numPr>
              <w:spacing w:after="0" w:line="240" w:lineRule="auto"/>
              <w:jc w:val="both"/>
              <w:rPr>
                <w:rFonts w:ascii="Arial" w:hAnsi="Arial" w:cs="Arial"/>
                <w:b/>
                <w:sz w:val="20"/>
                <w:szCs w:val="20"/>
              </w:rPr>
            </w:pPr>
            <w:r w:rsidRPr="00305A7C">
              <w:rPr>
                <w:rFonts w:ascii="Arial" w:hAnsi="Arial" w:cs="Arial"/>
                <w:b/>
                <w:sz w:val="20"/>
                <w:szCs w:val="20"/>
              </w:rPr>
              <w:t>Ľudia a kvalita života</w:t>
            </w:r>
          </w:p>
          <w:p w:rsidR="00C648A2" w:rsidRPr="00B55EAA" w:rsidRDefault="00C648A2" w:rsidP="00F32532">
            <w:pPr>
              <w:pStyle w:val="Odsekzoznamu"/>
              <w:numPr>
                <w:ilvl w:val="0"/>
                <w:numId w:val="15"/>
              </w:numPr>
              <w:spacing w:after="0" w:line="240" w:lineRule="auto"/>
              <w:ind w:left="317" w:hanging="283"/>
              <w:rPr>
                <w:rFonts w:ascii="Arial" w:hAnsi="Arial" w:cs="Arial"/>
                <w:sz w:val="20"/>
                <w:szCs w:val="20"/>
              </w:rPr>
            </w:pPr>
            <w:r w:rsidRPr="00B55EAA">
              <w:rPr>
                <w:rFonts w:ascii="Arial" w:hAnsi="Arial" w:cs="Arial"/>
                <w:sz w:val="20"/>
                <w:szCs w:val="20"/>
              </w:rPr>
              <w:t>Odchod mladých ľudí za prácou do iných miest a regiónov</w:t>
            </w:r>
          </w:p>
          <w:p w:rsidR="00C648A2" w:rsidRPr="00B55EAA" w:rsidRDefault="00C648A2" w:rsidP="00F32532">
            <w:pPr>
              <w:pStyle w:val="Odsekzoznamu"/>
              <w:numPr>
                <w:ilvl w:val="0"/>
                <w:numId w:val="15"/>
              </w:numPr>
              <w:spacing w:after="0" w:line="240" w:lineRule="auto"/>
              <w:ind w:left="317" w:hanging="283"/>
              <w:rPr>
                <w:rFonts w:ascii="Arial" w:hAnsi="Arial" w:cs="Arial"/>
                <w:sz w:val="20"/>
                <w:szCs w:val="20"/>
              </w:rPr>
            </w:pPr>
            <w:r w:rsidRPr="00B55EAA">
              <w:rPr>
                <w:rFonts w:ascii="Arial" w:hAnsi="Arial" w:cs="Arial"/>
                <w:sz w:val="20"/>
                <w:szCs w:val="20"/>
              </w:rPr>
              <w:t>Úbytok detí a starnutie obcí</w:t>
            </w:r>
          </w:p>
          <w:p w:rsidR="00C648A2" w:rsidRDefault="00C648A2" w:rsidP="00F32532">
            <w:pPr>
              <w:pStyle w:val="Odsekzoznamu"/>
              <w:numPr>
                <w:ilvl w:val="0"/>
                <w:numId w:val="15"/>
              </w:numPr>
              <w:spacing w:after="0" w:line="240" w:lineRule="auto"/>
              <w:ind w:left="317" w:hanging="283"/>
              <w:rPr>
                <w:rFonts w:ascii="Arial" w:hAnsi="Arial" w:cs="Arial"/>
                <w:sz w:val="20"/>
                <w:szCs w:val="20"/>
              </w:rPr>
            </w:pPr>
            <w:r>
              <w:rPr>
                <w:rFonts w:ascii="Arial" w:hAnsi="Arial" w:cs="Arial"/>
                <w:sz w:val="20"/>
                <w:szCs w:val="20"/>
              </w:rPr>
              <w:t>Neschopnosť rekvalifikácie dlhodobo nezamestnaných obyvateľov</w:t>
            </w:r>
          </w:p>
          <w:p w:rsidR="007010F4" w:rsidRDefault="00C648A2" w:rsidP="00F32532">
            <w:pPr>
              <w:pStyle w:val="Odsekzoznamu"/>
              <w:numPr>
                <w:ilvl w:val="0"/>
                <w:numId w:val="15"/>
              </w:numPr>
              <w:spacing w:after="0" w:line="240" w:lineRule="auto"/>
              <w:ind w:left="317" w:hanging="283"/>
              <w:rPr>
                <w:rFonts w:ascii="Arial" w:hAnsi="Arial" w:cs="Arial"/>
                <w:sz w:val="20"/>
                <w:szCs w:val="20"/>
              </w:rPr>
            </w:pPr>
            <w:r w:rsidRPr="007010F4">
              <w:rPr>
                <w:rFonts w:ascii="Arial" w:hAnsi="Arial" w:cs="Arial"/>
                <w:sz w:val="20"/>
                <w:szCs w:val="20"/>
              </w:rPr>
              <w:t xml:space="preserve">Zníženie citových väzieb na obec </w:t>
            </w:r>
          </w:p>
          <w:p w:rsidR="00C648A2" w:rsidRPr="007010F4" w:rsidRDefault="00C648A2" w:rsidP="00F32532">
            <w:pPr>
              <w:pStyle w:val="Odsekzoznamu"/>
              <w:numPr>
                <w:ilvl w:val="0"/>
                <w:numId w:val="15"/>
              </w:numPr>
              <w:spacing w:after="0" w:line="240" w:lineRule="auto"/>
              <w:ind w:left="317" w:hanging="283"/>
              <w:rPr>
                <w:rFonts w:ascii="Arial" w:hAnsi="Arial" w:cs="Arial"/>
                <w:sz w:val="20"/>
                <w:szCs w:val="20"/>
              </w:rPr>
            </w:pPr>
            <w:r w:rsidRPr="007010F4">
              <w:rPr>
                <w:rFonts w:ascii="Arial" w:hAnsi="Arial" w:cs="Arial"/>
                <w:sz w:val="20"/>
                <w:szCs w:val="20"/>
              </w:rPr>
              <w:t>Rastúci podiel sociálne znevýhodnených obyvateľov a v dôsledku toho aj úbytok služieb</w:t>
            </w:r>
          </w:p>
          <w:p w:rsidR="00C648A2" w:rsidRDefault="00C648A2" w:rsidP="00F32532">
            <w:pPr>
              <w:pStyle w:val="Odsekzoznamu"/>
              <w:numPr>
                <w:ilvl w:val="0"/>
                <w:numId w:val="15"/>
              </w:numPr>
              <w:spacing w:after="0" w:line="240" w:lineRule="auto"/>
              <w:ind w:left="317" w:hanging="283"/>
              <w:rPr>
                <w:rFonts w:ascii="Arial" w:hAnsi="Arial" w:cs="Arial"/>
                <w:sz w:val="20"/>
                <w:szCs w:val="20"/>
              </w:rPr>
            </w:pPr>
            <w:r w:rsidRPr="00B55EAA">
              <w:rPr>
                <w:rFonts w:ascii="Arial" w:hAnsi="Arial" w:cs="Arial"/>
                <w:sz w:val="20"/>
                <w:szCs w:val="20"/>
              </w:rPr>
              <w:t>Ohrozenie drobných služieb budovaním zázemia vo väčších centrách a</w:t>
            </w:r>
            <w:r>
              <w:rPr>
                <w:rFonts w:ascii="Arial" w:hAnsi="Arial" w:cs="Arial"/>
                <w:sz w:val="20"/>
                <w:szCs w:val="20"/>
              </w:rPr>
              <w:t> </w:t>
            </w:r>
            <w:r w:rsidRPr="00B55EAA">
              <w:rPr>
                <w:rFonts w:ascii="Arial" w:hAnsi="Arial" w:cs="Arial"/>
                <w:sz w:val="20"/>
                <w:szCs w:val="20"/>
              </w:rPr>
              <w:t>mestách</w:t>
            </w:r>
          </w:p>
          <w:p w:rsidR="00C648A2" w:rsidRDefault="00C648A2" w:rsidP="00F32532">
            <w:pPr>
              <w:pStyle w:val="Odsekzoznamu"/>
              <w:numPr>
                <w:ilvl w:val="0"/>
                <w:numId w:val="15"/>
              </w:numPr>
              <w:spacing w:after="0" w:line="240" w:lineRule="auto"/>
              <w:ind w:left="317" w:hanging="283"/>
              <w:rPr>
                <w:rFonts w:ascii="Arial" w:hAnsi="Arial" w:cs="Arial"/>
                <w:sz w:val="20"/>
                <w:szCs w:val="20"/>
              </w:rPr>
            </w:pPr>
            <w:r>
              <w:rPr>
                <w:rFonts w:ascii="Arial" w:hAnsi="Arial" w:cs="Arial"/>
                <w:sz w:val="20"/>
                <w:szCs w:val="20"/>
              </w:rPr>
              <w:t>Nedostatok a nedostupnosť služieb starostlivosti o seniorov</w:t>
            </w:r>
          </w:p>
          <w:p w:rsidR="00C648A2" w:rsidRPr="00B55EAA" w:rsidRDefault="00C648A2" w:rsidP="00F32532">
            <w:pPr>
              <w:pStyle w:val="Odsekzoznamu"/>
              <w:numPr>
                <w:ilvl w:val="0"/>
                <w:numId w:val="15"/>
              </w:numPr>
              <w:spacing w:after="0" w:line="240" w:lineRule="auto"/>
              <w:ind w:left="317" w:hanging="283"/>
              <w:rPr>
                <w:rFonts w:ascii="Arial" w:hAnsi="Arial" w:cs="Arial"/>
                <w:sz w:val="20"/>
                <w:szCs w:val="20"/>
              </w:rPr>
            </w:pPr>
            <w:r>
              <w:rPr>
                <w:rFonts w:ascii="Arial" w:hAnsi="Arial" w:cs="Arial"/>
                <w:sz w:val="20"/>
                <w:szCs w:val="20"/>
              </w:rPr>
              <w:t>Malý záujem o podnikanie v službách</w:t>
            </w:r>
          </w:p>
          <w:p w:rsidR="00C648A2" w:rsidRPr="00F73D3C" w:rsidRDefault="00C648A2" w:rsidP="00F32532">
            <w:pPr>
              <w:numPr>
                <w:ilvl w:val="12"/>
                <w:numId w:val="0"/>
              </w:numPr>
              <w:spacing w:after="0" w:line="240" w:lineRule="auto"/>
              <w:rPr>
                <w:rFonts w:ascii="Arial" w:hAnsi="Arial" w:cs="Arial"/>
                <w:sz w:val="20"/>
                <w:szCs w:val="20"/>
              </w:rPr>
            </w:pPr>
          </w:p>
          <w:p w:rsidR="00C648A2" w:rsidRDefault="00C648A2" w:rsidP="00F32532">
            <w:pPr>
              <w:numPr>
                <w:ilvl w:val="12"/>
                <w:numId w:val="0"/>
              </w:numPr>
              <w:spacing w:after="0" w:line="240" w:lineRule="auto"/>
              <w:rPr>
                <w:rFonts w:ascii="Arial" w:hAnsi="Arial" w:cs="Arial"/>
                <w:b/>
                <w:sz w:val="20"/>
                <w:szCs w:val="20"/>
              </w:rPr>
            </w:pPr>
            <w:r w:rsidRPr="00305A7C">
              <w:rPr>
                <w:rFonts w:ascii="Arial" w:hAnsi="Arial" w:cs="Arial"/>
                <w:b/>
                <w:sz w:val="20"/>
                <w:szCs w:val="20"/>
              </w:rPr>
              <w:t>Technická infraštruktúra a životné prostredie</w:t>
            </w:r>
          </w:p>
          <w:p w:rsidR="00C648A2" w:rsidRPr="00B55EAA" w:rsidRDefault="00C648A2" w:rsidP="00F32532">
            <w:pPr>
              <w:pStyle w:val="Odsekzoznamu"/>
              <w:numPr>
                <w:ilvl w:val="0"/>
                <w:numId w:val="16"/>
              </w:numPr>
              <w:spacing w:after="0" w:line="240" w:lineRule="auto"/>
              <w:ind w:left="317" w:hanging="283"/>
              <w:rPr>
                <w:rFonts w:ascii="Arial" w:hAnsi="Arial" w:cs="Arial"/>
                <w:sz w:val="20"/>
                <w:szCs w:val="20"/>
              </w:rPr>
            </w:pPr>
            <w:r w:rsidRPr="00B55EAA">
              <w:rPr>
                <w:rFonts w:ascii="Arial" w:hAnsi="Arial" w:cs="Arial"/>
                <w:sz w:val="20"/>
                <w:szCs w:val="20"/>
              </w:rPr>
              <w:t xml:space="preserve">Zánik tradičných remesiel </w:t>
            </w:r>
            <w:r>
              <w:rPr>
                <w:rFonts w:ascii="Arial" w:hAnsi="Arial" w:cs="Arial"/>
                <w:sz w:val="20"/>
                <w:szCs w:val="20"/>
              </w:rPr>
              <w:t xml:space="preserve">                             </w:t>
            </w:r>
            <w:r w:rsidRPr="00B55EAA">
              <w:rPr>
                <w:rFonts w:ascii="Arial" w:hAnsi="Arial" w:cs="Arial"/>
                <w:sz w:val="20"/>
                <w:szCs w:val="20"/>
              </w:rPr>
              <w:t>a folklórnych zvykov</w:t>
            </w:r>
          </w:p>
          <w:p w:rsidR="00C648A2" w:rsidRDefault="00C648A2" w:rsidP="00F32532">
            <w:pPr>
              <w:pStyle w:val="Odsekzoznamu"/>
              <w:numPr>
                <w:ilvl w:val="0"/>
                <w:numId w:val="16"/>
              </w:numPr>
              <w:spacing w:after="0" w:line="240" w:lineRule="auto"/>
              <w:ind w:left="317" w:hanging="283"/>
              <w:rPr>
                <w:rFonts w:ascii="Arial" w:hAnsi="Arial" w:cs="Arial"/>
                <w:sz w:val="20"/>
                <w:szCs w:val="20"/>
              </w:rPr>
            </w:pPr>
            <w:r w:rsidRPr="00B55EAA">
              <w:rPr>
                <w:rFonts w:ascii="Arial" w:hAnsi="Arial" w:cs="Arial"/>
                <w:sz w:val="20"/>
                <w:szCs w:val="20"/>
              </w:rPr>
              <w:t>Zarastanie pozemkov neudržiavaním krajiny</w:t>
            </w:r>
          </w:p>
          <w:p w:rsidR="00C648A2" w:rsidRPr="00B55EAA" w:rsidRDefault="00C648A2" w:rsidP="00F32532">
            <w:pPr>
              <w:pStyle w:val="Odsekzoznamu"/>
              <w:numPr>
                <w:ilvl w:val="0"/>
                <w:numId w:val="16"/>
              </w:numPr>
              <w:spacing w:after="0" w:line="240" w:lineRule="auto"/>
              <w:ind w:left="317" w:hanging="283"/>
              <w:rPr>
                <w:rFonts w:ascii="Arial" w:hAnsi="Arial" w:cs="Arial"/>
                <w:sz w:val="20"/>
                <w:szCs w:val="20"/>
              </w:rPr>
            </w:pPr>
            <w:r>
              <w:rPr>
                <w:rFonts w:ascii="Arial" w:hAnsi="Arial" w:cs="Arial"/>
                <w:sz w:val="20"/>
                <w:szCs w:val="20"/>
              </w:rPr>
              <w:t>Zhoršenie prírodného prostredia pre cestovný ruch</w:t>
            </w:r>
          </w:p>
          <w:p w:rsidR="00C648A2" w:rsidRPr="00B55EAA" w:rsidRDefault="00C648A2" w:rsidP="00F32532">
            <w:pPr>
              <w:pStyle w:val="Odsekzoznamu"/>
              <w:numPr>
                <w:ilvl w:val="0"/>
                <w:numId w:val="16"/>
              </w:numPr>
              <w:spacing w:after="0" w:line="240" w:lineRule="auto"/>
              <w:ind w:left="317" w:hanging="283"/>
              <w:rPr>
                <w:rFonts w:ascii="Arial" w:hAnsi="Arial" w:cs="Arial"/>
                <w:sz w:val="20"/>
                <w:szCs w:val="20"/>
              </w:rPr>
            </w:pPr>
            <w:r w:rsidRPr="00B55EAA">
              <w:rPr>
                <w:rFonts w:ascii="Arial" w:hAnsi="Arial" w:cs="Arial"/>
                <w:sz w:val="20"/>
                <w:szCs w:val="20"/>
              </w:rPr>
              <w:t>Zhoršenie kvality vody v dôsledku nedobudovanej siete kanalizácie</w:t>
            </w:r>
          </w:p>
          <w:p w:rsidR="00C648A2" w:rsidRPr="00F73D3C" w:rsidRDefault="00C648A2" w:rsidP="00F32532">
            <w:pPr>
              <w:numPr>
                <w:ilvl w:val="12"/>
                <w:numId w:val="0"/>
              </w:numPr>
              <w:spacing w:after="0" w:line="240" w:lineRule="auto"/>
              <w:rPr>
                <w:rFonts w:ascii="Arial" w:hAnsi="Arial" w:cs="Arial"/>
                <w:sz w:val="20"/>
                <w:szCs w:val="20"/>
              </w:rPr>
            </w:pPr>
          </w:p>
          <w:p w:rsidR="00C648A2" w:rsidRDefault="00C648A2" w:rsidP="00F32532">
            <w:pPr>
              <w:numPr>
                <w:ilvl w:val="12"/>
                <w:numId w:val="0"/>
              </w:numPr>
              <w:spacing w:after="0" w:line="240" w:lineRule="auto"/>
              <w:rPr>
                <w:rFonts w:ascii="Arial" w:hAnsi="Arial" w:cs="Arial"/>
                <w:b/>
                <w:sz w:val="20"/>
                <w:szCs w:val="20"/>
              </w:rPr>
            </w:pPr>
            <w:r w:rsidRPr="00305A7C">
              <w:rPr>
                <w:rFonts w:ascii="Arial" w:hAnsi="Arial" w:cs="Arial"/>
                <w:b/>
                <w:sz w:val="20"/>
                <w:szCs w:val="20"/>
              </w:rPr>
              <w:t>Ekonomický rozvoj a riadenie obcí</w:t>
            </w:r>
          </w:p>
          <w:p w:rsidR="00C648A2" w:rsidRPr="00B55EAA" w:rsidRDefault="00C648A2" w:rsidP="00F32532">
            <w:pPr>
              <w:pStyle w:val="Odsekzoznamu"/>
              <w:numPr>
                <w:ilvl w:val="0"/>
                <w:numId w:val="17"/>
              </w:numPr>
              <w:spacing w:after="0" w:line="240" w:lineRule="auto"/>
              <w:ind w:left="317" w:hanging="283"/>
              <w:rPr>
                <w:rFonts w:ascii="Arial" w:hAnsi="Arial" w:cs="Arial"/>
                <w:sz w:val="20"/>
                <w:szCs w:val="20"/>
              </w:rPr>
            </w:pPr>
            <w:r w:rsidRPr="00B55EAA">
              <w:rPr>
                <w:rFonts w:ascii="Arial" w:hAnsi="Arial" w:cs="Arial"/>
                <w:sz w:val="20"/>
                <w:szCs w:val="20"/>
              </w:rPr>
              <w:t>Nedostatok financií na rozvojové projekty</w:t>
            </w:r>
          </w:p>
          <w:p w:rsidR="00C648A2" w:rsidRPr="00B55EAA" w:rsidRDefault="00C648A2" w:rsidP="00F32532">
            <w:pPr>
              <w:pStyle w:val="Odsekzoznamu"/>
              <w:numPr>
                <w:ilvl w:val="0"/>
                <w:numId w:val="17"/>
              </w:numPr>
              <w:spacing w:after="0" w:line="240" w:lineRule="auto"/>
              <w:ind w:left="317" w:hanging="283"/>
              <w:rPr>
                <w:rFonts w:ascii="Arial" w:hAnsi="Arial" w:cs="Arial"/>
                <w:sz w:val="20"/>
                <w:szCs w:val="20"/>
              </w:rPr>
            </w:pPr>
            <w:r w:rsidRPr="00B55EAA">
              <w:rPr>
                <w:rFonts w:ascii="Arial" w:hAnsi="Arial" w:cs="Arial"/>
                <w:sz w:val="20"/>
                <w:szCs w:val="20"/>
              </w:rPr>
              <w:t>Nezáujem občanov o veci verejné</w:t>
            </w:r>
          </w:p>
          <w:p w:rsidR="00C648A2" w:rsidRDefault="00C648A2" w:rsidP="00F32532">
            <w:pPr>
              <w:pStyle w:val="Odsekzoznamu"/>
              <w:numPr>
                <w:ilvl w:val="0"/>
                <w:numId w:val="17"/>
              </w:numPr>
              <w:spacing w:after="0" w:line="240" w:lineRule="auto"/>
              <w:ind w:left="317" w:hanging="283"/>
              <w:rPr>
                <w:rFonts w:ascii="Arial" w:hAnsi="Arial" w:cs="Arial"/>
                <w:sz w:val="20"/>
                <w:szCs w:val="20"/>
              </w:rPr>
            </w:pPr>
            <w:r w:rsidRPr="00B55EAA">
              <w:rPr>
                <w:rFonts w:ascii="Arial" w:hAnsi="Arial" w:cs="Arial"/>
                <w:sz w:val="20"/>
                <w:szCs w:val="20"/>
              </w:rPr>
              <w:t>Zánik spolkov</w:t>
            </w:r>
          </w:p>
          <w:p w:rsidR="00C648A2" w:rsidRPr="00B55EAA" w:rsidRDefault="00C648A2" w:rsidP="00F32532">
            <w:pPr>
              <w:pStyle w:val="Odsekzoznamu"/>
              <w:numPr>
                <w:ilvl w:val="0"/>
                <w:numId w:val="17"/>
              </w:numPr>
              <w:spacing w:after="0" w:line="240" w:lineRule="auto"/>
              <w:ind w:left="317" w:hanging="283"/>
              <w:rPr>
                <w:rFonts w:ascii="Arial" w:hAnsi="Arial" w:cs="Arial"/>
                <w:sz w:val="20"/>
                <w:szCs w:val="20"/>
              </w:rPr>
            </w:pPr>
            <w:r>
              <w:rPr>
                <w:rFonts w:ascii="Arial" w:hAnsi="Arial" w:cs="Arial"/>
                <w:sz w:val="20"/>
                <w:szCs w:val="20"/>
              </w:rPr>
              <w:t>Zánik malých obcí a obcí s prevahou seniorov</w:t>
            </w:r>
          </w:p>
          <w:p w:rsidR="00C648A2" w:rsidRPr="00B55EAA" w:rsidRDefault="00C648A2" w:rsidP="00F32532">
            <w:pPr>
              <w:numPr>
                <w:ilvl w:val="12"/>
                <w:numId w:val="0"/>
              </w:numPr>
              <w:spacing w:after="0" w:line="240" w:lineRule="auto"/>
              <w:jc w:val="both"/>
              <w:rPr>
                <w:rFonts w:ascii="Arial" w:hAnsi="Arial" w:cs="Arial"/>
                <w:b/>
                <w:sz w:val="20"/>
                <w:szCs w:val="20"/>
              </w:rPr>
            </w:pPr>
          </w:p>
        </w:tc>
      </w:tr>
    </w:tbl>
    <w:p w:rsidR="00C648A2" w:rsidRPr="00191209" w:rsidRDefault="00C648A2" w:rsidP="00C648A2">
      <w:pPr>
        <w:spacing w:after="0" w:line="240" w:lineRule="auto"/>
        <w:jc w:val="both"/>
        <w:rPr>
          <w:rFonts w:ascii="Arial" w:hAnsi="Arial" w:cs="Arial"/>
          <w:sz w:val="16"/>
          <w:szCs w:val="20"/>
        </w:rPr>
      </w:pPr>
      <w:r w:rsidRPr="00191209">
        <w:rPr>
          <w:rFonts w:ascii="Arial" w:hAnsi="Arial" w:cs="Arial"/>
          <w:sz w:val="16"/>
          <w:szCs w:val="20"/>
        </w:rPr>
        <w:lastRenderedPageBreak/>
        <w:t xml:space="preserve">Zdroj: vlastné spracovanie </w:t>
      </w:r>
    </w:p>
    <w:p w:rsidR="00213AE1" w:rsidRDefault="00213AE1" w:rsidP="008147FE">
      <w:pPr>
        <w:pStyle w:val="Default"/>
        <w:rPr>
          <w:rFonts w:ascii="Arial" w:hAnsi="Arial" w:cs="Arial"/>
          <w:sz w:val="20"/>
          <w:szCs w:val="20"/>
        </w:rPr>
      </w:pPr>
    </w:p>
    <w:p w:rsidR="00BC7D0E" w:rsidRDefault="00BC7D0E" w:rsidP="008147FE">
      <w:pPr>
        <w:pStyle w:val="Default"/>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A92B44" w:rsidRDefault="00A92B44" w:rsidP="00213AE1">
      <w:pPr>
        <w:spacing w:after="0" w:line="240" w:lineRule="auto"/>
        <w:jc w:val="both"/>
        <w:rPr>
          <w:rFonts w:ascii="Arial" w:hAnsi="Arial" w:cs="Arial"/>
          <w:sz w:val="20"/>
          <w:szCs w:val="20"/>
        </w:rPr>
      </w:pPr>
    </w:p>
    <w:p w:rsidR="00213AE1" w:rsidRPr="00F77FC6" w:rsidRDefault="00F77FC6" w:rsidP="00213AE1">
      <w:pPr>
        <w:spacing w:after="0" w:line="240" w:lineRule="auto"/>
        <w:jc w:val="both"/>
        <w:rPr>
          <w:rFonts w:ascii="Arial" w:hAnsi="Arial" w:cs="Arial"/>
          <w:sz w:val="20"/>
          <w:szCs w:val="20"/>
        </w:rPr>
      </w:pPr>
      <w:r w:rsidRPr="00F77FC6">
        <w:rPr>
          <w:rFonts w:ascii="Arial" w:hAnsi="Arial" w:cs="Arial"/>
          <w:sz w:val="20"/>
          <w:szCs w:val="20"/>
        </w:rPr>
        <w:t xml:space="preserve">Tabuľka </w:t>
      </w:r>
      <w:r w:rsidR="00213AE1" w:rsidRPr="00F77FC6">
        <w:rPr>
          <w:rFonts w:ascii="Arial" w:hAnsi="Arial" w:cs="Arial"/>
          <w:sz w:val="20"/>
          <w:szCs w:val="20"/>
        </w:rPr>
        <w:t xml:space="preserve">Kontrolný zoznam pre hodnotenie možných rizík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246"/>
        <w:gridCol w:w="2285"/>
        <w:gridCol w:w="2125"/>
        <w:gridCol w:w="2235"/>
      </w:tblGrid>
      <w:tr w:rsidR="00213AE1" w:rsidRPr="002A592C" w:rsidTr="00862984">
        <w:tc>
          <w:tcPr>
            <w:tcW w:w="752" w:type="pct"/>
            <w:shd w:val="clear" w:color="auto" w:fill="D9D9D9" w:themeFill="background1" w:themeFillShade="D9"/>
            <w:hideMark/>
          </w:tcPr>
          <w:p w:rsidR="00213AE1" w:rsidRPr="002A592C" w:rsidRDefault="00862984" w:rsidP="00862984">
            <w:pPr>
              <w:spacing w:after="0" w:line="240" w:lineRule="auto"/>
              <w:jc w:val="both"/>
              <w:rPr>
                <w:rFonts w:ascii="Arial" w:hAnsi="Arial" w:cs="Arial"/>
                <w:b/>
                <w:bCs/>
                <w:sz w:val="20"/>
                <w:szCs w:val="20"/>
              </w:rPr>
            </w:pPr>
            <w:r w:rsidRPr="002A592C">
              <w:rPr>
                <w:rFonts w:ascii="Arial" w:hAnsi="Arial" w:cs="Arial"/>
                <w:b/>
                <w:bCs/>
                <w:sz w:val="20"/>
                <w:szCs w:val="20"/>
              </w:rPr>
              <w:t>DRUH RIZIKA</w:t>
            </w:r>
          </w:p>
        </w:tc>
        <w:tc>
          <w:tcPr>
            <w:tcW w:w="671" w:type="pct"/>
            <w:shd w:val="clear" w:color="auto" w:fill="D9D9D9" w:themeFill="background1" w:themeFillShade="D9"/>
            <w:hideMark/>
          </w:tcPr>
          <w:p w:rsidR="00213AE1" w:rsidRPr="002A592C" w:rsidRDefault="00862984" w:rsidP="00862984">
            <w:pPr>
              <w:spacing w:after="0" w:line="240" w:lineRule="auto"/>
              <w:jc w:val="center"/>
              <w:rPr>
                <w:rFonts w:ascii="Arial" w:hAnsi="Arial" w:cs="Arial"/>
                <w:b/>
                <w:bCs/>
                <w:sz w:val="20"/>
                <w:szCs w:val="20"/>
              </w:rPr>
            </w:pPr>
            <w:r w:rsidRPr="002A592C">
              <w:rPr>
                <w:rFonts w:ascii="Arial" w:hAnsi="Arial" w:cs="Arial"/>
                <w:b/>
                <w:bCs/>
                <w:sz w:val="20"/>
                <w:szCs w:val="20"/>
              </w:rPr>
              <w:t>OBJEKT RIZIKA</w:t>
            </w:r>
          </w:p>
        </w:tc>
        <w:tc>
          <w:tcPr>
            <w:tcW w:w="1230" w:type="pct"/>
            <w:shd w:val="clear" w:color="auto" w:fill="D9D9D9" w:themeFill="background1" w:themeFillShade="D9"/>
            <w:hideMark/>
          </w:tcPr>
          <w:p w:rsidR="00862984" w:rsidRPr="00862984" w:rsidRDefault="00862984" w:rsidP="00862984">
            <w:pPr>
              <w:spacing w:after="0" w:line="240" w:lineRule="auto"/>
              <w:jc w:val="center"/>
              <w:rPr>
                <w:rFonts w:ascii="Arial" w:hAnsi="Arial" w:cs="Arial"/>
                <w:b/>
                <w:bCs/>
                <w:sz w:val="10"/>
                <w:szCs w:val="20"/>
              </w:rPr>
            </w:pPr>
          </w:p>
          <w:p w:rsidR="00213AE1" w:rsidRPr="002A592C" w:rsidRDefault="00862984" w:rsidP="00862984">
            <w:pPr>
              <w:spacing w:after="0" w:line="240" w:lineRule="auto"/>
              <w:jc w:val="center"/>
              <w:rPr>
                <w:rFonts w:ascii="Arial" w:hAnsi="Arial" w:cs="Arial"/>
                <w:b/>
                <w:bCs/>
                <w:sz w:val="20"/>
                <w:szCs w:val="20"/>
              </w:rPr>
            </w:pPr>
            <w:r w:rsidRPr="002A592C">
              <w:rPr>
                <w:rFonts w:ascii="Arial" w:hAnsi="Arial" w:cs="Arial"/>
                <w:b/>
                <w:bCs/>
                <w:sz w:val="20"/>
                <w:szCs w:val="20"/>
              </w:rPr>
              <w:t>ZDROJ RIZIKA</w:t>
            </w:r>
          </w:p>
        </w:tc>
        <w:tc>
          <w:tcPr>
            <w:tcW w:w="1144" w:type="pct"/>
            <w:shd w:val="clear" w:color="auto" w:fill="D9D9D9" w:themeFill="background1" w:themeFillShade="D9"/>
            <w:hideMark/>
          </w:tcPr>
          <w:p w:rsidR="00213AE1" w:rsidRPr="002A592C" w:rsidRDefault="00862984" w:rsidP="00862984">
            <w:pPr>
              <w:spacing w:after="0" w:line="240" w:lineRule="auto"/>
              <w:jc w:val="center"/>
              <w:rPr>
                <w:rFonts w:ascii="Arial" w:hAnsi="Arial" w:cs="Arial"/>
                <w:b/>
                <w:bCs/>
                <w:sz w:val="20"/>
                <w:szCs w:val="20"/>
              </w:rPr>
            </w:pPr>
            <w:r w:rsidRPr="002A592C">
              <w:rPr>
                <w:rFonts w:ascii="Arial" w:hAnsi="Arial" w:cs="Arial"/>
                <w:b/>
                <w:bCs/>
                <w:sz w:val="20"/>
                <w:szCs w:val="20"/>
              </w:rPr>
              <w:t>NEŽIADUCE DÔSLEDKY</w:t>
            </w:r>
          </w:p>
        </w:tc>
        <w:tc>
          <w:tcPr>
            <w:tcW w:w="1203" w:type="pct"/>
            <w:shd w:val="clear" w:color="auto" w:fill="D9D9D9" w:themeFill="background1" w:themeFillShade="D9"/>
          </w:tcPr>
          <w:p w:rsidR="00862984" w:rsidRPr="00862984" w:rsidRDefault="00862984" w:rsidP="00862984">
            <w:pPr>
              <w:spacing w:after="0" w:line="240" w:lineRule="auto"/>
              <w:jc w:val="center"/>
              <w:rPr>
                <w:rFonts w:ascii="Arial" w:hAnsi="Arial" w:cs="Arial"/>
                <w:b/>
                <w:bCs/>
                <w:sz w:val="10"/>
                <w:szCs w:val="20"/>
              </w:rPr>
            </w:pPr>
          </w:p>
          <w:p w:rsidR="00213AE1" w:rsidRPr="002A592C" w:rsidRDefault="00862984" w:rsidP="00862984">
            <w:pPr>
              <w:spacing w:after="0" w:line="240" w:lineRule="auto"/>
              <w:jc w:val="center"/>
              <w:rPr>
                <w:rFonts w:ascii="Arial" w:hAnsi="Arial" w:cs="Arial"/>
                <w:b/>
                <w:bCs/>
                <w:sz w:val="20"/>
                <w:szCs w:val="20"/>
              </w:rPr>
            </w:pPr>
            <w:r w:rsidRPr="00862984">
              <w:rPr>
                <w:rFonts w:ascii="Arial" w:hAnsi="Arial" w:cs="Arial"/>
                <w:b/>
                <w:bCs/>
                <w:sz w:val="18"/>
                <w:szCs w:val="20"/>
              </w:rPr>
              <w:t>PRAVDEPODOBNOSŤ</w:t>
            </w:r>
          </w:p>
        </w:tc>
      </w:tr>
      <w:tr w:rsidR="00213AE1" w:rsidRPr="002A592C" w:rsidTr="00862984">
        <w:tc>
          <w:tcPr>
            <w:tcW w:w="752" w:type="pct"/>
            <w:shd w:val="clear" w:color="auto" w:fill="D9D9D9" w:themeFill="background1" w:themeFillShade="D9"/>
            <w:hideMark/>
          </w:tcPr>
          <w:p w:rsidR="00DB1895" w:rsidRDefault="00DB1895" w:rsidP="00EA5762">
            <w:pPr>
              <w:spacing w:after="0" w:line="240" w:lineRule="auto"/>
              <w:jc w:val="both"/>
              <w:rPr>
                <w:rFonts w:ascii="Arial" w:hAnsi="Arial" w:cs="Arial"/>
                <w:b/>
                <w:bCs/>
                <w:sz w:val="20"/>
                <w:szCs w:val="20"/>
              </w:rPr>
            </w:pPr>
          </w:p>
          <w:p w:rsidR="00213AE1" w:rsidRPr="002A592C" w:rsidRDefault="00213AE1" w:rsidP="00EA5762">
            <w:pPr>
              <w:spacing w:after="0" w:line="240" w:lineRule="auto"/>
              <w:jc w:val="both"/>
              <w:rPr>
                <w:rFonts w:ascii="Arial" w:hAnsi="Arial" w:cs="Arial"/>
                <w:b/>
                <w:bCs/>
                <w:sz w:val="20"/>
                <w:szCs w:val="20"/>
              </w:rPr>
            </w:pPr>
            <w:r w:rsidRPr="002A592C">
              <w:rPr>
                <w:rFonts w:ascii="Arial" w:hAnsi="Arial" w:cs="Arial"/>
                <w:b/>
                <w:bCs/>
                <w:sz w:val="20"/>
                <w:szCs w:val="20"/>
              </w:rPr>
              <w:t>Individuálne</w:t>
            </w:r>
          </w:p>
        </w:tc>
        <w:tc>
          <w:tcPr>
            <w:tcW w:w="671" w:type="pct"/>
            <w:hideMark/>
          </w:tcPr>
          <w:p w:rsidR="00862984" w:rsidRDefault="00862984" w:rsidP="00862984">
            <w:pPr>
              <w:spacing w:after="0" w:line="240" w:lineRule="auto"/>
              <w:jc w:val="center"/>
              <w:rPr>
                <w:rFonts w:ascii="Arial" w:hAnsi="Arial" w:cs="Arial"/>
                <w:sz w:val="18"/>
                <w:szCs w:val="20"/>
              </w:rPr>
            </w:pPr>
          </w:p>
          <w:p w:rsidR="00213AE1" w:rsidRPr="00862984" w:rsidRDefault="00BC7D0E" w:rsidP="00862984">
            <w:pPr>
              <w:spacing w:after="0" w:line="240" w:lineRule="auto"/>
              <w:jc w:val="center"/>
              <w:rPr>
                <w:rFonts w:ascii="Arial" w:hAnsi="Arial" w:cs="Arial"/>
                <w:sz w:val="18"/>
                <w:szCs w:val="20"/>
              </w:rPr>
            </w:pPr>
            <w:r>
              <w:rPr>
                <w:rFonts w:ascii="Arial" w:hAnsi="Arial" w:cs="Arial"/>
                <w:sz w:val="18"/>
                <w:szCs w:val="20"/>
              </w:rPr>
              <w:t>obce</w:t>
            </w:r>
          </w:p>
        </w:tc>
        <w:tc>
          <w:tcPr>
            <w:tcW w:w="1230" w:type="pct"/>
            <w:hideMark/>
          </w:tcPr>
          <w:p w:rsidR="00213AE1" w:rsidRPr="00862984" w:rsidRDefault="00F73D3C" w:rsidP="00862984">
            <w:pPr>
              <w:spacing w:after="0" w:line="240" w:lineRule="auto"/>
              <w:rPr>
                <w:rFonts w:ascii="Arial" w:hAnsi="Arial" w:cs="Arial"/>
                <w:sz w:val="18"/>
                <w:szCs w:val="20"/>
              </w:rPr>
            </w:pPr>
            <w:r w:rsidRPr="00862984">
              <w:rPr>
                <w:rFonts w:ascii="Arial" w:hAnsi="Arial" w:cs="Arial"/>
                <w:sz w:val="18"/>
                <w:szCs w:val="20"/>
              </w:rPr>
              <w:t>Nezáujem obyvateľov o realizáciu aktivít v Pláne rozvoja obcí</w:t>
            </w:r>
          </w:p>
        </w:tc>
        <w:tc>
          <w:tcPr>
            <w:tcW w:w="1144" w:type="pct"/>
            <w:hideMark/>
          </w:tcPr>
          <w:p w:rsidR="00213AE1" w:rsidRPr="00862984" w:rsidRDefault="00F73D3C" w:rsidP="00862984">
            <w:pPr>
              <w:spacing w:after="0" w:line="240" w:lineRule="auto"/>
              <w:rPr>
                <w:rFonts w:ascii="Arial" w:hAnsi="Arial" w:cs="Arial"/>
                <w:sz w:val="18"/>
                <w:szCs w:val="20"/>
              </w:rPr>
            </w:pPr>
            <w:r w:rsidRPr="00862984">
              <w:rPr>
                <w:rFonts w:ascii="Arial" w:hAnsi="Arial" w:cs="Arial"/>
                <w:sz w:val="18"/>
                <w:szCs w:val="20"/>
              </w:rPr>
              <w:t>Nenaplnenie vízie a priorít Plánu rozvoja obcí</w:t>
            </w:r>
          </w:p>
        </w:tc>
        <w:tc>
          <w:tcPr>
            <w:tcW w:w="1203" w:type="pct"/>
          </w:tcPr>
          <w:p w:rsidR="00862984" w:rsidRDefault="00862984" w:rsidP="00862984">
            <w:pPr>
              <w:spacing w:after="0" w:line="240" w:lineRule="auto"/>
              <w:rPr>
                <w:rFonts w:ascii="Arial" w:hAnsi="Arial" w:cs="Arial"/>
                <w:sz w:val="18"/>
                <w:szCs w:val="20"/>
              </w:rPr>
            </w:pPr>
          </w:p>
          <w:p w:rsidR="00213AE1" w:rsidRPr="00862984" w:rsidRDefault="00862984" w:rsidP="00862984">
            <w:pPr>
              <w:spacing w:after="0" w:line="240" w:lineRule="auto"/>
              <w:rPr>
                <w:rFonts w:ascii="Arial" w:hAnsi="Arial" w:cs="Arial"/>
                <w:sz w:val="18"/>
                <w:szCs w:val="20"/>
              </w:rPr>
            </w:pPr>
            <w:r>
              <w:rPr>
                <w:rFonts w:ascii="Arial" w:hAnsi="Arial" w:cs="Arial"/>
                <w:sz w:val="18"/>
                <w:szCs w:val="20"/>
              </w:rPr>
              <w:t>v</w:t>
            </w:r>
            <w:r w:rsidR="00F73D3C" w:rsidRPr="00862984">
              <w:rPr>
                <w:rFonts w:ascii="Arial" w:hAnsi="Arial" w:cs="Arial"/>
                <w:sz w:val="18"/>
                <w:szCs w:val="20"/>
              </w:rPr>
              <w:t>eľmi nízka</w:t>
            </w:r>
          </w:p>
        </w:tc>
      </w:tr>
      <w:tr w:rsidR="00213AE1" w:rsidRPr="002A592C" w:rsidTr="00D0419D">
        <w:tc>
          <w:tcPr>
            <w:tcW w:w="752" w:type="pct"/>
            <w:shd w:val="clear" w:color="auto" w:fill="D9D9D9" w:themeFill="background1" w:themeFillShade="D9"/>
            <w:hideMark/>
          </w:tcPr>
          <w:p w:rsidR="00DB1895" w:rsidRPr="00DB1895" w:rsidRDefault="00DB1895" w:rsidP="00EA5762">
            <w:pPr>
              <w:spacing w:after="0" w:line="240" w:lineRule="auto"/>
              <w:jc w:val="both"/>
              <w:rPr>
                <w:rFonts w:ascii="Arial" w:hAnsi="Arial" w:cs="Arial"/>
                <w:b/>
                <w:bCs/>
                <w:sz w:val="8"/>
                <w:szCs w:val="20"/>
              </w:rPr>
            </w:pPr>
          </w:p>
          <w:p w:rsidR="00213AE1" w:rsidRPr="002A592C" w:rsidRDefault="00213AE1" w:rsidP="00EA5762">
            <w:pPr>
              <w:spacing w:after="0" w:line="240" w:lineRule="auto"/>
              <w:jc w:val="both"/>
              <w:rPr>
                <w:rFonts w:ascii="Arial" w:hAnsi="Arial" w:cs="Arial"/>
                <w:b/>
                <w:bCs/>
                <w:sz w:val="20"/>
                <w:szCs w:val="20"/>
              </w:rPr>
            </w:pPr>
            <w:r w:rsidRPr="002A592C">
              <w:rPr>
                <w:rFonts w:ascii="Arial" w:hAnsi="Arial" w:cs="Arial"/>
                <w:b/>
                <w:bCs/>
                <w:sz w:val="20"/>
                <w:szCs w:val="20"/>
              </w:rPr>
              <w:t>Technické</w:t>
            </w:r>
          </w:p>
        </w:tc>
        <w:tc>
          <w:tcPr>
            <w:tcW w:w="671" w:type="pct"/>
            <w:vAlign w:val="center"/>
            <w:hideMark/>
          </w:tcPr>
          <w:p w:rsidR="00862984" w:rsidRPr="00862984" w:rsidRDefault="00862984" w:rsidP="00D0419D">
            <w:pPr>
              <w:spacing w:after="0" w:line="240" w:lineRule="auto"/>
              <w:jc w:val="center"/>
              <w:rPr>
                <w:rFonts w:ascii="Arial" w:hAnsi="Arial" w:cs="Arial"/>
                <w:sz w:val="6"/>
                <w:szCs w:val="20"/>
              </w:rPr>
            </w:pPr>
          </w:p>
          <w:p w:rsidR="00213AE1" w:rsidRPr="00862984" w:rsidRDefault="00BC7D0E" w:rsidP="00D0419D">
            <w:pPr>
              <w:spacing w:after="0" w:line="240" w:lineRule="auto"/>
              <w:jc w:val="center"/>
              <w:rPr>
                <w:rFonts w:ascii="Arial" w:hAnsi="Arial" w:cs="Arial"/>
                <w:sz w:val="18"/>
                <w:szCs w:val="20"/>
              </w:rPr>
            </w:pPr>
            <w:r>
              <w:rPr>
                <w:rFonts w:ascii="Arial" w:hAnsi="Arial" w:cs="Arial"/>
                <w:sz w:val="18"/>
                <w:szCs w:val="20"/>
              </w:rPr>
              <w:t>obce</w:t>
            </w:r>
          </w:p>
        </w:tc>
        <w:tc>
          <w:tcPr>
            <w:tcW w:w="1230" w:type="pct"/>
            <w:vAlign w:val="center"/>
            <w:hideMark/>
          </w:tcPr>
          <w:p w:rsidR="00213AE1" w:rsidRPr="00862984" w:rsidRDefault="00D9571A" w:rsidP="00D0419D">
            <w:pPr>
              <w:spacing w:after="0" w:line="240" w:lineRule="auto"/>
              <w:rPr>
                <w:rFonts w:ascii="Arial" w:hAnsi="Arial" w:cs="Arial"/>
                <w:sz w:val="18"/>
                <w:szCs w:val="20"/>
              </w:rPr>
            </w:pPr>
            <w:r>
              <w:rPr>
                <w:rFonts w:ascii="Arial" w:hAnsi="Arial" w:cs="Arial"/>
                <w:sz w:val="18"/>
                <w:szCs w:val="20"/>
              </w:rPr>
              <w:t>Nedostatočná technická infraštruktúra</w:t>
            </w:r>
            <w:r w:rsidR="00862984" w:rsidRPr="00862984">
              <w:rPr>
                <w:rFonts w:ascii="Arial" w:hAnsi="Arial" w:cs="Arial"/>
                <w:sz w:val="18"/>
                <w:szCs w:val="20"/>
              </w:rPr>
              <w:t xml:space="preserve"> </w:t>
            </w:r>
          </w:p>
        </w:tc>
        <w:tc>
          <w:tcPr>
            <w:tcW w:w="1144" w:type="pct"/>
            <w:hideMark/>
          </w:tcPr>
          <w:p w:rsidR="00213AE1" w:rsidRPr="00862984" w:rsidRDefault="00862984" w:rsidP="00862984">
            <w:pPr>
              <w:spacing w:after="0" w:line="240" w:lineRule="auto"/>
              <w:rPr>
                <w:rFonts w:ascii="Arial" w:hAnsi="Arial" w:cs="Arial"/>
                <w:sz w:val="18"/>
                <w:szCs w:val="20"/>
              </w:rPr>
            </w:pPr>
            <w:r w:rsidRPr="00862984">
              <w:rPr>
                <w:rFonts w:ascii="Arial" w:hAnsi="Arial" w:cs="Arial"/>
                <w:sz w:val="18"/>
                <w:szCs w:val="20"/>
              </w:rPr>
              <w:t>Zhoršenie životného prostredia</w:t>
            </w:r>
            <w:r w:rsidR="00D0419D">
              <w:rPr>
                <w:rFonts w:ascii="Arial" w:hAnsi="Arial" w:cs="Arial"/>
                <w:sz w:val="18"/>
                <w:szCs w:val="20"/>
              </w:rPr>
              <w:t xml:space="preserve"> a podmienok pre pestovanie viniča</w:t>
            </w:r>
          </w:p>
        </w:tc>
        <w:tc>
          <w:tcPr>
            <w:tcW w:w="1203" w:type="pct"/>
            <w:vAlign w:val="center"/>
          </w:tcPr>
          <w:p w:rsidR="00862984" w:rsidRPr="00862984" w:rsidRDefault="00862984" w:rsidP="00D0419D">
            <w:pPr>
              <w:spacing w:after="0" w:line="240" w:lineRule="auto"/>
              <w:rPr>
                <w:rFonts w:ascii="Arial" w:hAnsi="Arial" w:cs="Arial"/>
                <w:sz w:val="6"/>
                <w:szCs w:val="20"/>
              </w:rPr>
            </w:pPr>
          </w:p>
          <w:p w:rsidR="00213AE1" w:rsidRPr="00862984" w:rsidRDefault="00862984" w:rsidP="00D0419D">
            <w:pPr>
              <w:spacing w:after="0" w:line="240" w:lineRule="auto"/>
              <w:rPr>
                <w:rFonts w:ascii="Arial" w:hAnsi="Arial" w:cs="Arial"/>
                <w:sz w:val="18"/>
                <w:szCs w:val="20"/>
              </w:rPr>
            </w:pPr>
            <w:r w:rsidRPr="00862984">
              <w:rPr>
                <w:rFonts w:ascii="Arial" w:hAnsi="Arial" w:cs="Arial"/>
                <w:sz w:val="18"/>
                <w:szCs w:val="20"/>
              </w:rPr>
              <w:t>stredná</w:t>
            </w:r>
          </w:p>
        </w:tc>
      </w:tr>
      <w:tr w:rsidR="00213AE1" w:rsidRPr="002A592C" w:rsidTr="00862984">
        <w:tc>
          <w:tcPr>
            <w:tcW w:w="752" w:type="pct"/>
            <w:shd w:val="clear" w:color="auto" w:fill="D9D9D9" w:themeFill="background1" w:themeFillShade="D9"/>
            <w:hideMark/>
          </w:tcPr>
          <w:p w:rsidR="00DB1895" w:rsidRPr="00DB1895" w:rsidRDefault="00DB1895" w:rsidP="00EA5762">
            <w:pPr>
              <w:spacing w:after="0" w:line="240" w:lineRule="auto"/>
              <w:jc w:val="both"/>
              <w:rPr>
                <w:rFonts w:ascii="Arial" w:hAnsi="Arial" w:cs="Arial"/>
                <w:b/>
                <w:bCs/>
                <w:sz w:val="8"/>
                <w:szCs w:val="20"/>
              </w:rPr>
            </w:pPr>
          </w:p>
          <w:p w:rsidR="00213AE1" w:rsidRPr="002A592C" w:rsidRDefault="00213AE1" w:rsidP="00EA5762">
            <w:pPr>
              <w:spacing w:after="0" w:line="240" w:lineRule="auto"/>
              <w:jc w:val="both"/>
              <w:rPr>
                <w:rFonts w:ascii="Arial" w:hAnsi="Arial" w:cs="Arial"/>
                <w:b/>
                <w:bCs/>
                <w:sz w:val="20"/>
                <w:szCs w:val="20"/>
              </w:rPr>
            </w:pPr>
            <w:r w:rsidRPr="002A592C">
              <w:rPr>
                <w:rFonts w:ascii="Arial" w:hAnsi="Arial" w:cs="Arial"/>
                <w:b/>
                <w:bCs/>
                <w:sz w:val="20"/>
                <w:szCs w:val="20"/>
              </w:rPr>
              <w:t>Ekologické</w:t>
            </w:r>
          </w:p>
        </w:tc>
        <w:tc>
          <w:tcPr>
            <w:tcW w:w="671" w:type="pct"/>
            <w:hideMark/>
          </w:tcPr>
          <w:p w:rsidR="00862984" w:rsidRPr="00862984" w:rsidRDefault="00862984" w:rsidP="00862984">
            <w:pPr>
              <w:spacing w:after="0" w:line="240" w:lineRule="auto"/>
              <w:jc w:val="center"/>
              <w:rPr>
                <w:rFonts w:ascii="Arial" w:hAnsi="Arial" w:cs="Arial"/>
                <w:sz w:val="6"/>
                <w:szCs w:val="20"/>
              </w:rPr>
            </w:pPr>
          </w:p>
          <w:p w:rsidR="00213AE1" w:rsidRPr="00862984" w:rsidRDefault="00BC7D0E" w:rsidP="00862984">
            <w:pPr>
              <w:spacing w:after="0" w:line="240" w:lineRule="auto"/>
              <w:jc w:val="center"/>
              <w:rPr>
                <w:rFonts w:ascii="Arial" w:hAnsi="Arial" w:cs="Arial"/>
                <w:sz w:val="18"/>
                <w:szCs w:val="20"/>
              </w:rPr>
            </w:pPr>
            <w:r>
              <w:rPr>
                <w:rFonts w:ascii="Arial" w:hAnsi="Arial" w:cs="Arial"/>
                <w:sz w:val="18"/>
                <w:szCs w:val="20"/>
              </w:rPr>
              <w:t>obce</w:t>
            </w:r>
          </w:p>
        </w:tc>
        <w:tc>
          <w:tcPr>
            <w:tcW w:w="1230" w:type="pct"/>
            <w:hideMark/>
          </w:tcPr>
          <w:p w:rsidR="00213AE1" w:rsidRPr="00862984" w:rsidRDefault="00862984" w:rsidP="00862984">
            <w:pPr>
              <w:spacing w:after="0" w:line="240" w:lineRule="auto"/>
              <w:rPr>
                <w:rFonts w:ascii="Arial" w:hAnsi="Arial" w:cs="Arial"/>
                <w:sz w:val="18"/>
                <w:szCs w:val="20"/>
              </w:rPr>
            </w:pPr>
            <w:proofErr w:type="spellStart"/>
            <w:r w:rsidRPr="00862984">
              <w:rPr>
                <w:rFonts w:ascii="Arial" w:hAnsi="Arial" w:cs="Arial"/>
                <w:sz w:val="18"/>
                <w:szCs w:val="20"/>
              </w:rPr>
              <w:t>Identifiácia</w:t>
            </w:r>
            <w:proofErr w:type="spellEnd"/>
            <w:r w:rsidRPr="00862984">
              <w:rPr>
                <w:rFonts w:ascii="Arial" w:hAnsi="Arial" w:cs="Arial"/>
                <w:sz w:val="18"/>
                <w:szCs w:val="20"/>
              </w:rPr>
              <w:t xml:space="preserve"> starých </w:t>
            </w:r>
            <w:proofErr w:type="spellStart"/>
            <w:r w:rsidRPr="00862984">
              <w:rPr>
                <w:rFonts w:ascii="Arial" w:hAnsi="Arial" w:cs="Arial"/>
                <w:sz w:val="18"/>
                <w:szCs w:val="20"/>
              </w:rPr>
              <w:t>envirozáťaží</w:t>
            </w:r>
            <w:proofErr w:type="spellEnd"/>
          </w:p>
        </w:tc>
        <w:tc>
          <w:tcPr>
            <w:tcW w:w="1144" w:type="pct"/>
            <w:hideMark/>
          </w:tcPr>
          <w:p w:rsidR="00213AE1" w:rsidRPr="00862984" w:rsidRDefault="00862984" w:rsidP="00862984">
            <w:pPr>
              <w:spacing w:after="0" w:line="240" w:lineRule="auto"/>
              <w:rPr>
                <w:rFonts w:ascii="Arial" w:hAnsi="Arial" w:cs="Arial"/>
                <w:sz w:val="18"/>
                <w:szCs w:val="20"/>
              </w:rPr>
            </w:pPr>
            <w:r w:rsidRPr="00862984">
              <w:rPr>
                <w:rFonts w:ascii="Arial" w:hAnsi="Arial" w:cs="Arial"/>
                <w:sz w:val="18"/>
                <w:szCs w:val="20"/>
              </w:rPr>
              <w:t>Zhoršenie životného prostredia</w:t>
            </w:r>
          </w:p>
        </w:tc>
        <w:tc>
          <w:tcPr>
            <w:tcW w:w="1203" w:type="pct"/>
          </w:tcPr>
          <w:p w:rsidR="00862984" w:rsidRPr="00862984" w:rsidRDefault="00862984" w:rsidP="00862984">
            <w:pPr>
              <w:spacing w:after="0" w:line="240" w:lineRule="auto"/>
              <w:rPr>
                <w:rFonts w:ascii="Arial" w:hAnsi="Arial" w:cs="Arial"/>
                <w:sz w:val="6"/>
                <w:szCs w:val="20"/>
              </w:rPr>
            </w:pPr>
          </w:p>
          <w:p w:rsidR="00213AE1" w:rsidRPr="00862984" w:rsidRDefault="00862984" w:rsidP="00862984">
            <w:pPr>
              <w:spacing w:after="0" w:line="240" w:lineRule="auto"/>
              <w:rPr>
                <w:rFonts w:ascii="Arial" w:hAnsi="Arial" w:cs="Arial"/>
                <w:sz w:val="18"/>
                <w:szCs w:val="20"/>
              </w:rPr>
            </w:pPr>
            <w:r w:rsidRPr="00862984">
              <w:rPr>
                <w:rFonts w:ascii="Arial" w:hAnsi="Arial" w:cs="Arial"/>
                <w:sz w:val="18"/>
                <w:szCs w:val="20"/>
              </w:rPr>
              <w:t>nízka</w:t>
            </w:r>
          </w:p>
        </w:tc>
      </w:tr>
      <w:tr w:rsidR="00213AE1" w:rsidRPr="002A592C" w:rsidTr="00862984">
        <w:tc>
          <w:tcPr>
            <w:tcW w:w="752" w:type="pct"/>
            <w:shd w:val="clear" w:color="auto" w:fill="D9D9D9" w:themeFill="background1" w:themeFillShade="D9"/>
            <w:hideMark/>
          </w:tcPr>
          <w:p w:rsidR="00213AE1" w:rsidRPr="002A592C" w:rsidRDefault="00213AE1" w:rsidP="00EA5762">
            <w:pPr>
              <w:spacing w:after="0" w:line="240" w:lineRule="auto"/>
              <w:jc w:val="both"/>
              <w:rPr>
                <w:rFonts w:ascii="Arial" w:hAnsi="Arial" w:cs="Arial"/>
                <w:b/>
                <w:bCs/>
                <w:sz w:val="20"/>
                <w:szCs w:val="20"/>
              </w:rPr>
            </w:pPr>
            <w:r w:rsidRPr="002A592C">
              <w:rPr>
                <w:rFonts w:ascii="Arial" w:hAnsi="Arial" w:cs="Arial"/>
                <w:b/>
                <w:bCs/>
                <w:sz w:val="20"/>
                <w:szCs w:val="20"/>
              </w:rPr>
              <w:t>Sociálne</w:t>
            </w:r>
          </w:p>
        </w:tc>
        <w:tc>
          <w:tcPr>
            <w:tcW w:w="671" w:type="pct"/>
            <w:hideMark/>
          </w:tcPr>
          <w:p w:rsidR="00213AE1" w:rsidRPr="00862984" w:rsidRDefault="00BC7D0E" w:rsidP="00862984">
            <w:pPr>
              <w:spacing w:after="0" w:line="240" w:lineRule="auto"/>
              <w:jc w:val="center"/>
              <w:rPr>
                <w:rFonts w:ascii="Arial" w:hAnsi="Arial" w:cs="Arial"/>
                <w:sz w:val="18"/>
                <w:szCs w:val="20"/>
              </w:rPr>
            </w:pPr>
            <w:r>
              <w:rPr>
                <w:rFonts w:ascii="Arial" w:hAnsi="Arial" w:cs="Arial"/>
                <w:sz w:val="18"/>
                <w:szCs w:val="20"/>
              </w:rPr>
              <w:t>obce</w:t>
            </w:r>
          </w:p>
        </w:tc>
        <w:tc>
          <w:tcPr>
            <w:tcW w:w="1230" w:type="pct"/>
            <w:hideMark/>
          </w:tcPr>
          <w:p w:rsidR="00213AE1" w:rsidRPr="00862984" w:rsidRDefault="00862984" w:rsidP="00862984">
            <w:pPr>
              <w:spacing w:after="0" w:line="240" w:lineRule="auto"/>
              <w:rPr>
                <w:rFonts w:ascii="Arial" w:hAnsi="Arial" w:cs="Arial"/>
                <w:sz w:val="18"/>
                <w:szCs w:val="20"/>
              </w:rPr>
            </w:pPr>
            <w:r w:rsidRPr="00862984">
              <w:rPr>
                <w:rFonts w:ascii="Arial" w:hAnsi="Arial" w:cs="Arial"/>
                <w:sz w:val="18"/>
                <w:szCs w:val="20"/>
              </w:rPr>
              <w:t>Nedostatočné uplatnenie</w:t>
            </w:r>
          </w:p>
        </w:tc>
        <w:tc>
          <w:tcPr>
            <w:tcW w:w="1144" w:type="pct"/>
            <w:hideMark/>
          </w:tcPr>
          <w:p w:rsidR="00213AE1" w:rsidRPr="00862984" w:rsidRDefault="00862984" w:rsidP="00862984">
            <w:pPr>
              <w:spacing w:after="0" w:line="240" w:lineRule="auto"/>
              <w:rPr>
                <w:rFonts w:ascii="Arial" w:hAnsi="Arial" w:cs="Arial"/>
                <w:sz w:val="18"/>
                <w:szCs w:val="20"/>
              </w:rPr>
            </w:pPr>
            <w:r w:rsidRPr="00862984">
              <w:rPr>
                <w:rFonts w:ascii="Arial" w:hAnsi="Arial" w:cs="Arial"/>
                <w:sz w:val="18"/>
                <w:szCs w:val="20"/>
              </w:rPr>
              <w:t>Migrácia obyvateľov</w:t>
            </w:r>
          </w:p>
        </w:tc>
        <w:tc>
          <w:tcPr>
            <w:tcW w:w="1203" w:type="pct"/>
          </w:tcPr>
          <w:p w:rsidR="00213AE1" w:rsidRPr="00862984" w:rsidRDefault="00862984" w:rsidP="00862984">
            <w:pPr>
              <w:spacing w:after="0" w:line="240" w:lineRule="auto"/>
              <w:rPr>
                <w:rFonts w:ascii="Arial" w:hAnsi="Arial" w:cs="Arial"/>
                <w:sz w:val="18"/>
                <w:szCs w:val="20"/>
              </w:rPr>
            </w:pPr>
            <w:r>
              <w:rPr>
                <w:rFonts w:ascii="Arial" w:hAnsi="Arial" w:cs="Arial"/>
                <w:sz w:val="18"/>
                <w:szCs w:val="20"/>
              </w:rPr>
              <w:t>s</w:t>
            </w:r>
            <w:r w:rsidRPr="00862984">
              <w:rPr>
                <w:rFonts w:ascii="Arial" w:hAnsi="Arial" w:cs="Arial"/>
                <w:sz w:val="18"/>
                <w:szCs w:val="20"/>
              </w:rPr>
              <w:t>tredná/nízka</w:t>
            </w:r>
          </w:p>
        </w:tc>
      </w:tr>
      <w:tr w:rsidR="00213AE1" w:rsidRPr="002A592C" w:rsidTr="00862984">
        <w:tc>
          <w:tcPr>
            <w:tcW w:w="752" w:type="pct"/>
            <w:shd w:val="clear" w:color="auto" w:fill="D9D9D9" w:themeFill="background1" w:themeFillShade="D9"/>
            <w:hideMark/>
          </w:tcPr>
          <w:p w:rsidR="00DB1895" w:rsidRPr="00DB1895" w:rsidRDefault="00DB1895" w:rsidP="00EA5762">
            <w:pPr>
              <w:spacing w:after="0" w:line="240" w:lineRule="auto"/>
              <w:jc w:val="both"/>
              <w:rPr>
                <w:rFonts w:ascii="Arial" w:hAnsi="Arial" w:cs="Arial"/>
                <w:b/>
                <w:bCs/>
                <w:sz w:val="8"/>
                <w:szCs w:val="20"/>
              </w:rPr>
            </w:pPr>
          </w:p>
          <w:p w:rsidR="00213AE1" w:rsidRPr="002A592C" w:rsidRDefault="00213AE1" w:rsidP="00EA5762">
            <w:pPr>
              <w:spacing w:after="0" w:line="240" w:lineRule="auto"/>
              <w:jc w:val="both"/>
              <w:rPr>
                <w:rFonts w:ascii="Arial" w:hAnsi="Arial" w:cs="Arial"/>
                <w:b/>
                <w:bCs/>
                <w:sz w:val="20"/>
                <w:szCs w:val="20"/>
              </w:rPr>
            </w:pPr>
            <w:r w:rsidRPr="002A592C">
              <w:rPr>
                <w:rFonts w:ascii="Arial" w:hAnsi="Arial" w:cs="Arial"/>
                <w:b/>
                <w:bCs/>
                <w:sz w:val="20"/>
                <w:szCs w:val="20"/>
              </w:rPr>
              <w:t>Ekonomické</w:t>
            </w:r>
          </w:p>
        </w:tc>
        <w:tc>
          <w:tcPr>
            <w:tcW w:w="671" w:type="pct"/>
            <w:hideMark/>
          </w:tcPr>
          <w:p w:rsidR="00862984" w:rsidRPr="00862984" w:rsidRDefault="00862984" w:rsidP="00862984">
            <w:pPr>
              <w:spacing w:after="0" w:line="240" w:lineRule="auto"/>
              <w:jc w:val="center"/>
              <w:rPr>
                <w:rFonts w:ascii="Arial" w:hAnsi="Arial" w:cs="Arial"/>
                <w:sz w:val="6"/>
                <w:szCs w:val="20"/>
              </w:rPr>
            </w:pPr>
          </w:p>
          <w:p w:rsidR="00213AE1" w:rsidRPr="00862984" w:rsidRDefault="00BC7D0E" w:rsidP="00BC7D0E">
            <w:pPr>
              <w:spacing w:after="0" w:line="240" w:lineRule="auto"/>
              <w:jc w:val="center"/>
              <w:rPr>
                <w:rFonts w:ascii="Arial" w:hAnsi="Arial" w:cs="Arial"/>
                <w:sz w:val="18"/>
                <w:szCs w:val="20"/>
              </w:rPr>
            </w:pPr>
            <w:r>
              <w:rPr>
                <w:rFonts w:ascii="Arial" w:hAnsi="Arial" w:cs="Arial"/>
                <w:sz w:val="18"/>
                <w:szCs w:val="20"/>
              </w:rPr>
              <w:t>obce</w:t>
            </w:r>
            <w:r w:rsidRPr="00862984">
              <w:rPr>
                <w:rFonts w:ascii="Arial" w:hAnsi="Arial" w:cs="Arial"/>
                <w:sz w:val="18"/>
                <w:szCs w:val="20"/>
              </w:rPr>
              <w:t xml:space="preserve"> </w:t>
            </w:r>
          </w:p>
        </w:tc>
        <w:tc>
          <w:tcPr>
            <w:tcW w:w="1230" w:type="pct"/>
            <w:hideMark/>
          </w:tcPr>
          <w:p w:rsidR="00862984" w:rsidRPr="00862984" w:rsidRDefault="00862984" w:rsidP="00862984">
            <w:pPr>
              <w:spacing w:after="0" w:line="240" w:lineRule="auto"/>
              <w:rPr>
                <w:rFonts w:ascii="Arial" w:hAnsi="Arial" w:cs="Arial"/>
                <w:sz w:val="8"/>
                <w:szCs w:val="20"/>
              </w:rPr>
            </w:pPr>
          </w:p>
          <w:p w:rsidR="00213AE1" w:rsidRPr="00862984" w:rsidRDefault="00491456" w:rsidP="00862984">
            <w:pPr>
              <w:spacing w:after="0" w:line="240" w:lineRule="auto"/>
              <w:rPr>
                <w:rFonts w:ascii="Arial" w:hAnsi="Arial" w:cs="Arial"/>
                <w:sz w:val="18"/>
                <w:szCs w:val="20"/>
              </w:rPr>
            </w:pPr>
            <w:r>
              <w:rPr>
                <w:rFonts w:ascii="Arial" w:hAnsi="Arial" w:cs="Arial"/>
                <w:sz w:val="18"/>
                <w:szCs w:val="20"/>
              </w:rPr>
              <w:t>Stagnovanie vinárstva</w:t>
            </w:r>
          </w:p>
        </w:tc>
        <w:tc>
          <w:tcPr>
            <w:tcW w:w="1144" w:type="pct"/>
            <w:hideMark/>
          </w:tcPr>
          <w:p w:rsidR="00213AE1" w:rsidRPr="00862984" w:rsidRDefault="00862984" w:rsidP="00862984">
            <w:pPr>
              <w:spacing w:after="0" w:line="240" w:lineRule="auto"/>
              <w:rPr>
                <w:rFonts w:ascii="Arial" w:hAnsi="Arial" w:cs="Arial"/>
                <w:sz w:val="18"/>
                <w:szCs w:val="20"/>
              </w:rPr>
            </w:pPr>
            <w:r w:rsidRPr="00862984">
              <w:rPr>
                <w:rFonts w:ascii="Arial" w:hAnsi="Arial" w:cs="Arial"/>
                <w:sz w:val="18"/>
                <w:szCs w:val="20"/>
              </w:rPr>
              <w:t>Zvyšovanie nezamestnanosti</w:t>
            </w:r>
          </w:p>
        </w:tc>
        <w:tc>
          <w:tcPr>
            <w:tcW w:w="1203" w:type="pct"/>
          </w:tcPr>
          <w:p w:rsidR="00862984" w:rsidRPr="00862984" w:rsidRDefault="00862984" w:rsidP="00862984">
            <w:pPr>
              <w:spacing w:after="0" w:line="240" w:lineRule="auto"/>
              <w:rPr>
                <w:rFonts w:ascii="Arial" w:hAnsi="Arial" w:cs="Arial"/>
                <w:sz w:val="6"/>
                <w:szCs w:val="20"/>
              </w:rPr>
            </w:pPr>
          </w:p>
          <w:p w:rsidR="00213AE1" w:rsidRPr="00862984" w:rsidRDefault="00862984" w:rsidP="00862984">
            <w:pPr>
              <w:spacing w:after="0" w:line="240" w:lineRule="auto"/>
              <w:rPr>
                <w:rFonts w:ascii="Arial" w:hAnsi="Arial" w:cs="Arial"/>
                <w:sz w:val="18"/>
                <w:szCs w:val="20"/>
              </w:rPr>
            </w:pPr>
            <w:r w:rsidRPr="00862984">
              <w:rPr>
                <w:rFonts w:ascii="Arial" w:hAnsi="Arial" w:cs="Arial"/>
                <w:sz w:val="18"/>
                <w:szCs w:val="20"/>
              </w:rPr>
              <w:t>stredná</w:t>
            </w:r>
          </w:p>
        </w:tc>
      </w:tr>
    </w:tbl>
    <w:p w:rsidR="00213AE1" w:rsidRPr="00F77FC6" w:rsidRDefault="00213AE1" w:rsidP="00213AE1">
      <w:pPr>
        <w:spacing w:after="0" w:line="240" w:lineRule="auto"/>
        <w:jc w:val="both"/>
        <w:rPr>
          <w:rFonts w:ascii="Arial" w:hAnsi="Arial" w:cs="Arial"/>
          <w:sz w:val="16"/>
          <w:szCs w:val="20"/>
        </w:rPr>
      </w:pPr>
      <w:r w:rsidRPr="00F77FC6">
        <w:rPr>
          <w:rFonts w:ascii="Arial" w:hAnsi="Arial" w:cs="Arial"/>
          <w:sz w:val="16"/>
          <w:szCs w:val="20"/>
        </w:rPr>
        <w:t>Zdroj: vlastné spracovanie</w:t>
      </w:r>
    </w:p>
    <w:p w:rsidR="00452994" w:rsidRDefault="00452994" w:rsidP="00213AE1">
      <w:pPr>
        <w:spacing w:after="0" w:line="240" w:lineRule="auto"/>
        <w:jc w:val="both"/>
        <w:rPr>
          <w:rFonts w:ascii="Arial" w:hAnsi="Arial" w:cs="Arial"/>
          <w:sz w:val="20"/>
          <w:szCs w:val="20"/>
        </w:rPr>
      </w:pPr>
    </w:p>
    <w:p w:rsidR="00452994" w:rsidRDefault="00452994" w:rsidP="00213AE1">
      <w:pPr>
        <w:spacing w:after="0" w:line="240" w:lineRule="auto"/>
        <w:jc w:val="both"/>
        <w:rPr>
          <w:rFonts w:ascii="Arial" w:hAnsi="Arial" w:cs="Arial"/>
          <w:sz w:val="20"/>
          <w:szCs w:val="20"/>
        </w:rPr>
      </w:pPr>
    </w:p>
    <w:p w:rsidR="00452994" w:rsidRDefault="00452994" w:rsidP="00213AE1">
      <w:pPr>
        <w:spacing w:after="0" w:line="240" w:lineRule="auto"/>
        <w:jc w:val="both"/>
        <w:rPr>
          <w:rFonts w:ascii="Arial" w:hAnsi="Arial" w:cs="Arial"/>
          <w:sz w:val="20"/>
          <w:szCs w:val="20"/>
        </w:rPr>
      </w:pPr>
    </w:p>
    <w:p w:rsidR="008147FE" w:rsidRPr="002A592C" w:rsidRDefault="006A4323" w:rsidP="000832AB">
      <w:pPr>
        <w:spacing w:after="0" w:line="240" w:lineRule="auto"/>
        <w:rPr>
          <w:rFonts w:ascii="Arial" w:hAnsi="Arial" w:cs="Arial"/>
          <w:b/>
          <w:sz w:val="20"/>
          <w:szCs w:val="20"/>
        </w:rPr>
      </w:pPr>
      <w:r w:rsidRPr="00141402">
        <w:rPr>
          <w:rFonts w:ascii="Arial" w:hAnsi="Arial" w:cs="Arial"/>
          <w:b/>
          <w:sz w:val="24"/>
          <w:szCs w:val="20"/>
        </w:rPr>
        <w:t xml:space="preserve">B. </w:t>
      </w:r>
      <w:r w:rsidR="000832AB" w:rsidRPr="00141402">
        <w:rPr>
          <w:rFonts w:ascii="Arial" w:hAnsi="Arial" w:cs="Arial"/>
          <w:b/>
          <w:sz w:val="24"/>
          <w:szCs w:val="20"/>
        </w:rPr>
        <w:t>STRATEGICKÁ ČASŤ</w:t>
      </w:r>
      <w:r w:rsidR="000832AB" w:rsidRPr="002A592C">
        <w:rPr>
          <w:rFonts w:ascii="Arial" w:hAnsi="Arial" w:cs="Arial"/>
          <w:b/>
          <w:sz w:val="20"/>
          <w:szCs w:val="20"/>
        </w:rPr>
        <w:t xml:space="preserve">                                                                                                        </w:t>
      </w:r>
    </w:p>
    <w:p w:rsidR="00221D81" w:rsidRDefault="00221D81" w:rsidP="00221D81">
      <w:pPr>
        <w:pStyle w:val="Default"/>
        <w:rPr>
          <w:rFonts w:ascii="Arial" w:hAnsi="Arial" w:cs="Arial"/>
          <w:b/>
          <w:bCs/>
          <w:sz w:val="20"/>
          <w:szCs w:val="20"/>
        </w:rPr>
      </w:pPr>
    </w:p>
    <w:p w:rsidR="00A5645C" w:rsidRPr="002A592C" w:rsidRDefault="00A5645C" w:rsidP="00221D81">
      <w:pPr>
        <w:pStyle w:val="Default"/>
        <w:rPr>
          <w:rFonts w:ascii="Arial" w:hAnsi="Arial" w:cs="Arial"/>
          <w:b/>
          <w:bCs/>
          <w:sz w:val="20"/>
          <w:szCs w:val="20"/>
        </w:rPr>
      </w:pPr>
    </w:p>
    <w:p w:rsidR="000832AB" w:rsidRPr="000832AB" w:rsidRDefault="00A5645C" w:rsidP="001066C7">
      <w:pPr>
        <w:pStyle w:val="Predmetkomentra"/>
        <w:rPr>
          <w:rFonts w:ascii="Arial" w:hAnsi="Arial" w:cs="Arial"/>
          <w:sz w:val="22"/>
        </w:rPr>
      </w:pPr>
      <w:r>
        <w:rPr>
          <w:rFonts w:ascii="Arial" w:hAnsi="Arial" w:cs="Arial"/>
          <w:sz w:val="22"/>
        </w:rPr>
        <w:t xml:space="preserve">18. </w:t>
      </w:r>
      <w:r w:rsidR="000832AB" w:rsidRPr="000832AB">
        <w:rPr>
          <w:rFonts w:ascii="Arial" w:hAnsi="Arial" w:cs="Arial"/>
          <w:sz w:val="22"/>
        </w:rPr>
        <w:t>VYMEDZENIE POJMOV</w:t>
      </w:r>
    </w:p>
    <w:p w:rsidR="000832AB" w:rsidRDefault="000832AB" w:rsidP="001066C7">
      <w:pPr>
        <w:pStyle w:val="Predmetkomentra"/>
        <w:rPr>
          <w:rFonts w:ascii="Arial" w:hAnsi="Arial" w:cs="Arial"/>
        </w:rPr>
      </w:pPr>
    </w:p>
    <w:p w:rsidR="001066C7" w:rsidRPr="001066C7" w:rsidRDefault="00A5645C" w:rsidP="001066C7">
      <w:pPr>
        <w:pStyle w:val="Predmetkomentra"/>
        <w:rPr>
          <w:rFonts w:ascii="Arial" w:hAnsi="Arial" w:cs="Arial"/>
          <w:b w:val="0"/>
        </w:rPr>
      </w:pPr>
      <w:r>
        <w:rPr>
          <w:rFonts w:ascii="Arial" w:hAnsi="Arial" w:cs="Arial"/>
        </w:rPr>
        <w:t xml:space="preserve">18.1 </w:t>
      </w:r>
      <w:r w:rsidR="001066C7">
        <w:rPr>
          <w:rFonts w:ascii="Arial" w:hAnsi="Arial" w:cs="Arial"/>
        </w:rPr>
        <w:t>Vízia obcí</w:t>
      </w:r>
    </w:p>
    <w:p w:rsidR="001066C7" w:rsidRPr="00E4452F" w:rsidRDefault="00E4452F" w:rsidP="00E528C0">
      <w:pPr>
        <w:pStyle w:val="Textkomentra"/>
        <w:ind w:firstLine="708"/>
        <w:jc w:val="both"/>
        <w:rPr>
          <w:rFonts w:ascii="Arial" w:hAnsi="Arial" w:cs="Arial"/>
          <w:color w:val="000000"/>
        </w:rPr>
      </w:pPr>
      <w:r w:rsidRPr="00E4452F">
        <w:rPr>
          <w:rFonts w:ascii="Arial" w:hAnsi="Arial" w:cs="Arial"/>
          <w:color w:val="000000"/>
        </w:rPr>
        <w:t xml:space="preserve">Teória definuje víziu ako želanú predstavu obyvateľov obcí a ich reprezentantov o budúcnosti, o ideálnom stave. </w:t>
      </w:r>
      <w:r w:rsidRPr="00E4452F">
        <w:rPr>
          <w:rFonts w:ascii="Arial" w:hAnsi="Arial" w:cs="Arial"/>
        </w:rPr>
        <w:t xml:space="preserve">Je veľmi dôležité pre rozvoj obcí mať spoločnú predstavu o budúcnosti, pretože  </w:t>
      </w:r>
      <w:r w:rsidRPr="00E4452F">
        <w:rPr>
          <w:rFonts w:ascii="Arial" w:hAnsi="Arial" w:cs="Arial"/>
          <w:color w:val="000000"/>
        </w:rPr>
        <w:t>len vtedy je vízia nástrojom na motiváciu, ak je víziou spoločnou.</w:t>
      </w:r>
      <w:r>
        <w:rPr>
          <w:rFonts w:ascii="Arial" w:hAnsi="Arial" w:cs="Arial"/>
          <w:color w:val="000000"/>
        </w:rPr>
        <w:t xml:space="preserve"> </w:t>
      </w:r>
      <w:r w:rsidR="001066C7" w:rsidRPr="00E4452F">
        <w:rPr>
          <w:rFonts w:ascii="Arial" w:hAnsi="Arial" w:cs="Arial"/>
        </w:rPr>
        <w:t>Formulácia rozvojovej vízie je úvodným krokom pri tvorbe strategickej časti dokumentu. K naplneniu tejto vízie by malo smerovať spracovanie samotnej stratégie a z nej vyplývajúcej realizácie konkrétnych rozvojových projektov</w:t>
      </w:r>
      <w:r w:rsidRPr="00E4452F">
        <w:rPr>
          <w:rFonts w:ascii="Arial" w:hAnsi="Arial" w:cs="Arial"/>
        </w:rPr>
        <w:t xml:space="preserve"> v nadväznosti na finančný rámec</w:t>
      </w:r>
      <w:r w:rsidR="001066C7" w:rsidRPr="00E4452F">
        <w:rPr>
          <w:rFonts w:ascii="Arial" w:hAnsi="Arial" w:cs="Arial"/>
        </w:rPr>
        <w:t xml:space="preserve">. </w:t>
      </w:r>
    </w:p>
    <w:p w:rsidR="00E4452F" w:rsidRDefault="00E4452F" w:rsidP="001066C7">
      <w:pPr>
        <w:pStyle w:val="Textkomentra"/>
        <w:jc w:val="both"/>
        <w:rPr>
          <w:rFonts w:ascii="Arial" w:hAnsi="Arial" w:cs="Arial"/>
          <w:b/>
        </w:rPr>
      </w:pPr>
    </w:p>
    <w:p w:rsidR="001066C7" w:rsidRPr="001066C7" w:rsidRDefault="00A5645C" w:rsidP="001066C7">
      <w:pPr>
        <w:pStyle w:val="Textkomentra"/>
        <w:jc w:val="both"/>
        <w:rPr>
          <w:rFonts w:ascii="Arial" w:hAnsi="Arial" w:cs="Arial"/>
          <w:b/>
        </w:rPr>
      </w:pPr>
      <w:r>
        <w:rPr>
          <w:rFonts w:ascii="Arial" w:hAnsi="Arial" w:cs="Arial"/>
          <w:b/>
        </w:rPr>
        <w:t xml:space="preserve">18.2 </w:t>
      </w:r>
      <w:r w:rsidR="001066C7" w:rsidRPr="001066C7">
        <w:rPr>
          <w:rFonts w:ascii="Arial" w:hAnsi="Arial" w:cs="Arial"/>
          <w:b/>
        </w:rPr>
        <w:t>Priority, ciele</w:t>
      </w:r>
    </w:p>
    <w:p w:rsidR="001066C7" w:rsidRPr="00037BAE" w:rsidRDefault="00037BAE" w:rsidP="00E528C0">
      <w:pPr>
        <w:spacing w:after="0" w:line="240" w:lineRule="auto"/>
        <w:ind w:firstLine="708"/>
        <w:jc w:val="both"/>
        <w:rPr>
          <w:rFonts w:ascii="Arial" w:hAnsi="Arial" w:cs="Arial"/>
          <w:sz w:val="20"/>
          <w:szCs w:val="20"/>
        </w:rPr>
      </w:pPr>
      <w:r w:rsidRPr="00E4452F">
        <w:rPr>
          <w:rFonts w:ascii="Arial" w:hAnsi="Arial" w:cs="Arial"/>
          <w:color w:val="000000"/>
          <w:sz w:val="20"/>
          <w:szCs w:val="20"/>
        </w:rPr>
        <w:t xml:space="preserve">Okrem vízie je potrebné v tejto časti </w:t>
      </w:r>
      <w:r w:rsidR="000832AB">
        <w:rPr>
          <w:rFonts w:ascii="Arial" w:hAnsi="Arial" w:cs="Arial"/>
          <w:color w:val="000000"/>
          <w:sz w:val="20"/>
          <w:szCs w:val="20"/>
        </w:rPr>
        <w:t xml:space="preserve">identifikovať </w:t>
      </w:r>
      <w:r w:rsidR="000762A7">
        <w:rPr>
          <w:rFonts w:ascii="Arial" w:hAnsi="Arial" w:cs="Arial"/>
          <w:color w:val="000000"/>
          <w:sz w:val="20"/>
          <w:szCs w:val="20"/>
        </w:rPr>
        <w:t>jednotlivé</w:t>
      </w:r>
      <w:r w:rsidR="000762A7" w:rsidRPr="00037BAE">
        <w:rPr>
          <w:rFonts w:ascii="Arial" w:hAnsi="Arial" w:cs="Arial"/>
          <w:color w:val="000000"/>
          <w:sz w:val="20"/>
          <w:szCs w:val="20"/>
        </w:rPr>
        <w:t xml:space="preserve"> ciele</w:t>
      </w:r>
      <w:r w:rsidR="000762A7">
        <w:rPr>
          <w:rFonts w:ascii="Arial" w:hAnsi="Arial" w:cs="Arial"/>
          <w:color w:val="000000"/>
          <w:sz w:val="20"/>
          <w:szCs w:val="20"/>
        </w:rPr>
        <w:t xml:space="preserve"> a </w:t>
      </w:r>
      <w:r w:rsidR="000762A7" w:rsidRPr="00037BAE">
        <w:rPr>
          <w:rFonts w:ascii="Arial" w:hAnsi="Arial" w:cs="Arial"/>
          <w:color w:val="000000"/>
          <w:sz w:val="20"/>
          <w:szCs w:val="20"/>
        </w:rPr>
        <w:t>formulovať</w:t>
      </w:r>
      <w:r w:rsidR="000762A7">
        <w:rPr>
          <w:rFonts w:ascii="Arial" w:hAnsi="Arial" w:cs="Arial"/>
          <w:color w:val="000000"/>
          <w:sz w:val="20"/>
          <w:szCs w:val="20"/>
        </w:rPr>
        <w:t xml:space="preserve"> </w:t>
      </w:r>
      <w:r w:rsidR="000832AB">
        <w:rPr>
          <w:rFonts w:ascii="Arial" w:hAnsi="Arial" w:cs="Arial"/>
          <w:color w:val="000000"/>
          <w:sz w:val="20"/>
          <w:szCs w:val="20"/>
        </w:rPr>
        <w:t xml:space="preserve">hlavné </w:t>
      </w:r>
      <w:r w:rsidR="000762A7">
        <w:rPr>
          <w:rFonts w:ascii="Arial" w:hAnsi="Arial" w:cs="Arial"/>
          <w:color w:val="000000"/>
          <w:sz w:val="20"/>
          <w:szCs w:val="20"/>
        </w:rPr>
        <w:t>priority - problémové oblasti</w:t>
      </w:r>
      <w:r w:rsidRPr="00E4452F">
        <w:rPr>
          <w:rFonts w:ascii="Arial" w:hAnsi="Arial" w:cs="Arial"/>
          <w:color w:val="000000"/>
          <w:sz w:val="20"/>
          <w:szCs w:val="20"/>
        </w:rPr>
        <w:t xml:space="preserve">. </w:t>
      </w:r>
      <w:r w:rsidR="001066C7" w:rsidRPr="00037BAE">
        <w:rPr>
          <w:rFonts w:ascii="Arial" w:hAnsi="Arial" w:cs="Arial"/>
          <w:sz w:val="20"/>
          <w:szCs w:val="20"/>
        </w:rPr>
        <w:t xml:space="preserve">Každá priorita je vymedzená cieľmi,  ktoré majú byť </w:t>
      </w:r>
      <w:r w:rsidR="00A130B4" w:rsidRPr="00037BAE">
        <w:rPr>
          <w:rFonts w:ascii="Arial" w:hAnsi="Arial" w:cs="Arial"/>
          <w:sz w:val="20"/>
          <w:szCs w:val="20"/>
        </w:rPr>
        <w:t xml:space="preserve">dosiahnuté </w:t>
      </w:r>
      <w:r w:rsidR="001066C7" w:rsidRPr="00037BAE">
        <w:rPr>
          <w:rFonts w:ascii="Arial" w:hAnsi="Arial" w:cs="Arial"/>
          <w:sz w:val="20"/>
          <w:szCs w:val="20"/>
        </w:rPr>
        <w:t xml:space="preserve">realizáciou </w:t>
      </w:r>
      <w:r w:rsidR="00A130B4">
        <w:rPr>
          <w:rFonts w:ascii="Arial" w:hAnsi="Arial" w:cs="Arial"/>
          <w:sz w:val="20"/>
          <w:szCs w:val="20"/>
        </w:rPr>
        <w:t>opatrení</w:t>
      </w:r>
      <w:r w:rsidR="001066C7" w:rsidRPr="00037BAE">
        <w:rPr>
          <w:rFonts w:ascii="Arial" w:hAnsi="Arial" w:cs="Arial"/>
          <w:sz w:val="20"/>
          <w:szCs w:val="20"/>
        </w:rPr>
        <w:t>.</w:t>
      </w:r>
    </w:p>
    <w:p w:rsidR="001066C7" w:rsidRPr="001066C7" w:rsidRDefault="001066C7" w:rsidP="001066C7">
      <w:pPr>
        <w:spacing w:after="0" w:line="240" w:lineRule="auto"/>
        <w:jc w:val="both"/>
        <w:rPr>
          <w:rFonts w:ascii="Arial" w:hAnsi="Arial" w:cs="Arial"/>
          <w:sz w:val="20"/>
          <w:szCs w:val="20"/>
        </w:rPr>
      </w:pPr>
    </w:p>
    <w:p w:rsidR="001066C7" w:rsidRPr="001066C7" w:rsidRDefault="00A5645C" w:rsidP="001066C7">
      <w:pPr>
        <w:spacing w:after="0" w:line="240" w:lineRule="auto"/>
        <w:jc w:val="both"/>
        <w:rPr>
          <w:rFonts w:ascii="Arial" w:hAnsi="Arial" w:cs="Arial"/>
          <w:b/>
          <w:sz w:val="20"/>
          <w:szCs w:val="20"/>
        </w:rPr>
      </w:pPr>
      <w:r>
        <w:rPr>
          <w:rFonts w:ascii="Arial" w:hAnsi="Arial" w:cs="Arial"/>
          <w:b/>
          <w:sz w:val="20"/>
          <w:szCs w:val="20"/>
        </w:rPr>
        <w:t xml:space="preserve">18.3 </w:t>
      </w:r>
      <w:r w:rsidR="001066C7" w:rsidRPr="001066C7">
        <w:rPr>
          <w:rFonts w:ascii="Arial" w:hAnsi="Arial" w:cs="Arial"/>
          <w:b/>
          <w:sz w:val="20"/>
          <w:szCs w:val="20"/>
        </w:rPr>
        <w:t>Opatrenia, aktivity</w:t>
      </w:r>
    </w:p>
    <w:p w:rsidR="001066C7" w:rsidRPr="001066C7" w:rsidRDefault="001066C7" w:rsidP="00E528C0">
      <w:pPr>
        <w:spacing w:after="0" w:line="240" w:lineRule="auto"/>
        <w:ind w:firstLine="708"/>
        <w:jc w:val="both"/>
        <w:rPr>
          <w:rFonts w:ascii="Arial" w:hAnsi="Arial" w:cs="Arial"/>
          <w:sz w:val="20"/>
          <w:szCs w:val="20"/>
        </w:rPr>
      </w:pPr>
      <w:r w:rsidRPr="001066C7">
        <w:rPr>
          <w:rFonts w:ascii="Arial" w:hAnsi="Arial" w:cs="Arial"/>
          <w:sz w:val="20"/>
          <w:szCs w:val="20"/>
        </w:rPr>
        <w:t>Naplnenie cieľov je špecifikované opatreniami</w:t>
      </w:r>
      <w:r w:rsidR="00A130B4">
        <w:rPr>
          <w:rFonts w:ascii="Arial" w:hAnsi="Arial" w:cs="Arial"/>
          <w:sz w:val="20"/>
          <w:szCs w:val="20"/>
        </w:rPr>
        <w:t xml:space="preserve">. </w:t>
      </w:r>
      <w:r w:rsidRPr="001066C7">
        <w:rPr>
          <w:rFonts w:ascii="Arial" w:hAnsi="Arial" w:cs="Arial"/>
          <w:sz w:val="20"/>
          <w:szCs w:val="20"/>
        </w:rPr>
        <w:t xml:space="preserve">Každé opatrenie je konkretizované aktivitami, od ktorých sa odvíjajú projekty naplňujúce </w:t>
      </w:r>
      <w:r w:rsidR="00A130B4">
        <w:rPr>
          <w:rFonts w:ascii="Arial" w:hAnsi="Arial" w:cs="Arial"/>
          <w:sz w:val="20"/>
          <w:szCs w:val="20"/>
        </w:rPr>
        <w:t xml:space="preserve">celú </w:t>
      </w:r>
      <w:r w:rsidRPr="001066C7">
        <w:rPr>
          <w:rFonts w:ascii="Arial" w:hAnsi="Arial" w:cs="Arial"/>
          <w:sz w:val="20"/>
          <w:szCs w:val="20"/>
        </w:rPr>
        <w:t>stratégiu</w:t>
      </w:r>
      <w:r w:rsidR="00A130B4">
        <w:rPr>
          <w:rFonts w:ascii="Arial" w:hAnsi="Arial" w:cs="Arial"/>
          <w:sz w:val="20"/>
          <w:szCs w:val="20"/>
        </w:rPr>
        <w:t xml:space="preserve"> rozvoja </w:t>
      </w:r>
      <w:r w:rsidR="009F1D52">
        <w:rPr>
          <w:rFonts w:ascii="Arial" w:hAnsi="Arial" w:cs="Arial"/>
          <w:sz w:val="20"/>
          <w:szCs w:val="20"/>
        </w:rPr>
        <w:t>obcí</w:t>
      </w:r>
      <w:r w:rsidRPr="001066C7">
        <w:rPr>
          <w:rFonts w:ascii="Arial" w:hAnsi="Arial" w:cs="Arial"/>
          <w:sz w:val="20"/>
          <w:szCs w:val="20"/>
        </w:rPr>
        <w:t>.</w:t>
      </w:r>
    </w:p>
    <w:p w:rsidR="001066C7" w:rsidRPr="001066C7" w:rsidRDefault="001066C7" w:rsidP="001066C7">
      <w:pPr>
        <w:spacing w:after="0" w:line="240" w:lineRule="auto"/>
        <w:jc w:val="both"/>
        <w:rPr>
          <w:rFonts w:ascii="Arial" w:hAnsi="Arial" w:cs="Arial"/>
          <w:sz w:val="20"/>
          <w:szCs w:val="20"/>
        </w:rPr>
      </w:pPr>
    </w:p>
    <w:p w:rsidR="001066C7" w:rsidRDefault="001066C7" w:rsidP="001066C7">
      <w:pPr>
        <w:spacing w:after="0" w:line="240" w:lineRule="auto"/>
        <w:rPr>
          <w:rFonts w:ascii="Arial" w:hAnsi="Arial" w:cs="Arial"/>
          <w:sz w:val="20"/>
          <w:szCs w:val="20"/>
        </w:rPr>
      </w:pPr>
    </w:p>
    <w:p w:rsidR="001066C7" w:rsidRPr="000832AB" w:rsidRDefault="00A5645C" w:rsidP="001066C7">
      <w:pPr>
        <w:pStyle w:val="Predmetkomentra"/>
        <w:rPr>
          <w:rFonts w:ascii="Arial" w:hAnsi="Arial" w:cs="Arial"/>
          <w:sz w:val="22"/>
        </w:rPr>
      </w:pPr>
      <w:r>
        <w:rPr>
          <w:rFonts w:ascii="Arial" w:hAnsi="Arial" w:cs="Arial"/>
          <w:sz w:val="22"/>
        </w:rPr>
        <w:t xml:space="preserve">19. </w:t>
      </w:r>
      <w:r w:rsidR="000832AB" w:rsidRPr="000832AB">
        <w:rPr>
          <w:rFonts w:ascii="Arial" w:hAnsi="Arial" w:cs="Arial"/>
          <w:sz w:val="22"/>
        </w:rPr>
        <w:t xml:space="preserve">VÍZIA </w:t>
      </w:r>
      <w:r w:rsidR="009F1D52">
        <w:rPr>
          <w:rFonts w:ascii="Arial" w:hAnsi="Arial" w:cs="Arial"/>
          <w:sz w:val="22"/>
        </w:rPr>
        <w:t>OBCÍ</w:t>
      </w:r>
      <w:r w:rsidR="000832AB" w:rsidRPr="000832AB">
        <w:rPr>
          <w:rFonts w:ascii="Arial" w:hAnsi="Arial" w:cs="Arial"/>
          <w:sz w:val="22"/>
        </w:rPr>
        <w:t xml:space="preserve"> </w:t>
      </w:r>
    </w:p>
    <w:p w:rsidR="001066C7" w:rsidRPr="001066C7" w:rsidRDefault="001066C7" w:rsidP="001066C7">
      <w:pPr>
        <w:spacing w:after="0" w:line="240" w:lineRule="auto"/>
        <w:rPr>
          <w:rFonts w:ascii="Arial" w:hAnsi="Arial" w:cs="Arial"/>
          <w:sz w:val="20"/>
          <w:szCs w:val="20"/>
        </w:rPr>
      </w:pPr>
    </w:p>
    <w:p w:rsidR="001066C7" w:rsidRPr="000832AB" w:rsidRDefault="007124BC" w:rsidP="001066C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7124BC">
        <w:rPr>
          <w:rFonts w:ascii="Arial" w:hAnsi="Arial" w:cs="Arial"/>
          <w:sz w:val="20"/>
          <w:szCs w:val="20"/>
        </w:rPr>
        <w:lastRenderedPageBreak/>
        <w:t xml:space="preserve">Obce </w:t>
      </w:r>
      <w:r w:rsidR="00EE3E3D" w:rsidRPr="00EE3E3D">
        <w:rPr>
          <w:rFonts w:ascii="Arial" w:hAnsi="Arial" w:cs="Arial"/>
          <w:sz w:val="20"/>
          <w:szCs w:val="28"/>
        </w:rPr>
        <w:t>Lukavica, Nižná Voľa, Rešov, Vyšná Voľa</w:t>
      </w:r>
      <w:r w:rsidR="00EE3E3D" w:rsidRPr="00EE3E3D">
        <w:rPr>
          <w:rFonts w:ascii="Arial" w:hAnsi="Arial" w:cs="Arial"/>
          <w:sz w:val="24"/>
          <w:szCs w:val="20"/>
        </w:rPr>
        <w:t xml:space="preserve"> </w:t>
      </w:r>
      <w:r w:rsidR="001066C7" w:rsidRPr="007124BC">
        <w:rPr>
          <w:rFonts w:ascii="Arial" w:hAnsi="Arial" w:cs="Arial"/>
          <w:sz w:val="20"/>
          <w:szCs w:val="20"/>
        </w:rPr>
        <w:t>v roku 202</w:t>
      </w:r>
      <w:r w:rsidR="00360A19">
        <w:rPr>
          <w:rFonts w:ascii="Arial" w:hAnsi="Arial" w:cs="Arial"/>
          <w:sz w:val="20"/>
          <w:szCs w:val="20"/>
        </w:rPr>
        <w:t>2</w:t>
      </w:r>
      <w:r w:rsidR="001066C7" w:rsidRPr="007124BC">
        <w:rPr>
          <w:rFonts w:ascii="Arial" w:hAnsi="Arial" w:cs="Arial"/>
          <w:sz w:val="20"/>
          <w:szCs w:val="20"/>
        </w:rPr>
        <w:t xml:space="preserve">  </w:t>
      </w:r>
      <w:r w:rsidR="00A73996" w:rsidRPr="007124BC">
        <w:rPr>
          <w:rFonts w:ascii="Arial" w:hAnsi="Arial" w:cs="Arial"/>
          <w:sz w:val="20"/>
          <w:szCs w:val="20"/>
        </w:rPr>
        <w:t>sú prosperujúce obce, ktoré svojou aktívnou činnosťou a rozvojom  v prospech obyvateľov motivujú ľudí trvalo sa v obciach</w:t>
      </w:r>
      <w:r w:rsidR="00A73996">
        <w:rPr>
          <w:rFonts w:ascii="Arial" w:hAnsi="Arial" w:cs="Arial"/>
          <w:sz w:val="20"/>
          <w:szCs w:val="20"/>
        </w:rPr>
        <w:t xml:space="preserve"> usadiť a</w:t>
      </w:r>
      <w:r w:rsidR="00A73996" w:rsidRPr="007124BC">
        <w:rPr>
          <w:rFonts w:ascii="Arial" w:hAnsi="Arial" w:cs="Arial"/>
          <w:sz w:val="20"/>
          <w:szCs w:val="20"/>
        </w:rPr>
        <w:t xml:space="preserve"> vychovávať tu ďalšiu generáciu – čo má pozitívny vplyv na  stabilizovaný demografický vývoj obcí aj celého </w:t>
      </w:r>
      <w:r w:rsidR="00F32532">
        <w:rPr>
          <w:rFonts w:ascii="Arial" w:hAnsi="Arial" w:cs="Arial"/>
          <w:sz w:val="20"/>
          <w:szCs w:val="20"/>
        </w:rPr>
        <w:t>r</w:t>
      </w:r>
      <w:r w:rsidR="00A73996" w:rsidRPr="007124BC">
        <w:rPr>
          <w:rFonts w:ascii="Arial" w:hAnsi="Arial" w:cs="Arial"/>
          <w:sz w:val="20"/>
          <w:szCs w:val="20"/>
        </w:rPr>
        <w:t>egiónu. Obyvatelia už nemusia za prácou cestovať do zahraničia, ale vedia sa uplatniť v obciach a blízkom okolí, či regióne. Obce majú vybudovanú kvalitnú a modernú technickú infraštruktúru ústretovú pre životné prostredie, obecné komunikácie a</w:t>
      </w:r>
      <w:r w:rsidR="00A73996">
        <w:rPr>
          <w:rFonts w:ascii="Arial" w:hAnsi="Arial" w:cs="Arial"/>
          <w:sz w:val="20"/>
          <w:szCs w:val="20"/>
        </w:rPr>
        <w:t xml:space="preserve"> dostatok oddychových zón a zelene vo svojich centrách. Obyvatelia prosperujú v obnovených tradičných činnostiach, pracujú na malých farmách, </w:t>
      </w:r>
      <w:r w:rsidR="00F32532">
        <w:rPr>
          <w:rFonts w:ascii="Arial" w:hAnsi="Arial" w:cs="Arial"/>
          <w:sz w:val="20"/>
          <w:szCs w:val="20"/>
        </w:rPr>
        <w:t>v</w:t>
      </w:r>
      <w:r w:rsidR="00A73996">
        <w:rPr>
          <w:rFonts w:ascii="Arial" w:hAnsi="Arial" w:cs="Arial"/>
          <w:sz w:val="20"/>
          <w:szCs w:val="20"/>
        </w:rPr>
        <w:t xml:space="preserve"> sadoch a predávajú svoje kvalitné a ekologicky </w:t>
      </w:r>
      <w:proofErr w:type="spellStart"/>
      <w:r w:rsidR="00A73996">
        <w:rPr>
          <w:rFonts w:ascii="Arial" w:hAnsi="Arial" w:cs="Arial"/>
          <w:sz w:val="20"/>
          <w:szCs w:val="20"/>
        </w:rPr>
        <w:t>nezávadné</w:t>
      </w:r>
      <w:proofErr w:type="spellEnd"/>
      <w:r w:rsidR="00A73996">
        <w:rPr>
          <w:rFonts w:ascii="Arial" w:hAnsi="Arial" w:cs="Arial"/>
          <w:sz w:val="20"/>
          <w:szCs w:val="20"/>
        </w:rPr>
        <w:t xml:space="preserve"> </w:t>
      </w:r>
      <w:r w:rsidR="00F32532">
        <w:rPr>
          <w:rFonts w:ascii="Arial" w:hAnsi="Arial" w:cs="Arial"/>
          <w:sz w:val="20"/>
          <w:szCs w:val="20"/>
        </w:rPr>
        <w:t xml:space="preserve">poľnohospodárske </w:t>
      </w:r>
      <w:r w:rsidR="00A73996">
        <w:rPr>
          <w:rFonts w:ascii="Arial" w:hAnsi="Arial" w:cs="Arial"/>
          <w:sz w:val="20"/>
          <w:szCs w:val="20"/>
        </w:rPr>
        <w:t xml:space="preserve">produkty na predaj obyvateľom okolia a širšieho regiónu, ale aj lokálnym spracovateľom a výrobcom potravín. </w:t>
      </w:r>
      <w:r w:rsidR="00A73996" w:rsidRPr="007124BC">
        <w:rPr>
          <w:rFonts w:ascii="Arial" w:hAnsi="Arial" w:cs="Arial"/>
          <w:sz w:val="20"/>
        </w:rPr>
        <w:t>Podnikateľské prostredie</w:t>
      </w:r>
      <w:r w:rsidR="00A73996">
        <w:rPr>
          <w:rFonts w:ascii="Arial" w:hAnsi="Arial" w:cs="Arial"/>
          <w:sz w:val="20"/>
        </w:rPr>
        <w:t xml:space="preserve"> je sústredené na využívanie miestnych zdrojov v oblasti služieb a cestovného ruchu, </w:t>
      </w:r>
      <w:r w:rsidR="00A73996" w:rsidRPr="007124BC">
        <w:rPr>
          <w:rFonts w:ascii="Arial" w:hAnsi="Arial" w:cs="Arial"/>
          <w:sz w:val="20"/>
        </w:rPr>
        <w:t>zabezpečuje lepšie uspokojenie životných potrieb občanov a</w:t>
      </w:r>
      <w:r w:rsidR="00A73996">
        <w:rPr>
          <w:rFonts w:ascii="Arial" w:hAnsi="Arial" w:cs="Arial"/>
          <w:sz w:val="20"/>
        </w:rPr>
        <w:t>j</w:t>
      </w:r>
      <w:r w:rsidR="00A73996" w:rsidRPr="007124BC">
        <w:rPr>
          <w:rFonts w:ascii="Arial" w:hAnsi="Arial" w:cs="Arial"/>
          <w:sz w:val="20"/>
        </w:rPr>
        <w:t xml:space="preserve"> návštevníkov regiónu a zároveň zachováva kvalitu životného prostredia pre budúce generácie. </w:t>
      </w:r>
      <w:r w:rsidR="00A73996" w:rsidRPr="007124BC">
        <w:rPr>
          <w:rFonts w:ascii="Arial" w:hAnsi="Arial" w:cs="Arial"/>
          <w:sz w:val="20"/>
          <w:szCs w:val="20"/>
        </w:rPr>
        <w:t>Obyvatelia obcí sú hrdí na svoje tradície</w:t>
      </w:r>
      <w:r w:rsidR="00A73996">
        <w:rPr>
          <w:rFonts w:ascii="Arial" w:hAnsi="Arial" w:cs="Arial"/>
          <w:sz w:val="20"/>
          <w:szCs w:val="20"/>
        </w:rPr>
        <w:t>, tešia sa záujmu návštevníkov regiónu</w:t>
      </w:r>
      <w:r w:rsidR="00A73996" w:rsidRPr="007124BC">
        <w:rPr>
          <w:rFonts w:ascii="Arial" w:hAnsi="Arial" w:cs="Arial"/>
          <w:sz w:val="20"/>
          <w:szCs w:val="20"/>
        </w:rPr>
        <w:t xml:space="preserve"> a organizovaním pravidelných sezónnych akcií vedia do obcí prilákať </w:t>
      </w:r>
      <w:r w:rsidR="00A73996">
        <w:rPr>
          <w:rFonts w:ascii="Arial" w:hAnsi="Arial" w:cs="Arial"/>
          <w:sz w:val="20"/>
          <w:szCs w:val="20"/>
        </w:rPr>
        <w:t xml:space="preserve">stále viac </w:t>
      </w:r>
      <w:r w:rsidR="00A73996" w:rsidRPr="007124BC">
        <w:rPr>
          <w:rFonts w:ascii="Arial" w:hAnsi="Arial" w:cs="Arial"/>
          <w:sz w:val="20"/>
          <w:szCs w:val="20"/>
        </w:rPr>
        <w:t xml:space="preserve">turistov z blízkeho okolia aj zo vzdialenejších </w:t>
      </w:r>
      <w:r w:rsidR="001066C7" w:rsidRPr="007124BC">
        <w:rPr>
          <w:rFonts w:ascii="Arial" w:hAnsi="Arial" w:cs="Arial"/>
          <w:sz w:val="20"/>
          <w:szCs w:val="20"/>
        </w:rPr>
        <w:t>regiónov.</w:t>
      </w:r>
      <w:r w:rsidR="001066C7" w:rsidRPr="000832AB">
        <w:rPr>
          <w:rFonts w:ascii="Arial" w:hAnsi="Arial" w:cs="Arial"/>
          <w:sz w:val="20"/>
          <w:szCs w:val="20"/>
        </w:rPr>
        <w:t xml:space="preserve"> </w:t>
      </w:r>
    </w:p>
    <w:p w:rsidR="001066C7" w:rsidRPr="004552CF" w:rsidRDefault="001066C7" w:rsidP="001066C7">
      <w:pPr>
        <w:spacing w:after="0" w:line="240" w:lineRule="auto"/>
        <w:jc w:val="both"/>
        <w:rPr>
          <w:rFonts w:ascii="Arial" w:hAnsi="Arial" w:cs="Arial"/>
          <w:sz w:val="20"/>
          <w:szCs w:val="20"/>
        </w:rPr>
      </w:pPr>
    </w:p>
    <w:p w:rsidR="004552CF" w:rsidRDefault="004552CF" w:rsidP="001066C7">
      <w:pPr>
        <w:spacing w:after="0" w:line="240" w:lineRule="auto"/>
        <w:jc w:val="both"/>
        <w:rPr>
          <w:rFonts w:ascii="Arial" w:hAnsi="Arial" w:cs="Arial"/>
          <w:b/>
          <w:sz w:val="20"/>
          <w:szCs w:val="20"/>
        </w:rPr>
      </w:pPr>
    </w:p>
    <w:p w:rsidR="00A92B44" w:rsidRDefault="00A92B44" w:rsidP="001066C7">
      <w:pPr>
        <w:spacing w:after="0" w:line="240" w:lineRule="auto"/>
        <w:jc w:val="both"/>
        <w:rPr>
          <w:rFonts w:ascii="Arial" w:hAnsi="Arial" w:cs="Arial"/>
          <w:b/>
          <w:sz w:val="20"/>
          <w:szCs w:val="20"/>
        </w:rPr>
      </w:pPr>
    </w:p>
    <w:p w:rsidR="00A92B44" w:rsidRPr="004552CF" w:rsidRDefault="00A92B44" w:rsidP="001066C7">
      <w:pPr>
        <w:spacing w:after="0" w:line="240" w:lineRule="auto"/>
        <w:jc w:val="both"/>
        <w:rPr>
          <w:rFonts w:ascii="Arial" w:hAnsi="Arial" w:cs="Arial"/>
          <w:b/>
          <w:sz w:val="20"/>
          <w:szCs w:val="20"/>
        </w:rPr>
      </w:pPr>
    </w:p>
    <w:p w:rsidR="004552CF" w:rsidRPr="004552CF" w:rsidRDefault="00A5645C" w:rsidP="001066C7">
      <w:pPr>
        <w:spacing w:after="0" w:line="240" w:lineRule="auto"/>
        <w:jc w:val="both"/>
        <w:rPr>
          <w:rFonts w:ascii="Arial" w:hAnsi="Arial" w:cs="Arial"/>
          <w:b/>
          <w:szCs w:val="20"/>
        </w:rPr>
      </w:pPr>
      <w:r>
        <w:rPr>
          <w:rFonts w:ascii="Arial" w:hAnsi="Arial" w:cs="Arial"/>
          <w:b/>
          <w:szCs w:val="20"/>
        </w:rPr>
        <w:t xml:space="preserve">20. </w:t>
      </w:r>
      <w:r w:rsidR="004552CF" w:rsidRPr="004552CF">
        <w:rPr>
          <w:rFonts w:ascii="Arial" w:hAnsi="Arial" w:cs="Arial"/>
          <w:b/>
          <w:szCs w:val="20"/>
        </w:rPr>
        <w:t>PRIORITY A CIELE</w:t>
      </w:r>
    </w:p>
    <w:p w:rsidR="004552CF" w:rsidRPr="001066C7" w:rsidRDefault="004552CF" w:rsidP="001066C7">
      <w:pPr>
        <w:spacing w:after="0" w:line="240" w:lineRule="auto"/>
        <w:jc w:val="both"/>
        <w:rPr>
          <w:rFonts w:ascii="Arial" w:hAnsi="Arial" w:cs="Arial"/>
          <w:sz w:val="20"/>
          <w:szCs w:val="20"/>
        </w:rPr>
      </w:pPr>
    </w:p>
    <w:p w:rsidR="00D3250F" w:rsidRDefault="00A5645C" w:rsidP="001066C7">
      <w:pPr>
        <w:spacing w:after="0" w:line="240" w:lineRule="auto"/>
        <w:rPr>
          <w:rFonts w:ascii="Arial" w:hAnsi="Arial" w:cs="Arial"/>
          <w:b/>
          <w:sz w:val="20"/>
          <w:szCs w:val="20"/>
        </w:rPr>
      </w:pPr>
      <w:r>
        <w:rPr>
          <w:rFonts w:ascii="Arial" w:hAnsi="Arial" w:cs="Arial"/>
          <w:b/>
          <w:sz w:val="20"/>
          <w:szCs w:val="20"/>
        </w:rPr>
        <w:t xml:space="preserve">20.1 </w:t>
      </w:r>
      <w:r w:rsidR="00D3250F" w:rsidRPr="00580C75">
        <w:rPr>
          <w:rFonts w:ascii="Arial" w:hAnsi="Arial" w:cs="Arial"/>
          <w:b/>
          <w:sz w:val="20"/>
          <w:szCs w:val="20"/>
        </w:rPr>
        <w:t>PRIORITA:</w:t>
      </w:r>
      <w:r w:rsidR="00580C75">
        <w:rPr>
          <w:rFonts w:ascii="Arial" w:hAnsi="Arial" w:cs="Arial"/>
          <w:b/>
          <w:sz w:val="20"/>
          <w:szCs w:val="20"/>
        </w:rPr>
        <w:t xml:space="preserve"> </w:t>
      </w:r>
      <w:r w:rsidR="005D53B8">
        <w:rPr>
          <w:rFonts w:ascii="Arial" w:hAnsi="Arial" w:cs="Arial"/>
          <w:b/>
          <w:sz w:val="20"/>
          <w:szCs w:val="20"/>
        </w:rPr>
        <w:t>ĽUDIA A KVALITA ŽIVOTA</w:t>
      </w:r>
    </w:p>
    <w:p w:rsidR="005D53B8" w:rsidRPr="00580C75" w:rsidRDefault="005D53B8" w:rsidP="001066C7">
      <w:pPr>
        <w:spacing w:after="0" w:line="240" w:lineRule="auto"/>
        <w:rPr>
          <w:rFonts w:ascii="Arial" w:hAnsi="Arial" w:cs="Arial"/>
          <w:b/>
          <w:sz w:val="20"/>
          <w:szCs w:val="20"/>
        </w:rPr>
      </w:pPr>
    </w:p>
    <w:p w:rsidR="005D53B8" w:rsidRPr="004552CF" w:rsidRDefault="005D53B8" w:rsidP="00A5645C">
      <w:pPr>
        <w:spacing w:after="0" w:line="240" w:lineRule="auto"/>
        <w:ind w:firstLine="708"/>
        <w:jc w:val="both"/>
        <w:rPr>
          <w:rFonts w:ascii="Arial" w:eastAsia="Times New Roman" w:hAnsi="Arial" w:cs="Arial"/>
          <w:sz w:val="20"/>
          <w:szCs w:val="20"/>
          <w:lang w:eastAsia="sk-SK"/>
        </w:rPr>
      </w:pPr>
      <w:r w:rsidRPr="004552CF">
        <w:rPr>
          <w:rFonts w:ascii="Arial" w:eastAsia="Times New Roman" w:hAnsi="Arial" w:cs="Arial"/>
          <w:sz w:val="20"/>
          <w:szCs w:val="20"/>
          <w:lang w:eastAsia="sk-SK"/>
        </w:rPr>
        <w:t xml:space="preserve">Kvalita života je pojem </w:t>
      </w:r>
      <w:r w:rsidRPr="00B4552B">
        <w:rPr>
          <w:rFonts w:ascii="Arial" w:eastAsia="Times New Roman" w:hAnsi="Arial" w:cs="Arial"/>
          <w:sz w:val="20"/>
          <w:szCs w:val="20"/>
          <w:lang w:eastAsia="sk-SK"/>
        </w:rPr>
        <w:t xml:space="preserve"> </w:t>
      </w:r>
      <w:r w:rsidRPr="004552CF">
        <w:rPr>
          <w:rFonts w:ascii="Arial" w:eastAsia="Times New Roman" w:hAnsi="Arial" w:cs="Arial"/>
          <w:sz w:val="20"/>
          <w:szCs w:val="20"/>
          <w:lang w:eastAsia="sk-SK"/>
        </w:rPr>
        <w:t xml:space="preserve">ťažko uchopiteľný a merateľný. Kvalita života </w:t>
      </w:r>
      <w:r w:rsidRPr="00B4552B">
        <w:rPr>
          <w:rFonts w:ascii="Arial" w:eastAsia="Times New Roman" w:hAnsi="Arial" w:cs="Arial"/>
          <w:sz w:val="20"/>
          <w:szCs w:val="20"/>
          <w:lang w:eastAsia="sk-SK"/>
        </w:rPr>
        <w:t xml:space="preserve">vo svojom obsahu </w:t>
      </w:r>
      <w:r w:rsidRPr="004552CF">
        <w:rPr>
          <w:rFonts w:ascii="Arial" w:eastAsia="Times New Roman" w:hAnsi="Arial" w:cs="Arial"/>
          <w:sz w:val="20"/>
          <w:szCs w:val="20"/>
          <w:lang w:eastAsia="sk-SK"/>
        </w:rPr>
        <w:t xml:space="preserve">zahŕňa environmentálne, ekonomické, sociálne, kultúrne, psychologické, duchovné a ďalšie podmienky pre zdravý a šťastný život. Z mnohých definícií, ktoré sa k tejto téme viažu vyplýva, že na kvalitu života je možné sa pozerať subjektívne ako na spokojnosť so svojim životom a zároveň z hľadiska vonkajších faktorov ako na kvalitu životných podmienok. </w:t>
      </w:r>
    </w:p>
    <w:p w:rsidR="005D53B8" w:rsidRPr="00B4552B" w:rsidRDefault="00AC03F5" w:rsidP="00A5645C">
      <w:pPr>
        <w:spacing w:after="0" w:line="240" w:lineRule="auto"/>
        <w:ind w:firstLine="708"/>
        <w:jc w:val="both"/>
        <w:rPr>
          <w:rFonts w:ascii="Arial" w:hAnsi="Arial" w:cs="Arial"/>
          <w:sz w:val="20"/>
          <w:szCs w:val="20"/>
        </w:rPr>
      </w:pPr>
      <w:r w:rsidRPr="00B4552B">
        <w:rPr>
          <w:rFonts w:ascii="Arial" w:hAnsi="Arial" w:cs="Arial"/>
          <w:sz w:val="20"/>
          <w:szCs w:val="20"/>
        </w:rPr>
        <w:t xml:space="preserve">Najvypuklejším problémom v obciach je </w:t>
      </w:r>
      <w:r w:rsidR="00AC3653">
        <w:rPr>
          <w:rFonts w:ascii="Arial" w:hAnsi="Arial" w:cs="Arial"/>
          <w:sz w:val="20"/>
          <w:szCs w:val="20"/>
        </w:rPr>
        <w:t xml:space="preserve">zanedbateľná ponuka pracovných príležitostí. V dôsledku tohto nepriaznivého stavu je veľká časť ekonomicky aktívneho obyvateľstva bez práce a je ohrozená stratou pracovných návykov. Nie každý ekonomicky aktívny obyvateľ má odhodlanie za prácou dochádzať, alebo sa vysťahovať z regiónu. Ďalší veľký </w:t>
      </w:r>
      <w:r w:rsidRPr="00B4552B">
        <w:rPr>
          <w:rFonts w:ascii="Arial" w:hAnsi="Arial" w:cs="Arial"/>
          <w:sz w:val="20"/>
          <w:szCs w:val="20"/>
        </w:rPr>
        <w:t>nepomer</w:t>
      </w:r>
      <w:r w:rsidR="00AC3653">
        <w:rPr>
          <w:rFonts w:ascii="Arial" w:hAnsi="Arial" w:cs="Arial"/>
          <w:sz w:val="20"/>
          <w:szCs w:val="20"/>
        </w:rPr>
        <w:t xml:space="preserve"> je</w:t>
      </w:r>
      <w:r w:rsidRPr="00B4552B">
        <w:rPr>
          <w:rFonts w:ascii="Arial" w:hAnsi="Arial" w:cs="Arial"/>
          <w:sz w:val="20"/>
          <w:szCs w:val="20"/>
        </w:rPr>
        <w:t xml:space="preserve"> medzi ekonomicky aktívnymi obyvateľmi ktorí pracujú v obciach a v  okolí a tými, ktorí v pravidelných turnusoch odchádzajú za prácou do vzdialených regiónov a do zahraničia za lepšími možnosťami zamestnať sa. </w:t>
      </w:r>
      <w:r w:rsidR="00D9571A">
        <w:rPr>
          <w:rFonts w:ascii="Arial" w:hAnsi="Arial" w:cs="Arial"/>
          <w:sz w:val="20"/>
          <w:szCs w:val="20"/>
        </w:rPr>
        <w:t xml:space="preserve">Dominantné postavenie má v obciach </w:t>
      </w:r>
      <w:r w:rsidR="00AC3653">
        <w:rPr>
          <w:rFonts w:ascii="Arial" w:hAnsi="Arial" w:cs="Arial"/>
          <w:sz w:val="20"/>
          <w:szCs w:val="20"/>
        </w:rPr>
        <w:t>poľnohospodárstvo</w:t>
      </w:r>
      <w:r w:rsidR="00BB59B2">
        <w:rPr>
          <w:rFonts w:ascii="Arial" w:hAnsi="Arial" w:cs="Arial"/>
          <w:sz w:val="20"/>
          <w:szCs w:val="20"/>
        </w:rPr>
        <w:t xml:space="preserve"> a lesníctvo</w:t>
      </w:r>
      <w:r w:rsidR="00D9571A">
        <w:rPr>
          <w:rFonts w:ascii="Arial" w:hAnsi="Arial" w:cs="Arial"/>
          <w:sz w:val="20"/>
          <w:szCs w:val="20"/>
        </w:rPr>
        <w:t xml:space="preserve">. Dobré podmienky dávajú priestor pre pestovanie ekologicky </w:t>
      </w:r>
      <w:proofErr w:type="spellStart"/>
      <w:r w:rsidR="00D9571A">
        <w:rPr>
          <w:rFonts w:ascii="Arial" w:hAnsi="Arial" w:cs="Arial"/>
          <w:sz w:val="20"/>
          <w:szCs w:val="20"/>
        </w:rPr>
        <w:t>nezávadných</w:t>
      </w:r>
      <w:proofErr w:type="spellEnd"/>
      <w:r w:rsidR="00D9571A">
        <w:rPr>
          <w:rFonts w:ascii="Arial" w:hAnsi="Arial" w:cs="Arial"/>
          <w:sz w:val="20"/>
          <w:szCs w:val="20"/>
        </w:rPr>
        <w:t xml:space="preserve"> potravín.  </w:t>
      </w:r>
      <w:r w:rsidR="004552CF" w:rsidRPr="00B4552B">
        <w:rPr>
          <w:rFonts w:ascii="Arial" w:hAnsi="Arial" w:cs="Arial"/>
          <w:sz w:val="20"/>
          <w:szCs w:val="20"/>
        </w:rPr>
        <w:t>V</w:t>
      </w:r>
      <w:r w:rsidR="00BB59B2">
        <w:rPr>
          <w:rFonts w:ascii="Arial" w:hAnsi="Arial" w:cs="Arial"/>
          <w:sz w:val="20"/>
          <w:szCs w:val="20"/>
        </w:rPr>
        <w:t> </w:t>
      </w:r>
      <w:r w:rsidR="009F1D52">
        <w:rPr>
          <w:rFonts w:ascii="Arial" w:hAnsi="Arial" w:cs="Arial"/>
          <w:sz w:val="20"/>
          <w:szCs w:val="20"/>
        </w:rPr>
        <w:t>obciach</w:t>
      </w:r>
      <w:r w:rsidR="00BB59B2">
        <w:rPr>
          <w:rFonts w:ascii="Arial" w:hAnsi="Arial" w:cs="Arial"/>
          <w:sz w:val="20"/>
          <w:szCs w:val="20"/>
        </w:rPr>
        <w:t xml:space="preserve"> a ich okolí</w:t>
      </w:r>
      <w:r w:rsidR="004552CF" w:rsidRPr="00B4552B">
        <w:rPr>
          <w:rFonts w:ascii="Arial" w:hAnsi="Arial" w:cs="Arial"/>
          <w:sz w:val="20"/>
          <w:szCs w:val="20"/>
        </w:rPr>
        <w:t xml:space="preserve"> sa naplno dlhodobo prejavuje nezáujem investorov usadiť sa tu natrvalo a zabezpečiť ľuďom prácu</w:t>
      </w:r>
      <w:r w:rsidR="00AC3653">
        <w:rPr>
          <w:rFonts w:ascii="Arial" w:hAnsi="Arial" w:cs="Arial"/>
          <w:sz w:val="20"/>
          <w:szCs w:val="20"/>
        </w:rPr>
        <w:t xml:space="preserve"> aspoň v tradičných odvetvia </w:t>
      </w:r>
      <w:r w:rsidR="00B011AC">
        <w:rPr>
          <w:rFonts w:ascii="Arial" w:hAnsi="Arial" w:cs="Arial"/>
          <w:sz w:val="20"/>
          <w:szCs w:val="20"/>
        </w:rPr>
        <w:t>výroby</w:t>
      </w:r>
      <w:r w:rsidR="00AC3653">
        <w:rPr>
          <w:rFonts w:ascii="Arial" w:hAnsi="Arial" w:cs="Arial"/>
          <w:sz w:val="20"/>
          <w:szCs w:val="20"/>
        </w:rPr>
        <w:t xml:space="preserve"> potravín</w:t>
      </w:r>
      <w:r w:rsidR="00B011AC">
        <w:rPr>
          <w:rFonts w:ascii="Arial" w:hAnsi="Arial" w:cs="Arial"/>
          <w:sz w:val="20"/>
          <w:szCs w:val="20"/>
        </w:rPr>
        <w:t xml:space="preserve"> </w:t>
      </w:r>
      <w:r w:rsidR="00AC3653">
        <w:rPr>
          <w:rFonts w:ascii="Arial" w:hAnsi="Arial" w:cs="Arial"/>
          <w:sz w:val="20"/>
          <w:szCs w:val="20"/>
        </w:rPr>
        <w:t>a</w:t>
      </w:r>
      <w:r w:rsidR="00B011AC">
        <w:rPr>
          <w:rFonts w:ascii="Arial" w:hAnsi="Arial" w:cs="Arial"/>
          <w:sz w:val="20"/>
          <w:szCs w:val="20"/>
        </w:rPr>
        <w:t xml:space="preserve"> spracovania </w:t>
      </w:r>
      <w:r w:rsidR="00AC3653">
        <w:rPr>
          <w:rFonts w:ascii="Arial" w:hAnsi="Arial" w:cs="Arial"/>
          <w:sz w:val="20"/>
          <w:szCs w:val="20"/>
        </w:rPr>
        <w:t>poľnohospodárskej produkcie</w:t>
      </w:r>
      <w:r w:rsidR="00B011AC">
        <w:rPr>
          <w:rFonts w:ascii="Arial" w:hAnsi="Arial" w:cs="Arial"/>
          <w:sz w:val="20"/>
          <w:szCs w:val="20"/>
        </w:rPr>
        <w:t>, ale</w:t>
      </w:r>
      <w:r w:rsidR="00AC3653">
        <w:rPr>
          <w:rFonts w:ascii="Arial" w:hAnsi="Arial" w:cs="Arial"/>
          <w:sz w:val="20"/>
          <w:szCs w:val="20"/>
        </w:rPr>
        <w:t xml:space="preserve"> </w:t>
      </w:r>
      <w:r w:rsidR="00D9571A">
        <w:rPr>
          <w:rFonts w:ascii="Arial" w:hAnsi="Arial" w:cs="Arial"/>
          <w:sz w:val="20"/>
          <w:szCs w:val="20"/>
        </w:rPr>
        <w:t xml:space="preserve"> aj v iných odvetviach</w:t>
      </w:r>
      <w:r w:rsidR="004552CF" w:rsidRPr="00B4552B">
        <w:rPr>
          <w:rFonts w:ascii="Arial" w:hAnsi="Arial" w:cs="Arial"/>
          <w:sz w:val="20"/>
          <w:szCs w:val="20"/>
        </w:rPr>
        <w:t xml:space="preserve">. Reprezentanti obcí majú v rukách málo možností a nástrojov, ako motivovať investorov a prilákať ich do plánovaných </w:t>
      </w:r>
      <w:r w:rsidR="009F1D52">
        <w:rPr>
          <w:rFonts w:ascii="Arial" w:hAnsi="Arial" w:cs="Arial"/>
          <w:sz w:val="20"/>
          <w:szCs w:val="20"/>
        </w:rPr>
        <w:t>podnikateľských</w:t>
      </w:r>
      <w:r w:rsidR="004552CF" w:rsidRPr="00B4552B">
        <w:rPr>
          <w:rFonts w:ascii="Arial" w:hAnsi="Arial" w:cs="Arial"/>
          <w:sz w:val="20"/>
          <w:szCs w:val="20"/>
        </w:rPr>
        <w:t xml:space="preserve"> zón. </w:t>
      </w:r>
      <w:r w:rsidR="00B011AC">
        <w:rPr>
          <w:rFonts w:ascii="Arial" w:hAnsi="Arial" w:cs="Arial"/>
          <w:sz w:val="20"/>
          <w:szCs w:val="20"/>
        </w:rPr>
        <w:t>Ochota investorov stroskotáva na nedostatočnej dopravnej, prioritne cestnej infraštruktúre</w:t>
      </w:r>
      <w:r w:rsidR="00BB59B2">
        <w:rPr>
          <w:rFonts w:ascii="Arial" w:hAnsi="Arial" w:cs="Arial"/>
          <w:sz w:val="20"/>
          <w:szCs w:val="20"/>
        </w:rPr>
        <w:t>, vlaková infraštruktúra neexistuje</w:t>
      </w:r>
      <w:r w:rsidR="00B011AC">
        <w:rPr>
          <w:rFonts w:ascii="Arial" w:hAnsi="Arial" w:cs="Arial"/>
          <w:sz w:val="20"/>
          <w:szCs w:val="20"/>
        </w:rPr>
        <w:t xml:space="preserve">. </w:t>
      </w:r>
      <w:r w:rsidR="00580C75" w:rsidRPr="00B4552B">
        <w:rPr>
          <w:rFonts w:ascii="Arial" w:hAnsi="Arial" w:cs="Arial"/>
          <w:sz w:val="20"/>
          <w:szCs w:val="20"/>
        </w:rPr>
        <w:t xml:space="preserve">Vplyvom migrácie ekonomicky aktívnych obyvateľov za prácou mimo </w:t>
      </w:r>
      <w:r w:rsidR="009F1D52">
        <w:rPr>
          <w:rFonts w:ascii="Arial" w:hAnsi="Arial" w:cs="Arial"/>
          <w:sz w:val="20"/>
          <w:szCs w:val="20"/>
        </w:rPr>
        <w:t>obcí</w:t>
      </w:r>
      <w:r w:rsidR="00580C75" w:rsidRPr="00B4552B">
        <w:rPr>
          <w:rFonts w:ascii="Arial" w:hAnsi="Arial" w:cs="Arial"/>
          <w:sz w:val="20"/>
          <w:szCs w:val="20"/>
        </w:rPr>
        <w:t xml:space="preserve"> je ohrozená kvalita občianskej vybavenosti a využívanie </w:t>
      </w:r>
      <w:r w:rsidR="009F1D52">
        <w:rPr>
          <w:rFonts w:ascii="Arial" w:hAnsi="Arial" w:cs="Arial"/>
          <w:sz w:val="20"/>
          <w:szCs w:val="20"/>
        </w:rPr>
        <w:t>pred</w:t>
      </w:r>
      <w:r w:rsidR="00580C75" w:rsidRPr="00B4552B">
        <w:rPr>
          <w:rFonts w:ascii="Arial" w:hAnsi="Arial" w:cs="Arial"/>
          <w:sz w:val="20"/>
          <w:szCs w:val="20"/>
        </w:rPr>
        <w:t xml:space="preserve">školských zariadení. </w:t>
      </w:r>
    </w:p>
    <w:p w:rsidR="005D53B8" w:rsidRPr="00B4552B" w:rsidRDefault="005D53B8" w:rsidP="007B140A">
      <w:pPr>
        <w:spacing w:after="0" w:line="240" w:lineRule="auto"/>
        <w:ind w:firstLine="708"/>
        <w:jc w:val="both"/>
        <w:rPr>
          <w:rFonts w:ascii="Arial" w:hAnsi="Arial" w:cs="Arial"/>
          <w:sz w:val="20"/>
          <w:szCs w:val="20"/>
        </w:rPr>
      </w:pPr>
      <w:r w:rsidRPr="004552CF">
        <w:rPr>
          <w:rFonts w:ascii="Arial" w:eastAsia="Times New Roman" w:hAnsi="Arial" w:cs="Arial"/>
          <w:sz w:val="20"/>
          <w:szCs w:val="20"/>
          <w:lang w:eastAsia="sk-SK"/>
        </w:rPr>
        <w:t>Významným faktorom, ktorý vyvolá</w:t>
      </w:r>
      <w:r w:rsidR="007B140A">
        <w:rPr>
          <w:rFonts w:ascii="Arial" w:eastAsia="Times New Roman" w:hAnsi="Arial" w:cs="Arial"/>
          <w:sz w:val="20"/>
          <w:szCs w:val="20"/>
          <w:lang w:eastAsia="sk-SK"/>
        </w:rPr>
        <w:t>va</w:t>
      </w:r>
      <w:r w:rsidRPr="004552CF">
        <w:rPr>
          <w:rFonts w:ascii="Arial" w:eastAsia="Times New Roman" w:hAnsi="Arial" w:cs="Arial"/>
          <w:sz w:val="20"/>
          <w:szCs w:val="20"/>
          <w:lang w:eastAsia="sk-SK"/>
        </w:rPr>
        <w:t xml:space="preserve"> tlak na kvantitatívny ale aj kvalitatívny nárast poskytovaných sociálnych i zdravotných služieb, je rastúci počet seniorov. </w:t>
      </w:r>
      <w:r w:rsidRPr="00B4552B">
        <w:rPr>
          <w:rFonts w:ascii="Arial" w:hAnsi="Arial" w:cs="Arial"/>
          <w:sz w:val="20"/>
          <w:szCs w:val="20"/>
        </w:rPr>
        <w:t>V </w:t>
      </w:r>
      <w:r w:rsidR="009F1D52">
        <w:rPr>
          <w:rFonts w:ascii="Arial" w:hAnsi="Arial" w:cs="Arial"/>
          <w:sz w:val="20"/>
          <w:szCs w:val="20"/>
        </w:rPr>
        <w:t>obciach</w:t>
      </w:r>
      <w:r w:rsidRPr="00B4552B">
        <w:rPr>
          <w:rFonts w:ascii="Arial" w:hAnsi="Arial" w:cs="Arial"/>
          <w:sz w:val="20"/>
          <w:szCs w:val="20"/>
        </w:rPr>
        <w:t xml:space="preserve"> prevažujú obyvatelia s nízkymi príjmami a minimálnymi mzdami, preto aj využívanie sociálnych služieb pre seniorov vyžaduje podporu zo strany obcí. </w:t>
      </w:r>
      <w:r w:rsidRPr="004552CF">
        <w:rPr>
          <w:rFonts w:ascii="Arial" w:eastAsia="Times New Roman" w:hAnsi="Arial" w:cs="Arial"/>
          <w:sz w:val="20"/>
          <w:szCs w:val="20"/>
          <w:lang w:eastAsia="sk-SK"/>
        </w:rPr>
        <w:t>Na druhej strane sa očakáva, že celková spoločenská váha seniorov sa vďaka ich predpokladanej vyššej vitalite a spoločenskej aktivite posilní. Preto je dôležité pripravovať podmienky pre ich aktívne zaradenie do spoločenského, ale aj ekonomického diania v</w:t>
      </w:r>
      <w:r w:rsidR="00B4552B">
        <w:rPr>
          <w:rFonts w:ascii="Arial" w:eastAsia="Times New Roman" w:hAnsi="Arial" w:cs="Arial"/>
          <w:sz w:val="20"/>
          <w:szCs w:val="20"/>
          <w:lang w:eastAsia="sk-SK"/>
        </w:rPr>
        <w:t> obciach</w:t>
      </w:r>
      <w:r w:rsidRPr="004552CF">
        <w:rPr>
          <w:rFonts w:ascii="Arial" w:eastAsia="Times New Roman" w:hAnsi="Arial" w:cs="Arial"/>
          <w:sz w:val="20"/>
          <w:szCs w:val="20"/>
          <w:lang w:eastAsia="sk-SK"/>
        </w:rPr>
        <w:t>.</w:t>
      </w:r>
      <w:r w:rsidRPr="00B4552B">
        <w:rPr>
          <w:rFonts w:ascii="Arial" w:eastAsia="Times New Roman" w:hAnsi="Arial" w:cs="Arial"/>
          <w:sz w:val="20"/>
          <w:szCs w:val="20"/>
          <w:lang w:eastAsia="sk-SK"/>
        </w:rPr>
        <w:t xml:space="preserve"> </w:t>
      </w:r>
    </w:p>
    <w:p w:rsidR="001F7C29" w:rsidRPr="00B4552B" w:rsidRDefault="00580C75" w:rsidP="007B140A">
      <w:pPr>
        <w:spacing w:after="0" w:line="240" w:lineRule="auto"/>
        <w:ind w:firstLine="708"/>
        <w:jc w:val="both"/>
        <w:rPr>
          <w:rFonts w:ascii="Arial" w:hAnsi="Arial" w:cs="Arial"/>
          <w:sz w:val="20"/>
          <w:szCs w:val="20"/>
        </w:rPr>
      </w:pPr>
      <w:r w:rsidRPr="00B4552B">
        <w:rPr>
          <w:rFonts w:ascii="Arial" w:hAnsi="Arial" w:cs="Arial"/>
          <w:sz w:val="20"/>
          <w:szCs w:val="20"/>
        </w:rPr>
        <w:t xml:space="preserve">V dôsledku starnutia obcí stagnujú aj občianske aktivity a klesá záujem </w:t>
      </w:r>
      <w:r w:rsidR="004552CF" w:rsidRPr="00B4552B">
        <w:rPr>
          <w:rFonts w:ascii="Arial" w:hAnsi="Arial" w:cs="Arial"/>
          <w:sz w:val="20"/>
          <w:szCs w:val="20"/>
        </w:rPr>
        <w:t xml:space="preserve">obyvateľov </w:t>
      </w:r>
      <w:r w:rsidRPr="00B4552B">
        <w:rPr>
          <w:rFonts w:ascii="Arial" w:hAnsi="Arial" w:cs="Arial"/>
          <w:sz w:val="20"/>
          <w:szCs w:val="20"/>
        </w:rPr>
        <w:t>aktívne ovplyvňovať veci verejné</w:t>
      </w:r>
      <w:r w:rsidR="004552CF" w:rsidRPr="00B4552B">
        <w:rPr>
          <w:rFonts w:ascii="Arial" w:hAnsi="Arial" w:cs="Arial"/>
          <w:sz w:val="20"/>
          <w:szCs w:val="20"/>
        </w:rPr>
        <w:t xml:space="preserve">. </w:t>
      </w:r>
      <w:r w:rsidR="005D53B8" w:rsidRPr="004552CF">
        <w:rPr>
          <w:rFonts w:ascii="Arial" w:eastAsia="Times New Roman" w:hAnsi="Arial" w:cs="Arial"/>
          <w:sz w:val="20"/>
          <w:szCs w:val="20"/>
          <w:lang w:eastAsia="sk-SK"/>
        </w:rPr>
        <w:t>Na kvalitu života v</w:t>
      </w:r>
      <w:r w:rsidR="005D53B8" w:rsidRPr="00B4552B">
        <w:rPr>
          <w:rFonts w:ascii="Arial" w:eastAsia="Times New Roman" w:hAnsi="Arial" w:cs="Arial"/>
          <w:sz w:val="20"/>
          <w:szCs w:val="20"/>
          <w:lang w:eastAsia="sk-SK"/>
        </w:rPr>
        <w:t xml:space="preserve"> obciach </w:t>
      </w:r>
      <w:r w:rsidR="005D53B8" w:rsidRPr="004552CF">
        <w:rPr>
          <w:rFonts w:ascii="Arial" w:eastAsia="Times New Roman" w:hAnsi="Arial" w:cs="Arial"/>
          <w:sz w:val="20"/>
          <w:szCs w:val="20"/>
          <w:lang w:eastAsia="sk-SK"/>
        </w:rPr>
        <w:t>nepochybne vplýva aj celková spoločenská atmosféra.</w:t>
      </w:r>
      <w:r w:rsidR="005D53B8" w:rsidRPr="00B4552B">
        <w:rPr>
          <w:rFonts w:ascii="Arial" w:eastAsia="Times New Roman" w:hAnsi="Arial" w:cs="Arial"/>
          <w:sz w:val="20"/>
          <w:szCs w:val="20"/>
          <w:lang w:eastAsia="sk-SK"/>
        </w:rPr>
        <w:t xml:space="preserve"> </w:t>
      </w:r>
      <w:r w:rsidR="005D53B8" w:rsidRPr="004552CF">
        <w:rPr>
          <w:rFonts w:ascii="Arial" w:eastAsia="Times New Roman" w:hAnsi="Arial" w:cs="Arial"/>
          <w:sz w:val="20"/>
          <w:szCs w:val="20"/>
          <w:lang w:eastAsia="sk-SK"/>
        </w:rPr>
        <w:t xml:space="preserve">Celková spokojnosť obyvateľov je zároveň najlepšou propagáciou </w:t>
      </w:r>
      <w:r w:rsidR="009F1D52">
        <w:rPr>
          <w:rFonts w:ascii="Arial" w:eastAsia="Times New Roman" w:hAnsi="Arial" w:cs="Arial"/>
          <w:sz w:val="20"/>
          <w:szCs w:val="20"/>
          <w:lang w:eastAsia="sk-SK"/>
        </w:rPr>
        <w:t>obcí</w:t>
      </w:r>
      <w:r w:rsidR="00B4552B" w:rsidRPr="00B4552B">
        <w:rPr>
          <w:rFonts w:ascii="Arial" w:eastAsia="Times New Roman" w:hAnsi="Arial" w:cs="Arial"/>
          <w:sz w:val="20"/>
          <w:szCs w:val="20"/>
          <w:lang w:eastAsia="sk-SK"/>
        </w:rPr>
        <w:t xml:space="preserve"> </w:t>
      </w:r>
      <w:r w:rsidR="005D53B8" w:rsidRPr="004552CF">
        <w:rPr>
          <w:rFonts w:ascii="Arial" w:eastAsia="Times New Roman" w:hAnsi="Arial" w:cs="Arial"/>
          <w:sz w:val="20"/>
          <w:szCs w:val="20"/>
          <w:lang w:eastAsia="sk-SK"/>
        </w:rPr>
        <w:t xml:space="preserve"> </w:t>
      </w:r>
      <w:r w:rsidR="00B4552B" w:rsidRPr="00B4552B">
        <w:rPr>
          <w:rFonts w:ascii="Arial" w:eastAsia="Times New Roman" w:hAnsi="Arial" w:cs="Arial"/>
          <w:sz w:val="20"/>
          <w:szCs w:val="20"/>
          <w:lang w:eastAsia="sk-SK"/>
        </w:rPr>
        <w:t xml:space="preserve">a </w:t>
      </w:r>
      <w:r w:rsidR="005D53B8" w:rsidRPr="004552CF">
        <w:rPr>
          <w:rFonts w:ascii="Arial" w:eastAsia="Times New Roman" w:hAnsi="Arial" w:cs="Arial"/>
          <w:sz w:val="20"/>
          <w:szCs w:val="20"/>
          <w:lang w:eastAsia="sk-SK"/>
        </w:rPr>
        <w:t xml:space="preserve">má spätný dopad na </w:t>
      </w:r>
      <w:r w:rsidR="00B4552B" w:rsidRPr="00B4552B">
        <w:rPr>
          <w:rFonts w:ascii="Arial" w:eastAsia="Times New Roman" w:hAnsi="Arial" w:cs="Arial"/>
          <w:sz w:val="20"/>
          <w:szCs w:val="20"/>
          <w:lang w:eastAsia="sk-SK"/>
        </w:rPr>
        <w:t xml:space="preserve">stabilizáciu aj </w:t>
      </w:r>
      <w:r w:rsidR="005D53B8" w:rsidRPr="004552CF">
        <w:rPr>
          <w:rFonts w:ascii="Arial" w:eastAsia="Times New Roman" w:hAnsi="Arial" w:cs="Arial"/>
          <w:sz w:val="20"/>
          <w:szCs w:val="20"/>
          <w:lang w:eastAsia="sk-SK"/>
        </w:rPr>
        <w:t xml:space="preserve">prílev </w:t>
      </w:r>
      <w:r w:rsidR="00B4552B" w:rsidRPr="004552CF">
        <w:rPr>
          <w:rFonts w:ascii="Arial" w:eastAsia="Times New Roman" w:hAnsi="Arial" w:cs="Arial"/>
          <w:sz w:val="20"/>
          <w:szCs w:val="20"/>
          <w:lang w:eastAsia="sk-SK"/>
        </w:rPr>
        <w:t>nových obyvateľov</w:t>
      </w:r>
      <w:r w:rsidR="00B4552B" w:rsidRPr="00B4552B">
        <w:rPr>
          <w:rFonts w:ascii="Arial" w:eastAsia="Times New Roman" w:hAnsi="Arial" w:cs="Arial"/>
          <w:sz w:val="20"/>
          <w:szCs w:val="20"/>
          <w:lang w:eastAsia="sk-SK"/>
        </w:rPr>
        <w:t xml:space="preserve"> a snáď aj </w:t>
      </w:r>
      <w:r w:rsidR="005D53B8" w:rsidRPr="004552CF">
        <w:rPr>
          <w:rFonts w:ascii="Arial" w:eastAsia="Times New Roman" w:hAnsi="Arial" w:cs="Arial"/>
          <w:sz w:val="20"/>
          <w:szCs w:val="20"/>
          <w:lang w:eastAsia="sk-SK"/>
        </w:rPr>
        <w:t>investícií.</w:t>
      </w:r>
    </w:p>
    <w:p w:rsidR="00580C75" w:rsidRPr="00B4552B" w:rsidRDefault="00580C75" w:rsidP="001F7C29">
      <w:pPr>
        <w:spacing w:after="0" w:line="240" w:lineRule="auto"/>
        <w:rPr>
          <w:rFonts w:ascii="Arial" w:hAnsi="Arial" w:cs="Arial"/>
          <w:sz w:val="20"/>
          <w:szCs w:val="20"/>
        </w:rPr>
      </w:pPr>
    </w:p>
    <w:p w:rsidR="00B4552B" w:rsidRDefault="00B4552B" w:rsidP="004552CF">
      <w:pPr>
        <w:spacing w:after="0" w:line="240" w:lineRule="auto"/>
        <w:jc w:val="both"/>
        <w:rPr>
          <w:rFonts w:ascii="Arial" w:hAnsi="Arial" w:cs="Arial"/>
          <w:sz w:val="20"/>
          <w:szCs w:val="20"/>
        </w:rPr>
      </w:pPr>
    </w:p>
    <w:p w:rsidR="00B4552B" w:rsidRPr="00F31956" w:rsidRDefault="00B4552B" w:rsidP="004552CF">
      <w:pPr>
        <w:spacing w:after="0" w:line="240" w:lineRule="auto"/>
        <w:jc w:val="both"/>
        <w:rPr>
          <w:rFonts w:ascii="Arial" w:hAnsi="Arial" w:cs="Arial"/>
          <w:b/>
          <w:sz w:val="20"/>
          <w:szCs w:val="20"/>
        </w:rPr>
      </w:pPr>
      <w:r w:rsidRPr="00D9571A">
        <w:rPr>
          <w:rFonts w:ascii="Arial" w:hAnsi="Arial" w:cs="Arial"/>
          <w:b/>
          <w:sz w:val="20"/>
          <w:szCs w:val="20"/>
        </w:rPr>
        <w:t>GLOBÁLNY CIEĽ: STABILIZÁCIA OBCÍ</w:t>
      </w:r>
    </w:p>
    <w:p w:rsidR="00B4552B" w:rsidRPr="001C5618" w:rsidRDefault="00B4552B" w:rsidP="00314B2E">
      <w:pPr>
        <w:pStyle w:val="Odsekzoznamu"/>
        <w:numPr>
          <w:ilvl w:val="0"/>
          <w:numId w:val="2"/>
        </w:numPr>
        <w:spacing w:after="0" w:line="240" w:lineRule="auto"/>
        <w:ind w:left="284" w:hanging="284"/>
        <w:jc w:val="both"/>
        <w:rPr>
          <w:rFonts w:ascii="Arial" w:eastAsia="Times New Roman" w:hAnsi="Arial" w:cs="Arial"/>
          <w:bCs/>
          <w:sz w:val="20"/>
          <w:szCs w:val="20"/>
        </w:rPr>
      </w:pPr>
      <w:r w:rsidRPr="001C5618">
        <w:rPr>
          <w:rFonts w:ascii="Arial" w:eastAsia="Times New Roman" w:hAnsi="Arial" w:cs="Arial"/>
          <w:bCs/>
          <w:sz w:val="20"/>
          <w:szCs w:val="20"/>
        </w:rPr>
        <w:t xml:space="preserve">Dosiahnuť </w:t>
      </w:r>
      <w:r w:rsidR="00745870" w:rsidRPr="001C5618">
        <w:rPr>
          <w:rFonts w:ascii="Arial" w:eastAsia="Times New Roman" w:hAnsi="Arial" w:cs="Arial"/>
          <w:bCs/>
          <w:sz w:val="20"/>
          <w:szCs w:val="20"/>
        </w:rPr>
        <w:t xml:space="preserve">pomerne ideálnu </w:t>
      </w:r>
      <w:r w:rsidRPr="001C5618">
        <w:rPr>
          <w:rFonts w:ascii="Arial" w:eastAsia="Times New Roman" w:hAnsi="Arial" w:cs="Arial"/>
          <w:bCs/>
          <w:sz w:val="20"/>
          <w:szCs w:val="20"/>
        </w:rPr>
        <w:t>kombináciu pracovných príležitostí, bývania, sociálneho zázemia a príležitostí pre aktívny občiansky život tak, že sa obce stan</w:t>
      </w:r>
      <w:r w:rsidR="00D9571A">
        <w:rPr>
          <w:rFonts w:ascii="Arial" w:eastAsia="Times New Roman" w:hAnsi="Arial" w:cs="Arial"/>
          <w:bCs/>
          <w:sz w:val="20"/>
          <w:szCs w:val="20"/>
        </w:rPr>
        <w:t>ú</w:t>
      </w:r>
      <w:r w:rsidRPr="001C5618">
        <w:rPr>
          <w:rFonts w:ascii="Arial" w:eastAsia="Times New Roman" w:hAnsi="Arial" w:cs="Arial"/>
          <w:bCs/>
          <w:sz w:val="20"/>
          <w:szCs w:val="20"/>
        </w:rPr>
        <w:t xml:space="preserve"> príťažlivým</w:t>
      </w:r>
      <w:r w:rsidR="00D9571A">
        <w:rPr>
          <w:rFonts w:ascii="Arial" w:eastAsia="Times New Roman" w:hAnsi="Arial" w:cs="Arial"/>
          <w:bCs/>
          <w:sz w:val="20"/>
          <w:szCs w:val="20"/>
        </w:rPr>
        <w:t>i</w:t>
      </w:r>
      <w:r w:rsidRPr="001C5618">
        <w:rPr>
          <w:rFonts w:ascii="Arial" w:eastAsia="Times New Roman" w:hAnsi="Arial" w:cs="Arial"/>
          <w:bCs/>
          <w:sz w:val="20"/>
          <w:szCs w:val="20"/>
        </w:rPr>
        <w:t>, otvoreným</w:t>
      </w:r>
      <w:r w:rsidR="00D9571A">
        <w:rPr>
          <w:rFonts w:ascii="Arial" w:eastAsia="Times New Roman" w:hAnsi="Arial" w:cs="Arial"/>
          <w:bCs/>
          <w:sz w:val="20"/>
          <w:szCs w:val="20"/>
        </w:rPr>
        <w:t>i</w:t>
      </w:r>
      <w:r w:rsidRPr="001C5618">
        <w:rPr>
          <w:rFonts w:ascii="Arial" w:eastAsia="Times New Roman" w:hAnsi="Arial" w:cs="Arial"/>
          <w:bCs/>
          <w:sz w:val="20"/>
          <w:szCs w:val="20"/>
        </w:rPr>
        <w:t xml:space="preserve"> a vitálnym</w:t>
      </w:r>
      <w:r w:rsidR="00D9571A">
        <w:rPr>
          <w:rFonts w:ascii="Arial" w:eastAsia="Times New Roman" w:hAnsi="Arial" w:cs="Arial"/>
          <w:bCs/>
          <w:sz w:val="20"/>
          <w:szCs w:val="20"/>
        </w:rPr>
        <w:t>i</w:t>
      </w:r>
      <w:r w:rsidRPr="001C5618">
        <w:rPr>
          <w:rFonts w:ascii="Arial" w:eastAsia="Times New Roman" w:hAnsi="Arial" w:cs="Arial"/>
          <w:bCs/>
          <w:sz w:val="20"/>
          <w:szCs w:val="20"/>
        </w:rPr>
        <w:t xml:space="preserve"> m</w:t>
      </w:r>
      <w:r w:rsidR="00745870" w:rsidRPr="001C5618">
        <w:rPr>
          <w:rFonts w:ascii="Arial" w:eastAsia="Times New Roman" w:hAnsi="Arial" w:cs="Arial"/>
          <w:bCs/>
          <w:sz w:val="20"/>
          <w:szCs w:val="20"/>
        </w:rPr>
        <w:t>i</w:t>
      </w:r>
      <w:r w:rsidRPr="001C5618">
        <w:rPr>
          <w:rFonts w:ascii="Arial" w:eastAsia="Times New Roman" w:hAnsi="Arial" w:cs="Arial"/>
          <w:bCs/>
          <w:sz w:val="20"/>
          <w:szCs w:val="20"/>
        </w:rPr>
        <w:t>est</w:t>
      </w:r>
      <w:r w:rsidR="00D9571A">
        <w:rPr>
          <w:rFonts w:ascii="Arial" w:eastAsia="Times New Roman" w:hAnsi="Arial" w:cs="Arial"/>
          <w:bCs/>
          <w:sz w:val="20"/>
          <w:szCs w:val="20"/>
        </w:rPr>
        <w:t>ami</w:t>
      </w:r>
      <w:r w:rsidRPr="001C5618">
        <w:rPr>
          <w:rFonts w:ascii="Arial" w:eastAsia="Times New Roman" w:hAnsi="Arial" w:cs="Arial"/>
          <w:bCs/>
          <w:sz w:val="20"/>
          <w:szCs w:val="20"/>
        </w:rPr>
        <w:t xml:space="preserve"> so všetkými podmienkami pre aktívny a zaujímavý život.</w:t>
      </w:r>
    </w:p>
    <w:p w:rsidR="00623FBF" w:rsidRDefault="00623FBF" w:rsidP="001E1276">
      <w:pPr>
        <w:spacing w:after="0" w:line="240" w:lineRule="auto"/>
        <w:ind w:left="284" w:hanging="284"/>
        <w:rPr>
          <w:rFonts w:ascii="Arial" w:eastAsia="Times New Roman" w:hAnsi="Arial" w:cs="Arial"/>
          <w:sz w:val="20"/>
          <w:szCs w:val="20"/>
          <w:lang w:eastAsia="sk-SK"/>
        </w:rPr>
      </w:pPr>
    </w:p>
    <w:p w:rsidR="00745870" w:rsidRPr="001C5618" w:rsidRDefault="00745870" w:rsidP="00314B2E">
      <w:pPr>
        <w:pStyle w:val="Odsekzoznamu"/>
        <w:numPr>
          <w:ilvl w:val="0"/>
          <w:numId w:val="2"/>
        </w:numPr>
        <w:spacing w:after="0" w:line="240" w:lineRule="auto"/>
        <w:ind w:left="284" w:hanging="284"/>
        <w:rPr>
          <w:rFonts w:ascii="Arial" w:eastAsia="Times New Roman" w:hAnsi="Arial" w:cs="Arial"/>
          <w:sz w:val="20"/>
          <w:szCs w:val="20"/>
        </w:rPr>
      </w:pPr>
      <w:r w:rsidRPr="001C5618">
        <w:rPr>
          <w:rFonts w:ascii="Arial" w:eastAsia="Times New Roman" w:hAnsi="Arial" w:cs="Arial"/>
          <w:sz w:val="20"/>
          <w:szCs w:val="20"/>
        </w:rPr>
        <w:lastRenderedPageBreak/>
        <w:t>Zabezpečiť trvalé zvyšovanie kvality života všetkých obyvateľov obcí.</w:t>
      </w:r>
    </w:p>
    <w:p w:rsidR="00B4552B" w:rsidRDefault="00B4552B" w:rsidP="004552CF">
      <w:pPr>
        <w:spacing w:after="0" w:line="240" w:lineRule="auto"/>
        <w:jc w:val="both"/>
        <w:rPr>
          <w:rFonts w:ascii="Arial" w:hAnsi="Arial" w:cs="Arial"/>
          <w:sz w:val="20"/>
          <w:szCs w:val="20"/>
        </w:rPr>
      </w:pPr>
    </w:p>
    <w:p w:rsidR="00F31956" w:rsidRDefault="00F31956" w:rsidP="00623FBF">
      <w:pPr>
        <w:spacing w:after="0" w:line="240" w:lineRule="auto"/>
        <w:rPr>
          <w:rFonts w:ascii="Arial" w:hAnsi="Arial" w:cs="Arial"/>
          <w:sz w:val="20"/>
          <w:szCs w:val="20"/>
        </w:rPr>
      </w:pPr>
    </w:p>
    <w:p w:rsidR="00623FBF" w:rsidRPr="00F31956" w:rsidRDefault="00745870" w:rsidP="00623FBF">
      <w:pPr>
        <w:spacing w:after="0" w:line="240" w:lineRule="auto"/>
        <w:rPr>
          <w:rFonts w:ascii="Arial" w:hAnsi="Arial" w:cs="Arial"/>
          <w:b/>
        </w:rPr>
      </w:pPr>
      <w:r w:rsidRPr="00F31956">
        <w:rPr>
          <w:rFonts w:ascii="Arial" w:hAnsi="Arial" w:cs="Arial"/>
          <w:b/>
          <w:sz w:val="20"/>
          <w:szCs w:val="20"/>
        </w:rPr>
        <w:t xml:space="preserve">ŠPECIFICKÝ CIEĽ: </w:t>
      </w:r>
      <w:r w:rsidR="00623FBF" w:rsidRPr="00F31956">
        <w:rPr>
          <w:rFonts w:ascii="Arial" w:hAnsi="Arial" w:cs="Arial"/>
          <w:b/>
          <w:sz w:val="20"/>
        </w:rPr>
        <w:t xml:space="preserve">ZVÝŠENIE MIERY ZAMESTNANOSTI </w:t>
      </w:r>
    </w:p>
    <w:p w:rsidR="00F31956" w:rsidRDefault="00F31956" w:rsidP="00314B2E">
      <w:pPr>
        <w:pStyle w:val="Odsekzoznamu"/>
        <w:numPr>
          <w:ilvl w:val="0"/>
          <w:numId w:val="2"/>
        </w:numPr>
        <w:spacing w:after="0" w:line="240" w:lineRule="auto"/>
        <w:ind w:left="284" w:hanging="284"/>
        <w:jc w:val="both"/>
        <w:rPr>
          <w:rFonts w:ascii="Arial" w:hAnsi="Arial" w:cs="Arial"/>
          <w:sz w:val="20"/>
        </w:rPr>
      </w:pPr>
      <w:r w:rsidRPr="001C5618">
        <w:rPr>
          <w:rFonts w:ascii="Arial" w:hAnsi="Arial" w:cs="Arial"/>
          <w:sz w:val="20"/>
        </w:rPr>
        <w:t xml:space="preserve">Rozvíjať úsilie a aktívne využívať legislatívne aj ekonomické nástroje na motiváciu </w:t>
      </w:r>
      <w:r w:rsidR="00D9571A">
        <w:rPr>
          <w:rFonts w:ascii="Arial" w:hAnsi="Arial" w:cs="Arial"/>
          <w:sz w:val="20"/>
        </w:rPr>
        <w:t>podnikateľov v oblasti služieb a cestovného ruchu</w:t>
      </w:r>
      <w:r w:rsidRPr="001C5618">
        <w:rPr>
          <w:rFonts w:ascii="Arial" w:hAnsi="Arial" w:cs="Arial"/>
          <w:sz w:val="20"/>
        </w:rPr>
        <w:t xml:space="preserve"> využiť potenciál obyvateľov </w:t>
      </w:r>
      <w:r w:rsidR="00D9571A">
        <w:rPr>
          <w:rFonts w:ascii="Arial" w:hAnsi="Arial" w:cs="Arial"/>
          <w:sz w:val="20"/>
        </w:rPr>
        <w:t>obcí</w:t>
      </w:r>
      <w:r w:rsidRPr="001C5618">
        <w:rPr>
          <w:rFonts w:ascii="Arial" w:hAnsi="Arial" w:cs="Arial"/>
          <w:sz w:val="20"/>
        </w:rPr>
        <w:t xml:space="preserve"> a zvýšiť tak zamestnanosť a príjmy obyvateľov obcí.</w:t>
      </w:r>
    </w:p>
    <w:p w:rsidR="00D9571A" w:rsidRDefault="00D9571A" w:rsidP="00D9571A">
      <w:pPr>
        <w:pStyle w:val="Odsekzoznamu"/>
        <w:spacing w:after="0" w:line="240" w:lineRule="auto"/>
        <w:ind w:left="284"/>
        <w:jc w:val="both"/>
        <w:rPr>
          <w:rFonts w:ascii="Arial" w:hAnsi="Arial" w:cs="Arial"/>
          <w:sz w:val="20"/>
        </w:rPr>
      </w:pPr>
    </w:p>
    <w:p w:rsidR="00D9571A" w:rsidRPr="001C5618" w:rsidRDefault="00D9571A" w:rsidP="00314B2E">
      <w:pPr>
        <w:pStyle w:val="Odsekzoznamu"/>
        <w:numPr>
          <w:ilvl w:val="0"/>
          <w:numId w:val="2"/>
        </w:numPr>
        <w:spacing w:after="0" w:line="240" w:lineRule="auto"/>
        <w:ind w:left="284" w:hanging="284"/>
        <w:jc w:val="both"/>
        <w:rPr>
          <w:rFonts w:ascii="Arial" w:hAnsi="Arial" w:cs="Arial"/>
          <w:sz w:val="20"/>
        </w:rPr>
      </w:pPr>
      <w:r>
        <w:rPr>
          <w:rFonts w:ascii="Arial" w:hAnsi="Arial" w:cs="Arial"/>
          <w:sz w:val="20"/>
        </w:rPr>
        <w:t xml:space="preserve">Koordinovať lokalizáciu podnikateľov v oblasti cestovného ruchu v rámci celého </w:t>
      </w:r>
      <w:proofErr w:type="spellStart"/>
      <w:r>
        <w:rPr>
          <w:rFonts w:ascii="Arial" w:hAnsi="Arial" w:cs="Arial"/>
          <w:sz w:val="20"/>
        </w:rPr>
        <w:t>mikroregiónu</w:t>
      </w:r>
      <w:proofErr w:type="spellEnd"/>
      <w:r>
        <w:rPr>
          <w:rFonts w:ascii="Arial" w:hAnsi="Arial" w:cs="Arial"/>
          <w:sz w:val="20"/>
        </w:rPr>
        <w:t>.</w:t>
      </w:r>
    </w:p>
    <w:p w:rsidR="00F31956" w:rsidRDefault="00F31956" w:rsidP="00F549CA">
      <w:pPr>
        <w:spacing w:after="0" w:line="240" w:lineRule="auto"/>
        <w:ind w:left="284" w:hanging="284"/>
        <w:jc w:val="both"/>
        <w:rPr>
          <w:rFonts w:ascii="Arial" w:hAnsi="Arial" w:cs="Arial"/>
          <w:sz w:val="20"/>
        </w:rPr>
      </w:pPr>
    </w:p>
    <w:p w:rsidR="00B011AC" w:rsidRDefault="00B011AC" w:rsidP="00314B2E">
      <w:pPr>
        <w:pStyle w:val="Odsekzoznamu"/>
        <w:numPr>
          <w:ilvl w:val="0"/>
          <w:numId w:val="2"/>
        </w:numPr>
        <w:spacing w:after="0" w:line="240" w:lineRule="auto"/>
        <w:ind w:left="284" w:hanging="284"/>
        <w:jc w:val="both"/>
        <w:rPr>
          <w:rFonts w:ascii="Arial" w:hAnsi="Arial" w:cs="Arial"/>
          <w:sz w:val="20"/>
        </w:rPr>
      </w:pPr>
      <w:r>
        <w:rPr>
          <w:rFonts w:ascii="Arial" w:hAnsi="Arial" w:cs="Arial"/>
          <w:sz w:val="20"/>
        </w:rPr>
        <w:t>Podporovať vznik malých rodinných fariem a napomáhať propagácii predaja poľnohospodárskej produkcie „z dvora“.</w:t>
      </w:r>
    </w:p>
    <w:p w:rsidR="00B011AC" w:rsidRPr="00B011AC" w:rsidRDefault="00B011AC" w:rsidP="00B011AC">
      <w:pPr>
        <w:pStyle w:val="Odsekzoznamu"/>
        <w:rPr>
          <w:rFonts w:ascii="Arial" w:hAnsi="Arial" w:cs="Arial"/>
          <w:sz w:val="20"/>
        </w:rPr>
      </w:pPr>
    </w:p>
    <w:p w:rsidR="00B011AC" w:rsidRDefault="00B011AC" w:rsidP="00314B2E">
      <w:pPr>
        <w:pStyle w:val="Odsekzoznamu"/>
        <w:numPr>
          <w:ilvl w:val="0"/>
          <w:numId w:val="2"/>
        </w:numPr>
        <w:spacing w:after="0" w:line="240" w:lineRule="auto"/>
        <w:ind w:left="284" w:hanging="284"/>
        <w:jc w:val="both"/>
        <w:rPr>
          <w:rFonts w:ascii="Arial" w:hAnsi="Arial" w:cs="Arial"/>
          <w:sz w:val="20"/>
        </w:rPr>
      </w:pPr>
      <w:r>
        <w:rPr>
          <w:rFonts w:ascii="Arial" w:hAnsi="Arial" w:cs="Arial"/>
          <w:sz w:val="20"/>
        </w:rPr>
        <w:t>Podporovať rozvoj</w:t>
      </w:r>
      <w:r w:rsidR="00BB59B2">
        <w:rPr>
          <w:rFonts w:ascii="Arial" w:hAnsi="Arial" w:cs="Arial"/>
          <w:sz w:val="20"/>
        </w:rPr>
        <w:t xml:space="preserve"> </w:t>
      </w:r>
      <w:r>
        <w:rPr>
          <w:rFonts w:ascii="Arial" w:hAnsi="Arial" w:cs="Arial"/>
          <w:sz w:val="20"/>
        </w:rPr>
        <w:t>a propagáciu poľnohospodárskej výroby</w:t>
      </w:r>
      <w:r w:rsidR="00A108EF">
        <w:rPr>
          <w:rFonts w:ascii="Arial" w:hAnsi="Arial" w:cs="Arial"/>
          <w:sz w:val="20"/>
        </w:rPr>
        <w:t>, poľovníctva, rybárstva</w:t>
      </w:r>
      <w:r>
        <w:rPr>
          <w:rFonts w:ascii="Arial" w:hAnsi="Arial" w:cs="Arial"/>
          <w:sz w:val="20"/>
        </w:rPr>
        <w:t xml:space="preserve"> a následných služieb v nadväznosti na rozvoj cestovného ruchu.</w:t>
      </w:r>
    </w:p>
    <w:p w:rsidR="00B011AC" w:rsidRPr="00B011AC" w:rsidRDefault="00B011AC" w:rsidP="00B011AC">
      <w:pPr>
        <w:pStyle w:val="Odsekzoznamu"/>
        <w:rPr>
          <w:rFonts w:ascii="Arial" w:hAnsi="Arial" w:cs="Arial"/>
          <w:sz w:val="20"/>
        </w:rPr>
      </w:pPr>
    </w:p>
    <w:p w:rsidR="00F31956" w:rsidRPr="001C5618" w:rsidRDefault="00F31956" w:rsidP="00314B2E">
      <w:pPr>
        <w:pStyle w:val="Odsekzoznamu"/>
        <w:numPr>
          <w:ilvl w:val="0"/>
          <w:numId w:val="2"/>
        </w:numPr>
        <w:spacing w:after="0" w:line="240" w:lineRule="auto"/>
        <w:ind w:left="284" w:hanging="284"/>
        <w:jc w:val="both"/>
        <w:rPr>
          <w:rFonts w:ascii="Arial" w:hAnsi="Arial" w:cs="Arial"/>
          <w:sz w:val="20"/>
        </w:rPr>
      </w:pPr>
      <w:r w:rsidRPr="001C5618">
        <w:rPr>
          <w:rFonts w:ascii="Arial" w:hAnsi="Arial" w:cs="Arial"/>
          <w:sz w:val="20"/>
        </w:rPr>
        <w:t>Podporovať aktívnu politiku trhu práce</w:t>
      </w:r>
      <w:r w:rsidR="001C5618" w:rsidRPr="001C5618">
        <w:rPr>
          <w:rFonts w:ascii="Arial" w:hAnsi="Arial" w:cs="Arial"/>
          <w:sz w:val="20"/>
        </w:rPr>
        <w:t xml:space="preserve"> vo vzťahu k dlhodobo nezamestnaným aj vo vzťahu                   k absolventom</w:t>
      </w:r>
      <w:r w:rsidRPr="001C5618">
        <w:rPr>
          <w:rFonts w:ascii="Arial" w:hAnsi="Arial" w:cs="Arial"/>
          <w:sz w:val="20"/>
        </w:rPr>
        <w:t xml:space="preserve"> a</w:t>
      </w:r>
      <w:r w:rsidR="001C5618" w:rsidRPr="001C5618">
        <w:rPr>
          <w:rFonts w:ascii="Arial" w:hAnsi="Arial" w:cs="Arial"/>
          <w:sz w:val="20"/>
        </w:rPr>
        <w:t xml:space="preserve"> podporovať </w:t>
      </w:r>
      <w:r w:rsidRPr="001C5618">
        <w:rPr>
          <w:rFonts w:ascii="Arial" w:hAnsi="Arial" w:cs="Arial"/>
          <w:sz w:val="20"/>
        </w:rPr>
        <w:t xml:space="preserve">rekvalifikáciu </w:t>
      </w:r>
      <w:r w:rsidR="001C5618" w:rsidRPr="001C5618">
        <w:rPr>
          <w:rFonts w:ascii="Arial" w:hAnsi="Arial" w:cs="Arial"/>
          <w:sz w:val="20"/>
        </w:rPr>
        <w:t>dlhodobo nezamestnaných.</w:t>
      </w:r>
    </w:p>
    <w:p w:rsidR="001C5618" w:rsidRDefault="001C5618" w:rsidP="00F549CA">
      <w:pPr>
        <w:spacing w:after="0" w:line="240" w:lineRule="auto"/>
        <w:ind w:left="284" w:hanging="284"/>
        <w:jc w:val="both"/>
        <w:rPr>
          <w:rFonts w:ascii="Arial" w:hAnsi="Arial" w:cs="Arial"/>
          <w:sz w:val="20"/>
        </w:rPr>
      </w:pPr>
    </w:p>
    <w:p w:rsidR="00F31956" w:rsidRPr="001C5618" w:rsidRDefault="00F31956" w:rsidP="00314B2E">
      <w:pPr>
        <w:pStyle w:val="Odsekzoznamu"/>
        <w:numPr>
          <w:ilvl w:val="0"/>
          <w:numId w:val="2"/>
        </w:numPr>
        <w:spacing w:after="0" w:line="240" w:lineRule="auto"/>
        <w:ind w:left="284" w:hanging="284"/>
        <w:jc w:val="both"/>
        <w:rPr>
          <w:rFonts w:ascii="Arial" w:hAnsi="Arial" w:cs="Arial"/>
          <w:sz w:val="20"/>
        </w:rPr>
      </w:pPr>
      <w:r w:rsidRPr="001C5618">
        <w:rPr>
          <w:rFonts w:ascii="Arial" w:hAnsi="Arial" w:cs="Arial"/>
          <w:sz w:val="20"/>
        </w:rPr>
        <w:t>Udržať mladých ľudí v obci, vytvoriť podmienky pre imigráciu obyvateľov do obc</w:t>
      </w:r>
      <w:r w:rsidR="001C5618" w:rsidRPr="001C5618">
        <w:rPr>
          <w:rFonts w:ascii="Arial" w:hAnsi="Arial" w:cs="Arial"/>
          <w:sz w:val="20"/>
        </w:rPr>
        <w:t>í a podporovať s</w:t>
      </w:r>
      <w:r w:rsidRPr="001C5618">
        <w:rPr>
          <w:rFonts w:ascii="Arial" w:hAnsi="Arial" w:cs="Arial"/>
          <w:sz w:val="20"/>
        </w:rPr>
        <w:t>tabilizáci</w:t>
      </w:r>
      <w:r w:rsidR="001C5618" w:rsidRPr="001C5618">
        <w:rPr>
          <w:rFonts w:ascii="Arial" w:hAnsi="Arial" w:cs="Arial"/>
          <w:sz w:val="20"/>
        </w:rPr>
        <w:t>u</w:t>
      </w:r>
      <w:r w:rsidRPr="001C5618">
        <w:rPr>
          <w:rFonts w:ascii="Arial" w:hAnsi="Arial" w:cs="Arial"/>
          <w:sz w:val="20"/>
        </w:rPr>
        <w:t xml:space="preserve"> siete </w:t>
      </w:r>
      <w:r w:rsidR="00D9571A">
        <w:rPr>
          <w:rFonts w:ascii="Arial" w:hAnsi="Arial" w:cs="Arial"/>
          <w:sz w:val="20"/>
        </w:rPr>
        <w:t xml:space="preserve">predškolských zariadení </w:t>
      </w:r>
      <w:r w:rsidRPr="001C5618">
        <w:rPr>
          <w:rFonts w:ascii="Arial" w:hAnsi="Arial" w:cs="Arial"/>
          <w:sz w:val="20"/>
        </w:rPr>
        <w:t>v obci</w:t>
      </w:r>
      <w:r w:rsidR="001C5618" w:rsidRPr="001C5618">
        <w:rPr>
          <w:rFonts w:ascii="Arial" w:hAnsi="Arial" w:cs="Arial"/>
          <w:sz w:val="20"/>
        </w:rPr>
        <w:t>ach</w:t>
      </w:r>
    </w:p>
    <w:p w:rsidR="00AC03F5" w:rsidRDefault="00AC03F5" w:rsidP="001F7C29">
      <w:pPr>
        <w:spacing w:after="0" w:line="240" w:lineRule="auto"/>
        <w:rPr>
          <w:rFonts w:ascii="Arial" w:hAnsi="Arial" w:cs="Arial"/>
          <w:sz w:val="20"/>
          <w:szCs w:val="20"/>
        </w:rPr>
      </w:pPr>
    </w:p>
    <w:p w:rsidR="004552CF" w:rsidRDefault="004552CF" w:rsidP="001F7C29">
      <w:pPr>
        <w:spacing w:after="0" w:line="240" w:lineRule="auto"/>
        <w:rPr>
          <w:rFonts w:ascii="Arial" w:hAnsi="Arial" w:cs="Arial"/>
          <w:sz w:val="20"/>
          <w:szCs w:val="20"/>
        </w:rPr>
      </w:pPr>
    </w:p>
    <w:p w:rsidR="00623FBF" w:rsidRPr="00F31956" w:rsidRDefault="00745870" w:rsidP="001F7C29">
      <w:pPr>
        <w:spacing w:after="0" w:line="240" w:lineRule="auto"/>
        <w:rPr>
          <w:rFonts w:ascii="Arial" w:hAnsi="Arial" w:cs="Arial"/>
          <w:b/>
          <w:sz w:val="20"/>
          <w:szCs w:val="20"/>
        </w:rPr>
      </w:pPr>
      <w:r w:rsidRPr="00F31956">
        <w:rPr>
          <w:rFonts w:ascii="Arial" w:hAnsi="Arial" w:cs="Arial"/>
          <w:b/>
          <w:sz w:val="20"/>
          <w:szCs w:val="20"/>
        </w:rPr>
        <w:t xml:space="preserve">ÚZEMNÝ CIEĽ: </w:t>
      </w:r>
      <w:r w:rsidR="00623FBF" w:rsidRPr="00F31956">
        <w:rPr>
          <w:rFonts w:ascii="Arial" w:hAnsi="Arial" w:cs="Arial"/>
          <w:b/>
          <w:sz w:val="20"/>
          <w:szCs w:val="20"/>
        </w:rPr>
        <w:t xml:space="preserve">ZLEPŠENIE OBČIANSKEJ VYBAVENOSTI </w:t>
      </w:r>
    </w:p>
    <w:p w:rsidR="00745870" w:rsidRDefault="001C5618" w:rsidP="00314B2E">
      <w:pPr>
        <w:pStyle w:val="Zkladntext"/>
        <w:numPr>
          <w:ilvl w:val="0"/>
          <w:numId w:val="2"/>
        </w:numPr>
        <w:ind w:left="284" w:hanging="284"/>
        <w:rPr>
          <w:rFonts w:ascii="Arial" w:hAnsi="Arial" w:cs="Arial"/>
          <w:sz w:val="20"/>
        </w:rPr>
      </w:pPr>
      <w:r w:rsidRPr="001C5618">
        <w:rPr>
          <w:rFonts w:ascii="Arial" w:hAnsi="Arial" w:cs="Arial"/>
          <w:sz w:val="20"/>
        </w:rPr>
        <w:t>Budovať a rozvíjať</w:t>
      </w:r>
      <w:r w:rsidR="00745870" w:rsidRPr="001C5618">
        <w:rPr>
          <w:rFonts w:ascii="Arial" w:hAnsi="Arial" w:cs="Arial"/>
          <w:sz w:val="20"/>
        </w:rPr>
        <w:t xml:space="preserve"> občiansk</w:t>
      </w:r>
      <w:r w:rsidRPr="001C5618">
        <w:rPr>
          <w:rFonts w:ascii="Arial" w:hAnsi="Arial" w:cs="Arial"/>
          <w:sz w:val="20"/>
        </w:rPr>
        <w:t>u</w:t>
      </w:r>
      <w:r w:rsidR="00745870" w:rsidRPr="001C5618">
        <w:rPr>
          <w:rFonts w:ascii="Arial" w:hAnsi="Arial" w:cs="Arial"/>
          <w:sz w:val="20"/>
        </w:rPr>
        <w:t xml:space="preserve"> infraštruktúr</w:t>
      </w:r>
      <w:r w:rsidRPr="001C5618">
        <w:rPr>
          <w:rFonts w:ascii="Arial" w:hAnsi="Arial" w:cs="Arial"/>
          <w:sz w:val="20"/>
        </w:rPr>
        <w:t>u</w:t>
      </w:r>
      <w:r w:rsidR="00745870" w:rsidRPr="001C5618">
        <w:rPr>
          <w:rFonts w:ascii="Arial" w:hAnsi="Arial" w:cs="Arial"/>
          <w:sz w:val="20"/>
        </w:rPr>
        <w:t xml:space="preserve"> a</w:t>
      </w:r>
      <w:r>
        <w:rPr>
          <w:rFonts w:ascii="Arial" w:hAnsi="Arial" w:cs="Arial"/>
          <w:sz w:val="20"/>
        </w:rPr>
        <w:t> </w:t>
      </w:r>
      <w:r w:rsidR="00745870" w:rsidRPr="001C5618">
        <w:rPr>
          <w:rFonts w:ascii="Arial" w:hAnsi="Arial" w:cs="Arial"/>
          <w:sz w:val="20"/>
        </w:rPr>
        <w:t>služ</w:t>
      </w:r>
      <w:r w:rsidRPr="001C5618">
        <w:rPr>
          <w:rFonts w:ascii="Arial" w:hAnsi="Arial" w:cs="Arial"/>
          <w:sz w:val="20"/>
        </w:rPr>
        <w:t>by</w:t>
      </w:r>
      <w:r>
        <w:rPr>
          <w:rFonts w:ascii="Arial" w:hAnsi="Arial" w:cs="Arial"/>
          <w:sz w:val="20"/>
        </w:rPr>
        <w:t>.</w:t>
      </w:r>
    </w:p>
    <w:p w:rsidR="001C5618" w:rsidRPr="001C5618" w:rsidRDefault="001C5618" w:rsidP="001C5618">
      <w:pPr>
        <w:pStyle w:val="Zkladntext"/>
        <w:ind w:left="284"/>
        <w:rPr>
          <w:rFonts w:ascii="Arial" w:hAnsi="Arial" w:cs="Arial"/>
          <w:sz w:val="20"/>
        </w:rPr>
      </w:pPr>
    </w:p>
    <w:p w:rsidR="001C5618" w:rsidRDefault="001C5618" w:rsidP="00314B2E">
      <w:pPr>
        <w:pStyle w:val="Zkladntext"/>
        <w:numPr>
          <w:ilvl w:val="0"/>
          <w:numId w:val="2"/>
        </w:numPr>
        <w:ind w:left="284" w:hanging="284"/>
        <w:rPr>
          <w:rFonts w:ascii="Arial" w:hAnsi="Arial" w:cs="Arial"/>
          <w:sz w:val="20"/>
        </w:rPr>
      </w:pPr>
      <w:r w:rsidRPr="00745870">
        <w:rPr>
          <w:rFonts w:ascii="Arial" w:hAnsi="Arial" w:cs="Arial"/>
          <w:sz w:val="20"/>
          <w:lang w:eastAsia="sk-SK"/>
        </w:rPr>
        <w:t>Prispievať k tvorbe priaznivých životných podmienok pre starších obyvateľov</w:t>
      </w:r>
      <w:r w:rsidRPr="001C5618">
        <w:rPr>
          <w:rFonts w:ascii="Arial" w:hAnsi="Arial" w:cs="Arial"/>
          <w:sz w:val="20"/>
          <w:lang w:eastAsia="sk-SK"/>
        </w:rPr>
        <w:t xml:space="preserve"> obcí</w:t>
      </w:r>
      <w:r>
        <w:rPr>
          <w:rFonts w:ascii="Arial" w:hAnsi="Arial" w:cs="Arial"/>
          <w:sz w:val="20"/>
          <w:lang w:eastAsia="sk-SK"/>
        </w:rPr>
        <w:t>.</w:t>
      </w:r>
    </w:p>
    <w:p w:rsidR="001C5618" w:rsidRPr="001C5618" w:rsidRDefault="001C5618" w:rsidP="001C5618">
      <w:pPr>
        <w:pStyle w:val="Zkladntext"/>
        <w:ind w:left="284"/>
        <w:rPr>
          <w:rFonts w:ascii="Arial" w:hAnsi="Arial" w:cs="Arial"/>
          <w:sz w:val="20"/>
        </w:rPr>
      </w:pPr>
    </w:p>
    <w:p w:rsidR="001C5618" w:rsidRDefault="001C5618" w:rsidP="00314B2E">
      <w:pPr>
        <w:pStyle w:val="Odsekzoznamu"/>
        <w:numPr>
          <w:ilvl w:val="0"/>
          <w:numId w:val="2"/>
        </w:numPr>
        <w:spacing w:after="0" w:line="240" w:lineRule="auto"/>
        <w:ind w:left="284" w:hanging="284"/>
        <w:jc w:val="both"/>
        <w:rPr>
          <w:rFonts w:ascii="Arial" w:eastAsia="Times New Roman" w:hAnsi="Arial" w:cs="Arial"/>
          <w:sz w:val="20"/>
          <w:szCs w:val="20"/>
        </w:rPr>
      </w:pPr>
      <w:r w:rsidRPr="001C5618">
        <w:rPr>
          <w:rFonts w:ascii="Arial" w:eastAsia="Times New Roman" w:hAnsi="Arial" w:cs="Arial"/>
          <w:sz w:val="20"/>
          <w:szCs w:val="20"/>
        </w:rPr>
        <w:t>Napomáhať dôstojnému životu a zabezpečovaniu bývania aj pre nízkopríjmové a znevýhodnené skupiny obyvateľov.</w:t>
      </w:r>
    </w:p>
    <w:p w:rsidR="001C5618" w:rsidRPr="001C5618" w:rsidRDefault="001C5618" w:rsidP="001C5618">
      <w:pPr>
        <w:pStyle w:val="Odsekzoznamu"/>
        <w:rPr>
          <w:rFonts w:ascii="Arial" w:eastAsia="Times New Roman" w:hAnsi="Arial" w:cs="Arial"/>
          <w:sz w:val="20"/>
          <w:szCs w:val="20"/>
        </w:rPr>
      </w:pPr>
    </w:p>
    <w:p w:rsidR="001C5618" w:rsidRDefault="001C5618" w:rsidP="00314B2E">
      <w:pPr>
        <w:pStyle w:val="Odsekzoznamu"/>
        <w:numPr>
          <w:ilvl w:val="0"/>
          <w:numId w:val="2"/>
        </w:numPr>
        <w:spacing w:after="0" w:line="240" w:lineRule="auto"/>
        <w:ind w:left="284" w:hanging="284"/>
        <w:jc w:val="both"/>
        <w:rPr>
          <w:rFonts w:ascii="Arial" w:eastAsia="Times New Roman" w:hAnsi="Arial" w:cs="Arial"/>
          <w:sz w:val="20"/>
          <w:szCs w:val="20"/>
        </w:rPr>
      </w:pPr>
      <w:r w:rsidRPr="001C5618">
        <w:rPr>
          <w:rFonts w:ascii="Arial" w:eastAsia="Times New Roman" w:hAnsi="Arial" w:cs="Arial"/>
          <w:sz w:val="20"/>
          <w:szCs w:val="20"/>
        </w:rPr>
        <w:t>Vytvárať podmienky pre zbližovanie a výmenu skúseností medzi generáciami.</w:t>
      </w:r>
    </w:p>
    <w:p w:rsidR="001C5618" w:rsidRPr="001C5618" w:rsidRDefault="001C5618" w:rsidP="001C5618">
      <w:pPr>
        <w:pStyle w:val="Odsekzoznamu"/>
        <w:rPr>
          <w:rFonts w:ascii="Arial" w:eastAsia="Times New Roman" w:hAnsi="Arial" w:cs="Arial"/>
          <w:sz w:val="20"/>
          <w:szCs w:val="20"/>
        </w:rPr>
      </w:pPr>
    </w:p>
    <w:p w:rsidR="001C5618" w:rsidRDefault="001C5618" w:rsidP="00314B2E">
      <w:pPr>
        <w:pStyle w:val="Odsekzoznamu"/>
        <w:numPr>
          <w:ilvl w:val="0"/>
          <w:numId w:val="2"/>
        </w:numPr>
        <w:spacing w:after="0" w:line="240" w:lineRule="auto"/>
        <w:ind w:left="284" w:hanging="284"/>
        <w:jc w:val="both"/>
        <w:rPr>
          <w:rFonts w:ascii="Arial" w:eastAsia="Times New Roman" w:hAnsi="Arial" w:cs="Arial"/>
          <w:sz w:val="20"/>
          <w:szCs w:val="20"/>
        </w:rPr>
      </w:pPr>
      <w:r w:rsidRPr="001C5618">
        <w:rPr>
          <w:rFonts w:ascii="Arial" w:eastAsia="Times New Roman" w:hAnsi="Arial" w:cs="Arial"/>
          <w:sz w:val="20"/>
          <w:szCs w:val="20"/>
        </w:rPr>
        <w:t xml:space="preserve">Napomáhať rozvoju komunít a zapájaniu sa občanov do aktivít záujmových združení. </w:t>
      </w:r>
    </w:p>
    <w:p w:rsidR="001C5618" w:rsidRPr="001C5618" w:rsidRDefault="001C5618" w:rsidP="001C5618">
      <w:pPr>
        <w:pStyle w:val="Odsekzoznamu"/>
        <w:rPr>
          <w:rFonts w:ascii="Arial" w:eastAsia="Times New Roman" w:hAnsi="Arial" w:cs="Arial"/>
          <w:sz w:val="20"/>
          <w:szCs w:val="20"/>
        </w:rPr>
      </w:pPr>
    </w:p>
    <w:p w:rsidR="001C5618" w:rsidRDefault="001C5618" w:rsidP="00314B2E">
      <w:pPr>
        <w:pStyle w:val="Odsekzoznamu"/>
        <w:numPr>
          <w:ilvl w:val="0"/>
          <w:numId w:val="2"/>
        </w:numPr>
        <w:spacing w:after="0" w:line="240" w:lineRule="auto"/>
        <w:ind w:left="284" w:hanging="284"/>
        <w:jc w:val="both"/>
        <w:rPr>
          <w:rFonts w:ascii="Arial" w:eastAsia="Times New Roman" w:hAnsi="Arial" w:cs="Arial"/>
          <w:sz w:val="20"/>
          <w:szCs w:val="20"/>
        </w:rPr>
      </w:pPr>
      <w:r w:rsidRPr="001C5618">
        <w:rPr>
          <w:rFonts w:ascii="Arial" w:eastAsia="Times New Roman" w:hAnsi="Arial" w:cs="Arial"/>
          <w:sz w:val="20"/>
          <w:szCs w:val="20"/>
        </w:rPr>
        <w:t>Rozvíjať podmienky pre rozmanité kultúrne, športové, rekreačné aktivity a ďalšie zložky aktívneho trávenia voľného času, vrátane nových foriem.</w:t>
      </w:r>
    </w:p>
    <w:p w:rsidR="001C5618" w:rsidRPr="001C5618" w:rsidRDefault="001C5618" w:rsidP="001C5618">
      <w:pPr>
        <w:pStyle w:val="Odsekzoznamu"/>
        <w:rPr>
          <w:rFonts w:ascii="Arial" w:eastAsia="Times New Roman" w:hAnsi="Arial" w:cs="Arial"/>
          <w:sz w:val="20"/>
          <w:szCs w:val="20"/>
        </w:rPr>
      </w:pPr>
    </w:p>
    <w:p w:rsidR="00745870" w:rsidRPr="001C5618" w:rsidRDefault="00745870" w:rsidP="00314B2E">
      <w:pPr>
        <w:pStyle w:val="Odsekzoznamu"/>
        <w:numPr>
          <w:ilvl w:val="0"/>
          <w:numId w:val="2"/>
        </w:numPr>
        <w:spacing w:after="0" w:line="240" w:lineRule="auto"/>
        <w:ind w:left="284" w:hanging="284"/>
        <w:jc w:val="both"/>
        <w:rPr>
          <w:rFonts w:ascii="Arial" w:hAnsi="Arial" w:cs="Arial"/>
          <w:sz w:val="20"/>
          <w:szCs w:val="20"/>
        </w:rPr>
      </w:pPr>
      <w:r w:rsidRPr="001C5618">
        <w:rPr>
          <w:rFonts w:ascii="Arial" w:hAnsi="Arial" w:cs="Arial"/>
          <w:sz w:val="20"/>
          <w:szCs w:val="20"/>
        </w:rPr>
        <w:t>Zvýšiť záujem obyvateľov obce o veci verejné</w:t>
      </w:r>
      <w:r w:rsidR="001C5618" w:rsidRPr="001C5618">
        <w:rPr>
          <w:rFonts w:ascii="Arial" w:hAnsi="Arial" w:cs="Arial"/>
          <w:sz w:val="20"/>
          <w:szCs w:val="20"/>
        </w:rPr>
        <w:t>.</w:t>
      </w:r>
    </w:p>
    <w:p w:rsidR="00B4552B" w:rsidRPr="00FA5178" w:rsidRDefault="00B4552B" w:rsidP="005D53B8">
      <w:pPr>
        <w:spacing w:after="0" w:line="240" w:lineRule="auto"/>
        <w:rPr>
          <w:rFonts w:ascii="Arial" w:eastAsia="Times New Roman" w:hAnsi="Arial" w:cs="Arial"/>
          <w:sz w:val="20"/>
          <w:szCs w:val="20"/>
          <w:lang w:eastAsia="sk-SK"/>
        </w:rPr>
      </w:pPr>
    </w:p>
    <w:p w:rsidR="004552CF" w:rsidRPr="00FA5178" w:rsidRDefault="004552CF" w:rsidP="001F7C29">
      <w:pPr>
        <w:spacing w:after="0" w:line="240" w:lineRule="auto"/>
        <w:rPr>
          <w:rFonts w:ascii="Arial" w:hAnsi="Arial" w:cs="Arial"/>
          <w:sz w:val="20"/>
          <w:szCs w:val="20"/>
        </w:rPr>
      </w:pPr>
    </w:p>
    <w:p w:rsidR="00D3250F" w:rsidRPr="00F549CA" w:rsidRDefault="00A5645C" w:rsidP="001066C7">
      <w:pPr>
        <w:spacing w:after="0" w:line="240" w:lineRule="auto"/>
        <w:rPr>
          <w:rFonts w:ascii="Arial" w:hAnsi="Arial" w:cs="Arial"/>
          <w:b/>
          <w:sz w:val="20"/>
          <w:szCs w:val="20"/>
        </w:rPr>
      </w:pPr>
      <w:r>
        <w:rPr>
          <w:rFonts w:ascii="Arial" w:hAnsi="Arial" w:cs="Arial"/>
          <w:b/>
          <w:sz w:val="20"/>
          <w:szCs w:val="20"/>
        </w:rPr>
        <w:t xml:space="preserve">20.2 </w:t>
      </w:r>
      <w:r w:rsidR="00D3250F" w:rsidRPr="00F549CA">
        <w:rPr>
          <w:rFonts w:ascii="Arial" w:hAnsi="Arial" w:cs="Arial"/>
          <w:b/>
          <w:sz w:val="20"/>
          <w:szCs w:val="20"/>
        </w:rPr>
        <w:t>PRIORITA:</w:t>
      </w:r>
      <w:r w:rsidR="00F549CA" w:rsidRPr="00F549CA">
        <w:rPr>
          <w:rFonts w:ascii="Arial" w:hAnsi="Arial" w:cs="Arial"/>
          <w:b/>
          <w:sz w:val="20"/>
          <w:szCs w:val="20"/>
        </w:rPr>
        <w:t xml:space="preserve"> </w:t>
      </w:r>
      <w:r w:rsidR="00D3250F" w:rsidRPr="00F549CA">
        <w:rPr>
          <w:rFonts w:ascii="Arial" w:hAnsi="Arial" w:cs="Arial"/>
          <w:b/>
          <w:sz w:val="20"/>
          <w:szCs w:val="20"/>
        </w:rPr>
        <w:t>TECHNICKÁ INFRAŠTRUKTÚRA A ŽIVOTNÉ PROSTREDIE</w:t>
      </w:r>
    </w:p>
    <w:p w:rsidR="00F549CA" w:rsidRDefault="00F549CA" w:rsidP="00F549CA">
      <w:pPr>
        <w:spacing w:after="0" w:line="240" w:lineRule="auto"/>
        <w:rPr>
          <w:rFonts w:ascii="Arial" w:eastAsia="Times New Roman" w:hAnsi="Arial" w:cs="Arial"/>
          <w:color w:val="FF0000"/>
          <w:sz w:val="18"/>
          <w:szCs w:val="24"/>
          <w:lang w:eastAsia="sk-SK"/>
        </w:rPr>
      </w:pPr>
    </w:p>
    <w:p w:rsidR="006B44AF" w:rsidRDefault="00F549CA" w:rsidP="007B140A">
      <w:pPr>
        <w:spacing w:after="0" w:line="240" w:lineRule="auto"/>
        <w:ind w:firstLine="708"/>
        <w:jc w:val="both"/>
        <w:rPr>
          <w:rFonts w:ascii="Arial" w:eastAsia="Times New Roman" w:hAnsi="Arial" w:cs="Arial"/>
          <w:color w:val="000000"/>
          <w:sz w:val="20"/>
          <w:szCs w:val="24"/>
          <w:lang w:eastAsia="sk-SK"/>
        </w:rPr>
      </w:pPr>
      <w:r w:rsidRPr="006B44AF">
        <w:rPr>
          <w:rFonts w:ascii="Arial" w:eastAsia="Times New Roman" w:hAnsi="Arial" w:cs="Arial"/>
          <w:sz w:val="20"/>
          <w:szCs w:val="24"/>
          <w:lang w:eastAsia="sk-SK"/>
        </w:rPr>
        <w:t xml:space="preserve">Pre kvalitu života obyvateľov obcí je životne dôležitý transport médií. </w:t>
      </w:r>
      <w:r w:rsidRPr="00F549CA">
        <w:rPr>
          <w:rFonts w:ascii="Arial" w:eastAsia="Times New Roman" w:hAnsi="Arial" w:cs="Arial"/>
          <w:color w:val="000000"/>
          <w:sz w:val="20"/>
          <w:szCs w:val="24"/>
          <w:lang w:eastAsia="sk-SK"/>
        </w:rPr>
        <w:t xml:space="preserve"> Vodovodné, kanalizačné a ďalšie siete musia zabezpečiť </w:t>
      </w:r>
      <w:r w:rsidR="006B44AF">
        <w:rPr>
          <w:rFonts w:ascii="Arial" w:eastAsia="Times New Roman" w:hAnsi="Arial" w:cs="Arial"/>
          <w:color w:val="000000"/>
          <w:sz w:val="20"/>
          <w:szCs w:val="24"/>
          <w:lang w:eastAsia="sk-SK"/>
        </w:rPr>
        <w:t xml:space="preserve">plynulé </w:t>
      </w:r>
      <w:r w:rsidRPr="00F549CA">
        <w:rPr>
          <w:rFonts w:ascii="Arial" w:eastAsia="Times New Roman" w:hAnsi="Arial" w:cs="Arial"/>
          <w:color w:val="000000"/>
          <w:sz w:val="20"/>
          <w:szCs w:val="24"/>
          <w:lang w:eastAsia="sk-SK"/>
        </w:rPr>
        <w:t xml:space="preserve">zásobovanie </w:t>
      </w:r>
      <w:r w:rsidR="00FA5178" w:rsidRPr="006B44AF">
        <w:rPr>
          <w:rFonts w:ascii="Arial" w:eastAsia="Times New Roman" w:hAnsi="Arial" w:cs="Arial"/>
          <w:color w:val="000000"/>
          <w:sz w:val="20"/>
          <w:szCs w:val="24"/>
          <w:lang w:eastAsia="sk-SK"/>
        </w:rPr>
        <w:t>obyvateľov obcí</w:t>
      </w:r>
      <w:r w:rsidRPr="00F549CA">
        <w:rPr>
          <w:rFonts w:ascii="Arial" w:eastAsia="Times New Roman" w:hAnsi="Arial" w:cs="Arial"/>
          <w:color w:val="000000"/>
          <w:sz w:val="20"/>
          <w:szCs w:val="24"/>
          <w:lang w:eastAsia="sk-SK"/>
        </w:rPr>
        <w:t xml:space="preserve"> potrebnými médiami a súčasne mať na zreteli ochranu a zodpovedné nakladanie so zdrojmi.</w:t>
      </w:r>
      <w:r w:rsidR="006B44AF">
        <w:rPr>
          <w:rFonts w:ascii="Arial" w:eastAsia="Times New Roman" w:hAnsi="Arial" w:cs="Arial"/>
          <w:color w:val="000000"/>
          <w:sz w:val="20"/>
          <w:szCs w:val="24"/>
          <w:lang w:eastAsia="sk-SK"/>
        </w:rPr>
        <w:t xml:space="preserve"> </w:t>
      </w:r>
      <w:r w:rsidR="006E4BE5">
        <w:rPr>
          <w:rFonts w:ascii="Arial" w:eastAsia="Times New Roman" w:hAnsi="Arial" w:cs="Arial"/>
          <w:color w:val="000000"/>
          <w:sz w:val="20"/>
          <w:szCs w:val="24"/>
          <w:lang w:eastAsia="sk-SK"/>
        </w:rPr>
        <w:t>Nie všetky</w:t>
      </w:r>
      <w:r w:rsidR="006B44AF">
        <w:rPr>
          <w:rFonts w:ascii="Arial" w:eastAsia="Times New Roman" w:hAnsi="Arial" w:cs="Arial"/>
          <w:color w:val="000000"/>
          <w:sz w:val="20"/>
          <w:szCs w:val="24"/>
          <w:lang w:eastAsia="sk-SK"/>
        </w:rPr>
        <w:t xml:space="preserve"> obce majú vybudovanú, alebo dobudovanú základnú infraštruktúru. Domácnosti využívajú často </w:t>
      </w:r>
      <w:proofErr w:type="spellStart"/>
      <w:r w:rsidR="006B44AF">
        <w:rPr>
          <w:rFonts w:ascii="Arial" w:eastAsia="Times New Roman" w:hAnsi="Arial" w:cs="Arial"/>
          <w:color w:val="000000"/>
          <w:sz w:val="20"/>
          <w:szCs w:val="24"/>
          <w:lang w:eastAsia="sk-SK"/>
        </w:rPr>
        <w:t>zastaralé</w:t>
      </w:r>
      <w:proofErr w:type="spellEnd"/>
      <w:r w:rsidR="006B44AF">
        <w:rPr>
          <w:rFonts w:ascii="Arial" w:eastAsia="Times New Roman" w:hAnsi="Arial" w:cs="Arial"/>
          <w:color w:val="000000"/>
          <w:sz w:val="20"/>
          <w:szCs w:val="24"/>
          <w:lang w:eastAsia="sk-SK"/>
        </w:rPr>
        <w:t xml:space="preserve"> septické nádoby.</w:t>
      </w:r>
      <w:r w:rsidRPr="00F549CA">
        <w:rPr>
          <w:rFonts w:ascii="Arial" w:eastAsia="Times New Roman" w:hAnsi="Arial" w:cs="Arial"/>
          <w:color w:val="000000"/>
          <w:sz w:val="20"/>
          <w:szCs w:val="24"/>
          <w:lang w:eastAsia="sk-SK"/>
        </w:rPr>
        <w:t xml:space="preserve"> </w:t>
      </w:r>
      <w:r w:rsidR="00EB4E74">
        <w:rPr>
          <w:rFonts w:ascii="Arial" w:eastAsia="Times New Roman" w:hAnsi="Arial" w:cs="Arial"/>
          <w:color w:val="000000"/>
          <w:sz w:val="20"/>
          <w:szCs w:val="24"/>
          <w:lang w:eastAsia="sk-SK"/>
        </w:rPr>
        <w:t>Z</w:t>
      </w:r>
      <w:r w:rsidR="00EB4E74" w:rsidRPr="006B44AF">
        <w:rPr>
          <w:rFonts w:ascii="Arial" w:eastAsia="Times New Roman" w:hAnsi="Arial" w:cs="Arial"/>
          <w:color w:val="000000"/>
          <w:sz w:val="20"/>
          <w:szCs w:val="24"/>
          <w:lang w:eastAsia="sk-SK"/>
        </w:rPr>
        <w:t xml:space="preserve"> dlhodobého hľadiska je </w:t>
      </w:r>
      <w:r w:rsidR="00EB4E74">
        <w:rPr>
          <w:rFonts w:ascii="Arial" w:eastAsia="Times New Roman" w:hAnsi="Arial" w:cs="Arial"/>
          <w:color w:val="000000"/>
          <w:sz w:val="20"/>
          <w:szCs w:val="24"/>
          <w:lang w:eastAsia="sk-SK"/>
        </w:rPr>
        <w:t>napriek tomuto stavu n</w:t>
      </w:r>
      <w:r w:rsidR="00FA5178" w:rsidRPr="00F549CA">
        <w:rPr>
          <w:rFonts w:ascii="Arial" w:eastAsia="Times New Roman" w:hAnsi="Arial" w:cs="Arial"/>
          <w:color w:val="000000"/>
          <w:sz w:val="20"/>
          <w:szCs w:val="24"/>
          <w:lang w:eastAsia="sk-SK"/>
        </w:rPr>
        <w:t>evyhnutn</w:t>
      </w:r>
      <w:r w:rsidR="00FA5178" w:rsidRPr="006B44AF">
        <w:rPr>
          <w:rFonts w:ascii="Arial" w:eastAsia="Times New Roman" w:hAnsi="Arial" w:cs="Arial"/>
          <w:color w:val="000000"/>
          <w:sz w:val="20"/>
          <w:szCs w:val="24"/>
          <w:lang w:eastAsia="sk-SK"/>
        </w:rPr>
        <w:t xml:space="preserve">á aj </w:t>
      </w:r>
      <w:r w:rsidRPr="00F549CA">
        <w:rPr>
          <w:rFonts w:ascii="Arial" w:eastAsia="Times New Roman" w:hAnsi="Arial" w:cs="Arial"/>
          <w:color w:val="000000"/>
          <w:sz w:val="20"/>
          <w:szCs w:val="24"/>
          <w:lang w:eastAsia="sk-SK"/>
        </w:rPr>
        <w:t xml:space="preserve">permanentná obnova a modernizácia </w:t>
      </w:r>
      <w:r w:rsidR="00EB4E74">
        <w:rPr>
          <w:rFonts w:ascii="Arial" w:eastAsia="Times New Roman" w:hAnsi="Arial" w:cs="Arial"/>
          <w:color w:val="000000"/>
          <w:sz w:val="20"/>
          <w:szCs w:val="24"/>
          <w:lang w:eastAsia="sk-SK"/>
        </w:rPr>
        <w:t xml:space="preserve">už existujúcej </w:t>
      </w:r>
      <w:r w:rsidRPr="00F549CA">
        <w:rPr>
          <w:rFonts w:ascii="Arial" w:eastAsia="Times New Roman" w:hAnsi="Arial" w:cs="Arial"/>
          <w:color w:val="000000"/>
          <w:sz w:val="20"/>
          <w:szCs w:val="24"/>
          <w:lang w:eastAsia="sk-SK"/>
        </w:rPr>
        <w:t>technickej infraštruktúry.</w:t>
      </w:r>
      <w:r w:rsidR="00FA5178" w:rsidRPr="006B44AF">
        <w:rPr>
          <w:rFonts w:ascii="Arial" w:eastAsia="Times New Roman" w:hAnsi="Arial" w:cs="Arial"/>
          <w:color w:val="000000"/>
          <w:sz w:val="20"/>
          <w:szCs w:val="24"/>
          <w:lang w:eastAsia="sk-SK"/>
        </w:rPr>
        <w:t xml:space="preserve"> Pre komfort obyvateľov je d</w:t>
      </w:r>
      <w:r w:rsidRPr="00F549CA">
        <w:rPr>
          <w:rFonts w:ascii="Arial" w:eastAsia="Times New Roman" w:hAnsi="Arial" w:cs="Arial"/>
          <w:color w:val="000000"/>
          <w:sz w:val="20"/>
          <w:szCs w:val="24"/>
          <w:lang w:eastAsia="sk-SK"/>
        </w:rPr>
        <w:t xml:space="preserve">ôležité mať k dispozícii systém náhradného zásobovania v prípade havárií. </w:t>
      </w:r>
    </w:p>
    <w:p w:rsidR="00F549CA" w:rsidRPr="00F549CA" w:rsidRDefault="00FA5178" w:rsidP="007B140A">
      <w:pPr>
        <w:spacing w:after="0" w:line="240" w:lineRule="auto"/>
        <w:ind w:firstLine="708"/>
        <w:jc w:val="both"/>
        <w:rPr>
          <w:rFonts w:ascii="Arial" w:eastAsia="Times New Roman" w:hAnsi="Arial" w:cs="Arial"/>
          <w:sz w:val="20"/>
          <w:szCs w:val="20"/>
          <w:lang w:eastAsia="sk-SK"/>
        </w:rPr>
      </w:pPr>
      <w:r w:rsidRPr="006B44AF">
        <w:rPr>
          <w:rFonts w:ascii="Arial" w:eastAsia="Times New Roman" w:hAnsi="Arial" w:cs="Arial"/>
          <w:sz w:val="20"/>
          <w:szCs w:val="20"/>
          <w:lang w:eastAsia="sk-SK"/>
        </w:rPr>
        <w:t xml:space="preserve">Technicky vyspelá </w:t>
      </w:r>
      <w:r w:rsidR="00F549CA" w:rsidRPr="00F549CA">
        <w:rPr>
          <w:rFonts w:ascii="Arial" w:eastAsia="Times New Roman" w:hAnsi="Arial" w:cs="Arial"/>
          <w:sz w:val="20"/>
          <w:szCs w:val="20"/>
          <w:lang w:eastAsia="sk-SK"/>
        </w:rPr>
        <w:t xml:space="preserve">spoločnosť kladie čoraz vyššie nároky na kvalitu telekomunikačných a informačných sietí. </w:t>
      </w:r>
      <w:r w:rsidRPr="006B44AF">
        <w:rPr>
          <w:rFonts w:ascii="Arial" w:eastAsia="Times New Roman" w:hAnsi="Arial" w:cs="Arial"/>
          <w:sz w:val="20"/>
          <w:szCs w:val="20"/>
          <w:lang w:eastAsia="sk-SK"/>
        </w:rPr>
        <w:t xml:space="preserve">Aj keď tieto médiá sú trhom </w:t>
      </w:r>
      <w:r w:rsidR="006B44AF" w:rsidRPr="006B44AF">
        <w:rPr>
          <w:rFonts w:ascii="Arial" w:eastAsia="Times New Roman" w:hAnsi="Arial" w:cs="Arial"/>
          <w:sz w:val="20"/>
          <w:szCs w:val="20"/>
          <w:lang w:eastAsia="sk-SK"/>
        </w:rPr>
        <w:t xml:space="preserve">pomerne </w:t>
      </w:r>
      <w:r w:rsidRPr="006B44AF">
        <w:rPr>
          <w:rFonts w:ascii="Arial" w:eastAsia="Times New Roman" w:hAnsi="Arial" w:cs="Arial"/>
          <w:sz w:val="20"/>
          <w:szCs w:val="20"/>
          <w:lang w:eastAsia="sk-SK"/>
        </w:rPr>
        <w:t xml:space="preserve">dobre zabezpečené a zvládnuté, obce sa musia technicky pripraviť aj na aktuálnu potrebu verejnej správy </w:t>
      </w:r>
      <w:r w:rsidR="006B44AF" w:rsidRPr="006B44AF">
        <w:rPr>
          <w:rFonts w:ascii="Arial" w:eastAsia="Times New Roman" w:hAnsi="Arial" w:cs="Arial"/>
          <w:sz w:val="20"/>
          <w:szCs w:val="20"/>
          <w:lang w:eastAsia="sk-SK"/>
        </w:rPr>
        <w:t xml:space="preserve"> implementácie </w:t>
      </w:r>
      <w:proofErr w:type="spellStart"/>
      <w:r w:rsidR="00F549CA" w:rsidRPr="00F549CA">
        <w:rPr>
          <w:rFonts w:ascii="Arial" w:eastAsia="Times New Roman" w:hAnsi="Arial" w:cs="Arial"/>
          <w:sz w:val="20"/>
          <w:szCs w:val="20"/>
          <w:lang w:eastAsia="sk-SK"/>
        </w:rPr>
        <w:t>e-governmentu</w:t>
      </w:r>
      <w:proofErr w:type="spellEnd"/>
      <w:r w:rsidR="00F549CA" w:rsidRPr="00F549CA">
        <w:rPr>
          <w:rFonts w:ascii="Arial" w:eastAsia="Times New Roman" w:hAnsi="Arial" w:cs="Arial"/>
          <w:sz w:val="20"/>
          <w:szCs w:val="20"/>
          <w:lang w:eastAsia="sk-SK"/>
        </w:rPr>
        <w:t>.</w:t>
      </w:r>
    </w:p>
    <w:p w:rsidR="00064F05" w:rsidRPr="00064F05" w:rsidRDefault="00064F05" w:rsidP="007B140A">
      <w:pPr>
        <w:spacing w:after="0" w:line="240" w:lineRule="auto"/>
        <w:ind w:firstLine="708"/>
        <w:jc w:val="both"/>
        <w:rPr>
          <w:rFonts w:ascii="Arial" w:hAnsi="Arial" w:cs="Arial"/>
          <w:sz w:val="20"/>
        </w:rPr>
      </w:pPr>
      <w:r w:rsidRPr="00064F05">
        <w:rPr>
          <w:rFonts w:ascii="Arial" w:hAnsi="Arial" w:cs="Arial"/>
          <w:sz w:val="20"/>
        </w:rPr>
        <w:t xml:space="preserve">Pre zabezpečenie kvality životného prostredia pre ďalšie generácie je potrebné neustále apelovať na obyvateľov obcí, aby odpad separovali. Obce majú aj záujem zabezpečiť druhotné využívanie bioodpadu v záujme udržiavania kvality pôdneho fondu, ale otázkou dňa je aj urýchlené riešenie starých ekologických záťaží. </w:t>
      </w:r>
    </w:p>
    <w:p w:rsidR="00F549CA" w:rsidRPr="006B44AF" w:rsidRDefault="006B44AF" w:rsidP="007B140A">
      <w:pPr>
        <w:spacing w:after="0" w:line="240" w:lineRule="auto"/>
        <w:ind w:firstLine="708"/>
        <w:jc w:val="both"/>
        <w:rPr>
          <w:rFonts w:ascii="Arial" w:eastAsia="Times New Roman" w:hAnsi="Arial" w:cs="Arial"/>
          <w:sz w:val="20"/>
          <w:szCs w:val="20"/>
          <w:lang w:eastAsia="sk-SK"/>
        </w:rPr>
      </w:pPr>
      <w:r w:rsidRPr="006B44AF">
        <w:rPr>
          <w:rFonts w:ascii="Arial" w:eastAsia="Times New Roman" w:hAnsi="Arial" w:cs="Arial"/>
          <w:sz w:val="20"/>
          <w:szCs w:val="20"/>
          <w:lang w:eastAsia="sk-SK"/>
        </w:rPr>
        <w:t>Obce využívajú pomerne dobrú sieť dopravnej obslužnosti verejnej autobusovej a aj keď d</w:t>
      </w:r>
      <w:r w:rsidRPr="00F549CA">
        <w:rPr>
          <w:rFonts w:ascii="Arial" w:eastAsia="Times New Roman" w:hAnsi="Arial" w:cs="Arial"/>
          <w:sz w:val="20"/>
          <w:szCs w:val="20"/>
          <w:lang w:eastAsia="sk-SK"/>
        </w:rPr>
        <w:t>ostupnosť a mobilita v konečnom dôsledku napomáha znižovaniu rozdielov medzi regiónmi</w:t>
      </w:r>
      <w:r w:rsidRPr="006B44AF">
        <w:rPr>
          <w:rFonts w:ascii="Arial" w:eastAsia="Times New Roman" w:hAnsi="Arial" w:cs="Arial"/>
          <w:sz w:val="20"/>
          <w:szCs w:val="20"/>
          <w:lang w:eastAsia="sk-SK"/>
        </w:rPr>
        <w:t>, obce dopravnú obslužnosť a jej rozvoj vedia ovplyvniť len nepriamo.</w:t>
      </w:r>
      <w:r w:rsidR="003162A6">
        <w:rPr>
          <w:rFonts w:ascii="Arial" w:eastAsia="Times New Roman" w:hAnsi="Arial" w:cs="Arial"/>
          <w:sz w:val="20"/>
          <w:szCs w:val="20"/>
          <w:lang w:eastAsia="sk-SK"/>
        </w:rPr>
        <w:t xml:space="preserve"> V obciach narastá počet seniorov, ktorí </w:t>
      </w:r>
      <w:r w:rsidR="003162A6">
        <w:rPr>
          <w:rFonts w:ascii="Arial" w:eastAsia="Times New Roman" w:hAnsi="Arial" w:cs="Arial"/>
          <w:sz w:val="20"/>
          <w:szCs w:val="20"/>
          <w:lang w:eastAsia="sk-SK"/>
        </w:rPr>
        <w:lastRenderedPageBreak/>
        <w:t xml:space="preserve">potrebujú dochádzať za zdravotnou starostlivosťou do väčších centier a pre týchto občanov je potrebná prispôsobená preprava. </w:t>
      </w:r>
    </w:p>
    <w:p w:rsidR="00FA5178" w:rsidRPr="00EB4E74" w:rsidRDefault="00F549CA" w:rsidP="007B140A">
      <w:pPr>
        <w:spacing w:after="0" w:line="240" w:lineRule="auto"/>
        <w:ind w:firstLine="708"/>
        <w:jc w:val="both"/>
        <w:rPr>
          <w:rFonts w:ascii="Arial" w:eastAsia="Times New Roman" w:hAnsi="Arial" w:cs="Arial"/>
          <w:sz w:val="20"/>
          <w:szCs w:val="24"/>
          <w:lang w:eastAsia="sk-SK"/>
        </w:rPr>
      </w:pPr>
      <w:r w:rsidRPr="00F549CA">
        <w:rPr>
          <w:rFonts w:ascii="Arial" w:eastAsia="Times New Roman" w:hAnsi="Arial" w:cs="Arial"/>
          <w:sz w:val="20"/>
          <w:szCs w:val="24"/>
          <w:lang w:eastAsia="sk-SK"/>
        </w:rPr>
        <w:t>Kvalitný život v</w:t>
      </w:r>
      <w:r w:rsidR="00EB4E74" w:rsidRPr="00EB4E74">
        <w:rPr>
          <w:rFonts w:ascii="Arial" w:eastAsia="Times New Roman" w:hAnsi="Arial" w:cs="Arial"/>
          <w:sz w:val="20"/>
          <w:szCs w:val="24"/>
          <w:lang w:eastAsia="sk-SK"/>
        </w:rPr>
        <w:t xml:space="preserve"> obciach </w:t>
      </w:r>
      <w:r w:rsidRPr="00F549CA">
        <w:rPr>
          <w:rFonts w:ascii="Arial" w:eastAsia="Times New Roman" w:hAnsi="Arial" w:cs="Arial"/>
          <w:sz w:val="20"/>
          <w:szCs w:val="24"/>
          <w:lang w:eastAsia="sk-SK"/>
        </w:rPr>
        <w:t xml:space="preserve">je nemysliteľný bez splnenia základných podmienok kvalitného životného prostredia, charakterizovaného dostatočným množstvom zelene, rovnako ako </w:t>
      </w:r>
      <w:r w:rsidR="00EB4E74" w:rsidRPr="00EB4E74">
        <w:rPr>
          <w:rFonts w:ascii="Arial" w:eastAsia="Times New Roman" w:hAnsi="Arial" w:cs="Arial"/>
          <w:sz w:val="20"/>
          <w:szCs w:val="24"/>
          <w:lang w:eastAsia="sk-SK"/>
        </w:rPr>
        <w:t xml:space="preserve">aj </w:t>
      </w:r>
      <w:r w:rsidRPr="00F549CA">
        <w:rPr>
          <w:rFonts w:ascii="Arial" w:eastAsia="Times New Roman" w:hAnsi="Arial" w:cs="Arial"/>
          <w:sz w:val="20"/>
          <w:szCs w:val="24"/>
          <w:lang w:eastAsia="sk-SK"/>
        </w:rPr>
        <w:t>verejného priestoru priateľského voči jeho užívateľom, vrátane telesne, zmyslovo postihnutých, rodičov s deťmi a iných špecifických skupín obyvateľstva.</w:t>
      </w:r>
      <w:r w:rsidR="00EB4E74" w:rsidRPr="00EB4E74">
        <w:rPr>
          <w:rFonts w:ascii="Arial" w:eastAsia="Times New Roman" w:hAnsi="Arial" w:cs="Arial"/>
          <w:sz w:val="20"/>
          <w:szCs w:val="24"/>
          <w:lang w:eastAsia="sk-SK"/>
        </w:rPr>
        <w:t xml:space="preserve"> Pravidelné u</w:t>
      </w:r>
      <w:r w:rsidRPr="00F549CA">
        <w:rPr>
          <w:rFonts w:ascii="Arial" w:eastAsia="Times New Roman" w:hAnsi="Arial" w:cs="Arial"/>
          <w:sz w:val="20"/>
          <w:szCs w:val="24"/>
          <w:lang w:eastAsia="sk-SK"/>
        </w:rPr>
        <w:t>drž</w:t>
      </w:r>
      <w:r w:rsidR="00EB4E74" w:rsidRPr="00EB4E74">
        <w:rPr>
          <w:rFonts w:ascii="Arial" w:eastAsia="Times New Roman" w:hAnsi="Arial" w:cs="Arial"/>
          <w:sz w:val="20"/>
          <w:szCs w:val="24"/>
          <w:lang w:eastAsia="sk-SK"/>
        </w:rPr>
        <w:t>i</w:t>
      </w:r>
      <w:r w:rsidRPr="00F549CA">
        <w:rPr>
          <w:rFonts w:ascii="Arial" w:eastAsia="Times New Roman" w:hAnsi="Arial" w:cs="Arial"/>
          <w:sz w:val="20"/>
          <w:szCs w:val="24"/>
          <w:lang w:eastAsia="sk-SK"/>
        </w:rPr>
        <w:t>a</w:t>
      </w:r>
      <w:r w:rsidR="00EB4E74" w:rsidRPr="00EB4E74">
        <w:rPr>
          <w:rFonts w:ascii="Arial" w:eastAsia="Times New Roman" w:hAnsi="Arial" w:cs="Arial"/>
          <w:sz w:val="20"/>
          <w:szCs w:val="24"/>
          <w:lang w:eastAsia="sk-SK"/>
        </w:rPr>
        <w:t>va</w:t>
      </w:r>
      <w:r w:rsidRPr="00F549CA">
        <w:rPr>
          <w:rFonts w:ascii="Arial" w:eastAsia="Times New Roman" w:hAnsi="Arial" w:cs="Arial"/>
          <w:sz w:val="20"/>
          <w:szCs w:val="24"/>
          <w:lang w:eastAsia="sk-SK"/>
        </w:rPr>
        <w:t>nie par</w:t>
      </w:r>
      <w:r w:rsidR="00EB4E74" w:rsidRPr="00EB4E74">
        <w:rPr>
          <w:rFonts w:ascii="Arial" w:eastAsia="Times New Roman" w:hAnsi="Arial" w:cs="Arial"/>
          <w:sz w:val="20"/>
          <w:szCs w:val="24"/>
          <w:lang w:eastAsia="sk-SK"/>
        </w:rPr>
        <w:t>čí</w:t>
      </w:r>
      <w:r w:rsidRPr="00F549CA">
        <w:rPr>
          <w:rFonts w:ascii="Arial" w:eastAsia="Times New Roman" w:hAnsi="Arial" w:cs="Arial"/>
          <w:sz w:val="20"/>
          <w:szCs w:val="24"/>
          <w:lang w:eastAsia="sk-SK"/>
        </w:rPr>
        <w:t xml:space="preserve">kov, zelene a </w:t>
      </w:r>
      <w:r w:rsidR="00EB4E74" w:rsidRPr="00EB4E74">
        <w:rPr>
          <w:rFonts w:ascii="Arial" w:eastAsia="Times New Roman" w:hAnsi="Arial" w:cs="Arial"/>
          <w:sz w:val="20"/>
          <w:szCs w:val="24"/>
          <w:lang w:eastAsia="sk-SK"/>
        </w:rPr>
        <w:t>miestnych</w:t>
      </w:r>
      <w:r w:rsidRPr="00F549CA">
        <w:rPr>
          <w:rFonts w:ascii="Arial" w:eastAsia="Times New Roman" w:hAnsi="Arial" w:cs="Arial"/>
          <w:sz w:val="20"/>
          <w:szCs w:val="24"/>
          <w:lang w:eastAsia="sk-SK"/>
        </w:rPr>
        <w:t xml:space="preserve"> odpočinkových zón, ich nová tvorba a ochrana, revitalizácia zanedbaných plôch, budovanie územných systémov ekologickej stability, trvalý súlad medzi </w:t>
      </w:r>
      <w:r w:rsidR="00EB4E74" w:rsidRPr="00EB4E74">
        <w:rPr>
          <w:rFonts w:ascii="Arial" w:eastAsia="Times New Roman" w:hAnsi="Arial" w:cs="Arial"/>
          <w:sz w:val="20"/>
          <w:szCs w:val="24"/>
          <w:lang w:eastAsia="sk-SK"/>
        </w:rPr>
        <w:t>zastavaným</w:t>
      </w:r>
      <w:r w:rsidRPr="00F549CA">
        <w:rPr>
          <w:rFonts w:ascii="Arial" w:eastAsia="Times New Roman" w:hAnsi="Arial" w:cs="Arial"/>
          <w:sz w:val="20"/>
          <w:szCs w:val="24"/>
          <w:lang w:eastAsia="sk-SK"/>
        </w:rPr>
        <w:t xml:space="preserve"> a prírodným prostredím, rovnako ako zachovanie </w:t>
      </w:r>
      <w:r w:rsidR="00EB4E74" w:rsidRPr="00EB4E74">
        <w:rPr>
          <w:rFonts w:ascii="Arial" w:eastAsia="Times New Roman" w:hAnsi="Arial" w:cs="Arial"/>
          <w:sz w:val="20"/>
          <w:szCs w:val="24"/>
          <w:lang w:eastAsia="sk-SK"/>
        </w:rPr>
        <w:t xml:space="preserve">a ochrana </w:t>
      </w:r>
      <w:r w:rsidRPr="00F549CA">
        <w:rPr>
          <w:rFonts w:ascii="Arial" w:eastAsia="Times New Roman" w:hAnsi="Arial" w:cs="Arial"/>
          <w:sz w:val="20"/>
          <w:szCs w:val="24"/>
          <w:lang w:eastAsia="sk-SK"/>
        </w:rPr>
        <w:t xml:space="preserve">kultúrno-historických prvkov, patria </w:t>
      </w:r>
      <w:r w:rsidR="00EB4E74" w:rsidRPr="00EB4E74">
        <w:rPr>
          <w:rFonts w:ascii="Arial" w:eastAsia="Times New Roman" w:hAnsi="Arial" w:cs="Arial"/>
          <w:sz w:val="20"/>
          <w:szCs w:val="24"/>
          <w:lang w:eastAsia="sk-SK"/>
        </w:rPr>
        <w:t xml:space="preserve">k významných aktivitám, ktoré obce pre svojich obyvateľov zabezpečujú. </w:t>
      </w:r>
    </w:p>
    <w:p w:rsidR="00FA5178" w:rsidRPr="00534DD5" w:rsidRDefault="006E4BE5" w:rsidP="007B140A">
      <w:pPr>
        <w:spacing w:after="0" w:line="240" w:lineRule="auto"/>
        <w:ind w:firstLine="708"/>
        <w:jc w:val="both"/>
        <w:rPr>
          <w:rFonts w:ascii="Arial" w:eastAsia="Times New Roman" w:hAnsi="Arial" w:cs="Arial"/>
          <w:sz w:val="20"/>
          <w:szCs w:val="24"/>
          <w:lang w:eastAsia="sk-SK"/>
        </w:rPr>
      </w:pPr>
      <w:r>
        <w:rPr>
          <w:rFonts w:ascii="Arial" w:eastAsia="Times New Roman" w:hAnsi="Arial" w:cs="Arial"/>
          <w:sz w:val="20"/>
          <w:szCs w:val="24"/>
          <w:lang w:eastAsia="sk-SK"/>
        </w:rPr>
        <w:t xml:space="preserve">Obce </w:t>
      </w:r>
      <w:r w:rsidR="00EE3E3D" w:rsidRPr="00EE3E3D">
        <w:rPr>
          <w:rFonts w:ascii="Arial" w:hAnsi="Arial" w:cs="Arial"/>
          <w:sz w:val="20"/>
          <w:szCs w:val="28"/>
        </w:rPr>
        <w:t>Lukavica, Nižná Voľa, Rešov a Vyšná Voľa</w:t>
      </w:r>
      <w:r w:rsidR="00EE3E3D" w:rsidRPr="00EE3E3D">
        <w:rPr>
          <w:rFonts w:ascii="Arial" w:eastAsia="Times New Roman" w:hAnsi="Arial" w:cs="Arial"/>
          <w:sz w:val="24"/>
          <w:szCs w:val="24"/>
          <w:lang w:eastAsia="sk-SK"/>
        </w:rPr>
        <w:t xml:space="preserve"> </w:t>
      </w:r>
      <w:r w:rsidR="00EB4E74" w:rsidRPr="00534DD5">
        <w:rPr>
          <w:rFonts w:ascii="Arial" w:eastAsia="Times New Roman" w:hAnsi="Arial" w:cs="Arial"/>
          <w:sz w:val="20"/>
          <w:szCs w:val="24"/>
          <w:lang w:eastAsia="sk-SK"/>
        </w:rPr>
        <w:t>sa nachádza</w:t>
      </w:r>
      <w:r w:rsidR="00D1757A">
        <w:rPr>
          <w:rFonts w:ascii="Arial" w:eastAsia="Times New Roman" w:hAnsi="Arial" w:cs="Arial"/>
          <w:sz w:val="20"/>
          <w:szCs w:val="24"/>
          <w:lang w:eastAsia="sk-SK"/>
        </w:rPr>
        <w:t>jú</w:t>
      </w:r>
      <w:r w:rsidR="00EB4E74" w:rsidRPr="00534DD5">
        <w:rPr>
          <w:rFonts w:ascii="Arial" w:eastAsia="Times New Roman" w:hAnsi="Arial" w:cs="Arial"/>
          <w:sz w:val="20"/>
          <w:szCs w:val="24"/>
          <w:lang w:eastAsia="sk-SK"/>
        </w:rPr>
        <w:t xml:space="preserve"> v oblasti, kde nie je žiadna priemyselná záťaž. Napriek tomu </w:t>
      </w:r>
      <w:r>
        <w:rPr>
          <w:rFonts w:ascii="Arial" w:eastAsia="Times New Roman" w:hAnsi="Arial" w:cs="Arial"/>
          <w:sz w:val="20"/>
          <w:szCs w:val="24"/>
          <w:lang w:eastAsia="sk-SK"/>
        </w:rPr>
        <w:t xml:space="preserve">ani tieto </w:t>
      </w:r>
      <w:r w:rsidR="00EB4E74" w:rsidRPr="00534DD5">
        <w:rPr>
          <w:rFonts w:ascii="Arial" w:eastAsia="Times New Roman" w:hAnsi="Arial" w:cs="Arial"/>
          <w:sz w:val="20"/>
          <w:szCs w:val="24"/>
          <w:lang w:eastAsia="sk-SK"/>
        </w:rPr>
        <w:t xml:space="preserve">obce nemôžu </w:t>
      </w:r>
      <w:r w:rsidR="00F549CA" w:rsidRPr="00F549CA">
        <w:rPr>
          <w:rFonts w:ascii="Arial" w:eastAsia="Times New Roman" w:hAnsi="Arial" w:cs="Arial"/>
          <w:sz w:val="20"/>
          <w:szCs w:val="24"/>
          <w:lang w:eastAsia="sk-SK"/>
        </w:rPr>
        <w:t xml:space="preserve"> ignorovať otázku zabezpečenia a správy budúcich zdrojov, najmä vody, energií a pôdy tak</w:t>
      </w:r>
      <w:r w:rsidR="00EB4E74" w:rsidRPr="00534DD5">
        <w:rPr>
          <w:rFonts w:ascii="Arial" w:eastAsia="Times New Roman" w:hAnsi="Arial" w:cs="Arial"/>
          <w:sz w:val="20"/>
          <w:szCs w:val="24"/>
          <w:lang w:eastAsia="sk-SK"/>
        </w:rPr>
        <w:t xml:space="preserve">, </w:t>
      </w:r>
      <w:r w:rsidR="00F549CA" w:rsidRPr="00F549CA">
        <w:rPr>
          <w:rFonts w:ascii="Arial" w:eastAsia="Times New Roman" w:hAnsi="Arial" w:cs="Arial"/>
          <w:sz w:val="20"/>
          <w:szCs w:val="24"/>
          <w:lang w:eastAsia="sk-SK"/>
        </w:rPr>
        <w:t xml:space="preserve"> aby kvalita života </w:t>
      </w:r>
      <w:r w:rsidR="00EB4E74" w:rsidRPr="00534DD5">
        <w:rPr>
          <w:rFonts w:ascii="Arial" w:eastAsia="Times New Roman" w:hAnsi="Arial" w:cs="Arial"/>
          <w:sz w:val="20"/>
          <w:szCs w:val="24"/>
          <w:lang w:eastAsia="sk-SK"/>
        </w:rPr>
        <w:t>obyvateľov</w:t>
      </w:r>
      <w:r w:rsidR="00F549CA" w:rsidRPr="00F549CA">
        <w:rPr>
          <w:rFonts w:ascii="Arial" w:eastAsia="Times New Roman" w:hAnsi="Arial" w:cs="Arial"/>
          <w:sz w:val="20"/>
          <w:szCs w:val="24"/>
          <w:lang w:eastAsia="sk-SK"/>
        </w:rPr>
        <w:t xml:space="preserve"> bola udržaná a zvyšovaná aj v budúcich rokoch. S touto ambíciou súvisí aj príprava na dlhodobé klimatické zmeny. </w:t>
      </w:r>
      <w:r w:rsidR="00EB4E74" w:rsidRPr="00534DD5">
        <w:rPr>
          <w:rFonts w:ascii="Arial" w:eastAsia="Times New Roman" w:hAnsi="Arial" w:cs="Arial"/>
          <w:sz w:val="20"/>
          <w:szCs w:val="24"/>
          <w:lang w:eastAsia="sk-SK"/>
        </w:rPr>
        <w:t>Táto príprava závisí vo veľkej miere</w:t>
      </w:r>
      <w:r w:rsidR="00F549CA" w:rsidRPr="00F549CA">
        <w:rPr>
          <w:rFonts w:ascii="Arial" w:eastAsia="Times New Roman" w:hAnsi="Arial" w:cs="Arial"/>
          <w:sz w:val="20"/>
          <w:szCs w:val="24"/>
          <w:lang w:eastAsia="sk-SK"/>
        </w:rPr>
        <w:t xml:space="preserve"> aj na energetickej koncepcii štátu či Európskej únie. </w:t>
      </w:r>
      <w:r>
        <w:rPr>
          <w:rFonts w:ascii="Arial" w:eastAsia="Times New Roman" w:hAnsi="Arial" w:cs="Arial"/>
          <w:sz w:val="20"/>
          <w:szCs w:val="24"/>
          <w:lang w:eastAsia="sk-SK"/>
        </w:rPr>
        <w:t>J</w:t>
      </w:r>
      <w:r w:rsidR="00EB4E74" w:rsidRPr="00534DD5">
        <w:rPr>
          <w:rFonts w:ascii="Arial" w:eastAsia="Times New Roman" w:hAnsi="Arial" w:cs="Arial"/>
          <w:sz w:val="20"/>
          <w:szCs w:val="24"/>
          <w:lang w:eastAsia="sk-SK"/>
        </w:rPr>
        <w:t>ednotlivé obce</w:t>
      </w:r>
      <w:r w:rsidR="00F549CA" w:rsidRPr="00F549CA">
        <w:rPr>
          <w:rFonts w:ascii="Arial" w:eastAsia="Times New Roman" w:hAnsi="Arial" w:cs="Arial"/>
          <w:sz w:val="20"/>
          <w:szCs w:val="24"/>
          <w:lang w:eastAsia="sk-SK"/>
        </w:rPr>
        <w:t xml:space="preserve"> by však mal</w:t>
      </w:r>
      <w:r w:rsidR="00EB4E74" w:rsidRPr="00534DD5">
        <w:rPr>
          <w:rFonts w:ascii="Arial" w:eastAsia="Times New Roman" w:hAnsi="Arial" w:cs="Arial"/>
          <w:sz w:val="20"/>
          <w:szCs w:val="24"/>
          <w:lang w:eastAsia="sk-SK"/>
        </w:rPr>
        <w:t>i</w:t>
      </w:r>
      <w:r w:rsidR="00F549CA" w:rsidRPr="00F549CA">
        <w:rPr>
          <w:rFonts w:ascii="Arial" w:eastAsia="Times New Roman" w:hAnsi="Arial" w:cs="Arial"/>
          <w:sz w:val="20"/>
          <w:szCs w:val="24"/>
          <w:lang w:eastAsia="sk-SK"/>
        </w:rPr>
        <w:t xml:space="preserve"> </w:t>
      </w:r>
      <w:r w:rsidR="00EB4E74" w:rsidRPr="00534DD5">
        <w:rPr>
          <w:rFonts w:ascii="Arial" w:eastAsia="Times New Roman" w:hAnsi="Arial" w:cs="Arial"/>
          <w:sz w:val="20"/>
          <w:szCs w:val="24"/>
          <w:lang w:eastAsia="sk-SK"/>
        </w:rPr>
        <w:t xml:space="preserve">realizovať aj vlastné opatrenia – zvyšovať </w:t>
      </w:r>
      <w:r w:rsidR="00F549CA" w:rsidRPr="00F549CA">
        <w:rPr>
          <w:rFonts w:ascii="Arial" w:eastAsia="Times New Roman" w:hAnsi="Arial" w:cs="Arial"/>
          <w:sz w:val="20"/>
          <w:szCs w:val="24"/>
          <w:lang w:eastAsia="sk-SK"/>
        </w:rPr>
        <w:t xml:space="preserve"> energetick</w:t>
      </w:r>
      <w:r w:rsidR="00EB4E74" w:rsidRPr="00534DD5">
        <w:rPr>
          <w:rFonts w:ascii="Arial" w:eastAsia="Times New Roman" w:hAnsi="Arial" w:cs="Arial"/>
          <w:sz w:val="20"/>
          <w:szCs w:val="24"/>
          <w:lang w:eastAsia="sk-SK"/>
        </w:rPr>
        <w:t>ú</w:t>
      </w:r>
      <w:r w:rsidR="00F549CA" w:rsidRPr="00F549CA">
        <w:rPr>
          <w:rFonts w:ascii="Arial" w:eastAsia="Times New Roman" w:hAnsi="Arial" w:cs="Arial"/>
          <w:sz w:val="20"/>
          <w:szCs w:val="24"/>
          <w:lang w:eastAsia="sk-SK"/>
        </w:rPr>
        <w:t xml:space="preserve"> efektivit</w:t>
      </w:r>
      <w:r w:rsidR="00EB4E74" w:rsidRPr="00534DD5">
        <w:rPr>
          <w:rFonts w:ascii="Arial" w:eastAsia="Times New Roman" w:hAnsi="Arial" w:cs="Arial"/>
          <w:sz w:val="20"/>
          <w:szCs w:val="24"/>
          <w:lang w:eastAsia="sk-SK"/>
        </w:rPr>
        <w:t>u</w:t>
      </w:r>
      <w:r w:rsidR="00F549CA" w:rsidRPr="00F549CA">
        <w:rPr>
          <w:rFonts w:ascii="Arial" w:eastAsia="Times New Roman" w:hAnsi="Arial" w:cs="Arial"/>
          <w:sz w:val="20"/>
          <w:szCs w:val="24"/>
          <w:lang w:eastAsia="sk-SK"/>
        </w:rPr>
        <w:t xml:space="preserve"> </w:t>
      </w:r>
      <w:r w:rsidR="00534DD5" w:rsidRPr="00534DD5">
        <w:rPr>
          <w:rFonts w:ascii="Arial" w:eastAsia="Times New Roman" w:hAnsi="Arial" w:cs="Arial"/>
          <w:sz w:val="20"/>
          <w:szCs w:val="24"/>
          <w:lang w:eastAsia="sk-SK"/>
        </w:rPr>
        <w:t>budov</w:t>
      </w:r>
      <w:r w:rsidR="00F549CA" w:rsidRPr="00F549CA">
        <w:rPr>
          <w:rFonts w:ascii="Arial" w:eastAsia="Times New Roman" w:hAnsi="Arial" w:cs="Arial"/>
          <w:sz w:val="20"/>
          <w:szCs w:val="24"/>
          <w:lang w:eastAsia="sk-SK"/>
        </w:rPr>
        <w:t>, zabezpeč</w:t>
      </w:r>
      <w:r w:rsidR="00534DD5" w:rsidRPr="00534DD5">
        <w:rPr>
          <w:rFonts w:ascii="Arial" w:eastAsia="Times New Roman" w:hAnsi="Arial" w:cs="Arial"/>
          <w:sz w:val="20"/>
          <w:szCs w:val="24"/>
          <w:lang w:eastAsia="sk-SK"/>
        </w:rPr>
        <w:t>ovať</w:t>
      </w:r>
      <w:r w:rsidR="00F549CA" w:rsidRPr="00F549CA">
        <w:rPr>
          <w:rFonts w:ascii="Arial" w:eastAsia="Times New Roman" w:hAnsi="Arial" w:cs="Arial"/>
          <w:sz w:val="20"/>
          <w:szCs w:val="24"/>
          <w:lang w:eastAsia="sk-SK"/>
        </w:rPr>
        <w:t xml:space="preserve"> rezervn</w:t>
      </w:r>
      <w:r w:rsidR="00534DD5" w:rsidRPr="00534DD5">
        <w:rPr>
          <w:rFonts w:ascii="Arial" w:eastAsia="Times New Roman" w:hAnsi="Arial" w:cs="Arial"/>
          <w:sz w:val="20"/>
          <w:szCs w:val="24"/>
          <w:lang w:eastAsia="sk-SK"/>
        </w:rPr>
        <w:t>é</w:t>
      </w:r>
      <w:r w:rsidR="00F549CA" w:rsidRPr="00F549CA">
        <w:rPr>
          <w:rFonts w:ascii="Arial" w:eastAsia="Times New Roman" w:hAnsi="Arial" w:cs="Arial"/>
          <w:sz w:val="20"/>
          <w:szCs w:val="24"/>
          <w:lang w:eastAsia="sk-SK"/>
        </w:rPr>
        <w:t xml:space="preserve"> a diverzifikovan</w:t>
      </w:r>
      <w:r w:rsidR="00534DD5" w:rsidRPr="00534DD5">
        <w:rPr>
          <w:rFonts w:ascii="Arial" w:eastAsia="Times New Roman" w:hAnsi="Arial" w:cs="Arial"/>
          <w:sz w:val="20"/>
          <w:szCs w:val="24"/>
          <w:lang w:eastAsia="sk-SK"/>
        </w:rPr>
        <w:t>é</w:t>
      </w:r>
      <w:r w:rsidR="00F549CA" w:rsidRPr="00F549CA">
        <w:rPr>
          <w:rFonts w:ascii="Arial" w:eastAsia="Times New Roman" w:hAnsi="Arial" w:cs="Arial"/>
          <w:sz w:val="20"/>
          <w:szCs w:val="24"/>
          <w:lang w:eastAsia="sk-SK"/>
        </w:rPr>
        <w:t xml:space="preserve"> zdroj</w:t>
      </w:r>
      <w:r w:rsidR="00534DD5" w:rsidRPr="00534DD5">
        <w:rPr>
          <w:rFonts w:ascii="Arial" w:eastAsia="Times New Roman" w:hAnsi="Arial" w:cs="Arial"/>
          <w:sz w:val="20"/>
          <w:szCs w:val="24"/>
          <w:lang w:eastAsia="sk-SK"/>
        </w:rPr>
        <w:t>e</w:t>
      </w:r>
      <w:r w:rsidR="00F549CA" w:rsidRPr="00F549CA">
        <w:rPr>
          <w:rFonts w:ascii="Arial" w:eastAsia="Times New Roman" w:hAnsi="Arial" w:cs="Arial"/>
          <w:sz w:val="20"/>
          <w:szCs w:val="24"/>
          <w:lang w:eastAsia="sk-SK"/>
        </w:rPr>
        <w:t xml:space="preserve"> energií</w:t>
      </w:r>
      <w:r w:rsidR="00534DD5" w:rsidRPr="00534DD5">
        <w:rPr>
          <w:rFonts w:ascii="Arial" w:eastAsia="Times New Roman" w:hAnsi="Arial" w:cs="Arial"/>
          <w:sz w:val="20"/>
          <w:szCs w:val="24"/>
          <w:lang w:eastAsia="sk-SK"/>
        </w:rPr>
        <w:t xml:space="preserve"> a podobne. S klimatickými zmenami a čoraz častejšími výkyvmi počasia, ktoré sa v našich zemepisných šírkach začínajú vyskytovať musia byť  obce</w:t>
      </w:r>
      <w:r w:rsidR="00FA5178" w:rsidRPr="00F549CA">
        <w:rPr>
          <w:rFonts w:ascii="Arial" w:eastAsia="Times New Roman" w:hAnsi="Arial" w:cs="Arial"/>
          <w:sz w:val="20"/>
          <w:szCs w:val="24"/>
          <w:lang w:eastAsia="sk-SK"/>
        </w:rPr>
        <w:t xml:space="preserve"> zároveň pripravené aj na mimoriadne udalosti a havárie. Pre </w:t>
      </w:r>
      <w:r>
        <w:rPr>
          <w:rFonts w:ascii="Arial" w:eastAsia="Times New Roman" w:hAnsi="Arial" w:cs="Arial"/>
          <w:sz w:val="20"/>
          <w:szCs w:val="24"/>
          <w:lang w:eastAsia="sk-SK"/>
        </w:rPr>
        <w:t xml:space="preserve">obce v blízkosti </w:t>
      </w:r>
      <w:r w:rsidR="00A108EF">
        <w:rPr>
          <w:rFonts w:ascii="Arial" w:eastAsia="Times New Roman" w:hAnsi="Arial" w:cs="Arial"/>
          <w:sz w:val="20"/>
          <w:szCs w:val="24"/>
          <w:lang w:eastAsia="sk-SK"/>
        </w:rPr>
        <w:t>Tople</w:t>
      </w:r>
      <w:r w:rsidR="00FA5178" w:rsidRPr="00F549CA">
        <w:rPr>
          <w:rFonts w:ascii="Arial" w:eastAsia="Times New Roman" w:hAnsi="Arial" w:cs="Arial"/>
          <w:sz w:val="20"/>
          <w:szCs w:val="24"/>
          <w:lang w:eastAsia="sk-SK"/>
        </w:rPr>
        <w:t xml:space="preserve"> je z tohto pohľadu dôležitá najmä protipovodňová ochrana</w:t>
      </w:r>
      <w:r w:rsidR="00BB59B2">
        <w:rPr>
          <w:rFonts w:ascii="Arial" w:eastAsia="Times New Roman" w:hAnsi="Arial" w:cs="Arial"/>
          <w:sz w:val="20"/>
          <w:szCs w:val="24"/>
          <w:lang w:eastAsia="sk-SK"/>
        </w:rPr>
        <w:t xml:space="preserve"> a ochrana pred zosuvmi pôdy</w:t>
      </w:r>
      <w:r w:rsidR="00FA5178" w:rsidRPr="00F549CA">
        <w:rPr>
          <w:rFonts w:ascii="Arial" w:eastAsia="Times New Roman" w:hAnsi="Arial" w:cs="Arial"/>
          <w:sz w:val="20"/>
          <w:szCs w:val="24"/>
          <w:lang w:eastAsia="sk-SK"/>
        </w:rPr>
        <w:t>.</w:t>
      </w:r>
    </w:p>
    <w:p w:rsidR="00FA5178" w:rsidRDefault="00FA5178" w:rsidP="00F549CA">
      <w:pPr>
        <w:spacing w:after="0" w:line="240" w:lineRule="auto"/>
        <w:rPr>
          <w:rFonts w:ascii="Arial" w:eastAsia="Times New Roman" w:hAnsi="Arial" w:cs="Arial"/>
          <w:sz w:val="18"/>
          <w:szCs w:val="24"/>
          <w:lang w:eastAsia="sk-SK"/>
        </w:rPr>
      </w:pPr>
    </w:p>
    <w:p w:rsidR="00F549CA" w:rsidRDefault="00F549CA" w:rsidP="00534DD5">
      <w:pPr>
        <w:spacing w:after="0" w:line="240" w:lineRule="auto"/>
        <w:rPr>
          <w:rFonts w:ascii="Arial" w:hAnsi="Arial" w:cs="Arial"/>
          <w:sz w:val="20"/>
          <w:szCs w:val="20"/>
        </w:rPr>
      </w:pPr>
    </w:p>
    <w:p w:rsidR="00534DD5" w:rsidRDefault="00534DD5" w:rsidP="00534DD5">
      <w:pPr>
        <w:spacing w:after="0" w:line="240" w:lineRule="auto"/>
        <w:rPr>
          <w:rFonts w:ascii="Arial" w:hAnsi="Arial" w:cs="Arial"/>
          <w:b/>
          <w:sz w:val="20"/>
          <w:szCs w:val="20"/>
        </w:rPr>
      </w:pPr>
      <w:r w:rsidRPr="00AF2C0F">
        <w:rPr>
          <w:rFonts w:ascii="Arial" w:hAnsi="Arial" w:cs="Arial"/>
          <w:b/>
          <w:sz w:val="20"/>
          <w:szCs w:val="20"/>
        </w:rPr>
        <w:t xml:space="preserve">GLOBÁLNY CIEĽ: </w:t>
      </w:r>
      <w:r w:rsidR="002E4E81" w:rsidRPr="00AF2C0F">
        <w:rPr>
          <w:rFonts w:ascii="Arial" w:hAnsi="Arial" w:cs="Arial"/>
          <w:b/>
          <w:sz w:val="20"/>
          <w:szCs w:val="20"/>
        </w:rPr>
        <w:t>ZVYŠOVANIE KVALITY ŽIVOTA</w:t>
      </w:r>
    </w:p>
    <w:p w:rsidR="00AF2C0F" w:rsidRPr="00AF2C0F" w:rsidRDefault="002E4E81" w:rsidP="00314B2E">
      <w:pPr>
        <w:pStyle w:val="Odsekzoznamu"/>
        <w:numPr>
          <w:ilvl w:val="0"/>
          <w:numId w:val="3"/>
        </w:numPr>
        <w:spacing w:after="0" w:line="240" w:lineRule="auto"/>
        <w:ind w:left="284" w:hanging="284"/>
        <w:jc w:val="both"/>
        <w:rPr>
          <w:rFonts w:ascii="Arial" w:hAnsi="Arial" w:cs="Arial"/>
          <w:szCs w:val="20"/>
        </w:rPr>
      </w:pPr>
      <w:r w:rsidRPr="004773C1">
        <w:rPr>
          <w:rFonts w:ascii="Arial" w:eastAsia="Times New Roman" w:hAnsi="Arial" w:cs="Arial"/>
          <w:bCs/>
          <w:sz w:val="20"/>
          <w:szCs w:val="18"/>
        </w:rPr>
        <w:t>Zabezpečiť</w:t>
      </w:r>
      <w:r w:rsidR="00064F05" w:rsidRPr="004773C1">
        <w:rPr>
          <w:rFonts w:ascii="Arial" w:eastAsia="Times New Roman" w:hAnsi="Arial" w:cs="Arial"/>
          <w:bCs/>
          <w:sz w:val="20"/>
          <w:szCs w:val="18"/>
        </w:rPr>
        <w:t xml:space="preserve"> modernú, kapacitne aj kvalitatívne dostatočnú technickú infraštruktúru pre súčasné potreby a budúci rozvoj</w:t>
      </w:r>
      <w:r w:rsidRPr="004773C1">
        <w:rPr>
          <w:rFonts w:ascii="Arial" w:eastAsia="Times New Roman" w:hAnsi="Arial" w:cs="Arial"/>
          <w:bCs/>
          <w:sz w:val="20"/>
          <w:szCs w:val="18"/>
        </w:rPr>
        <w:t xml:space="preserve"> obcí.</w:t>
      </w:r>
    </w:p>
    <w:p w:rsidR="002E4E81" w:rsidRDefault="002E4E81" w:rsidP="004773C1">
      <w:pPr>
        <w:spacing w:after="0" w:line="240" w:lineRule="auto"/>
        <w:ind w:left="284" w:hanging="284"/>
        <w:jc w:val="both"/>
        <w:rPr>
          <w:rFonts w:ascii="Arial" w:eastAsia="Times New Roman" w:hAnsi="Arial" w:cs="Arial"/>
          <w:bCs/>
          <w:sz w:val="20"/>
          <w:szCs w:val="18"/>
          <w:lang w:eastAsia="sk-SK"/>
        </w:rPr>
      </w:pPr>
    </w:p>
    <w:p w:rsidR="00064F05" w:rsidRPr="004773C1" w:rsidRDefault="00064F05" w:rsidP="00314B2E">
      <w:pPr>
        <w:pStyle w:val="Odsekzoznamu"/>
        <w:numPr>
          <w:ilvl w:val="0"/>
          <w:numId w:val="3"/>
        </w:numPr>
        <w:spacing w:after="0" w:line="240" w:lineRule="auto"/>
        <w:ind w:left="284" w:hanging="284"/>
        <w:jc w:val="both"/>
        <w:rPr>
          <w:rFonts w:ascii="Arial" w:eastAsia="Times New Roman" w:hAnsi="Arial" w:cs="Arial"/>
          <w:sz w:val="20"/>
          <w:szCs w:val="18"/>
        </w:rPr>
      </w:pPr>
      <w:r w:rsidRPr="004773C1">
        <w:rPr>
          <w:rFonts w:ascii="Arial" w:eastAsia="Times New Roman" w:hAnsi="Arial" w:cs="Arial"/>
          <w:bCs/>
          <w:sz w:val="20"/>
          <w:szCs w:val="18"/>
        </w:rPr>
        <w:t>Udržiavať a zvyšovať kvalitu prostredia v </w:t>
      </w:r>
      <w:r w:rsidR="002E4E81" w:rsidRPr="004773C1">
        <w:rPr>
          <w:rFonts w:ascii="Arial" w:eastAsia="Times New Roman" w:hAnsi="Arial" w:cs="Arial"/>
          <w:bCs/>
          <w:sz w:val="20"/>
          <w:szCs w:val="18"/>
        </w:rPr>
        <w:t>obciach</w:t>
      </w:r>
      <w:r w:rsidRPr="004773C1">
        <w:rPr>
          <w:rFonts w:ascii="Arial" w:eastAsia="Times New Roman" w:hAnsi="Arial" w:cs="Arial"/>
          <w:bCs/>
          <w:sz w:val="20"/>
          <w:szCs w:val="18"/>
        </w:rPr>
        <w:t xml:space="preserve">, vytvárať </w:t>
      </w:r>
      <w:r w:rsidR="002E4E81" w:rsidRPr="004773C1">
        <w:rPr>
          <w:rFonts w:ascii="Arial" w:eastAsia="Times New Roman" w:hAnsi="Arial" w:cs="Arial"/>
          <w:bCs/>
          <w:sz w:val="20"/>
          <w:szCs w:val="18"/>
        </w:rPr>
        <w:t>obyvateľom</w:t>
      </w:r>
      <w:r w:rsidRPr="004773C1">
        <w:rPr>
          <w:rFonts w:ascii="Arial" w:eastAsia="Times New Roman" w:hAnsi="Arial" w:cs="Arial"/>
          <w:bCs/>
          <w:sz w:val="20"/>
          <w:szCs w:val="18"/>
        </w:rPr>
        <w:t xml:space="preserve"> priateľský </w:t>
      </w:r>
      <w:r w:rsidR="002E4E81" w:rsidRPr="004773C1">
        <w:rPr>
          <w:rFonts w:ascii="Arial" w:eastAsia="Times New Roman" w:hAnsi="Arial" w:cs="Arial"/>
          <w:bCs/>
          <w:sz w:val="20"/>
          <w:szCs w:val="18"/>
        </w:rPr>
        <w:t>verejný</w:t>
      </w:r>
      <w:r w:rsidRPr="004773C1">
        <w:rPr>
          <w:rFonts w:ascii="Arial" w:eastAsia="Times New Roman" w:hAnsi="Arial" w:cs="Arial"/>
          <w:bCs/>
          <w:sz w:val="20"/>
          <w:szCs w:val="18"/>
        </w:rPr>
        <w:t xml:space="preserve"> priestor.</w:t>
      </w:r>
    </w:p>
    <w:p w:rsidR="002E4E81" w:rsidRDefault="002E4E81" w:rsidP="004773C1">
      <w:pPr>
        <w:spacing w:after="0" w:line="240" w:lineRule="auto"/>
        <w:ind w:left="284" w:hanging="284"/>
        <w:jc w:val="both"/>
        <w:rPr>
          <w:rFonts w:ascii="Arial" w:eastAsia="Times New Roman" w:hAnsi="Arial" w:cs="Arial"/>
          <w:bCs/>
          <w:sz w:val="20"/>
          <w:szCs w:val="18"/>
          <w:lang w:eastAsia="sk-SK"/>
        </w:rPr>
      </w:pPr>
    </w:p>
    <w:p w:rsidR="00064F05" w:rsidRPr="004773C1" w:rsidRDefault="00064F05" w:rsidP="00314B2E">
      <w:pPr>
        <w:pStyle w:val="Odsekzoznamu"/>
        <w:numPr>
          <w:ilvl w:val="0"/>
          <w:numId w:val="3"/>
        </w:numPr>
        <w:spacing w:after="0" w:line="240" w:lineRule="auto"/>
        <w:ind w:left="284" w:hanging="284"/>
        <w:jc w:val="both"/>
        <w:rPr>
          <w:rFonts w:ascii="Arial" w:eastAsia="Times New Roman" w:hAnsi="Arial" w:cs="Arial"/>
          <w:sz w:val="20"/>
          <w:szCs w:val="18"/>
        </w:rPr>
      </w:pPr>
      <w:r w:rsidRPr="004773C1">
        <w:rPr>
          <w:rFonts w:ascii="Arial" w:eastAsia="Times New Roman" w:hAnsi="Arial" w:cs="Arial"/>
          <w:bCs/>
          <w:sz w:val="20"/>
          <w:szCs w:val="18"/>
        </w:rPr>
        <w:t xml:space="preserve">Chrániť, užívať </w:t>
      </w:r>
      <w:r w:rsidR="002E4E81" w:rsidRPr="004773C1">
        <w:rPr>
          <w:rFonts w:ascii="Arial" w:eastAsia="Times New Roman" w:hAnsi="Arial" w:cs="Arial"/>
          <w:bCs/>
          <w:sz w:val="20"/>
          <w:szCs w:val="18"/>
        </w:rPr>
        <w:t>a zveľaďovať kultúrne dedičstvo a</w:t>
      </w:r>
      <w:r w:rsidRPr="004773C1">
        <w:rPr>
          <w:rFonts w:ascii="Arial" w:eastAsia="Times New Roman" w:hAnsi="Arial" w:cs="Arial"/>
          <w:bCs/>
          <w:sz w:val="20"/>
          <w:szCs w:val="18"/>
        </w:rPr>
        <w:t xml:space="preserve"> prírodné bohatstvo a zdroje s ohľadom na zachovanie pre budúce generácie. </w:t>
      </w:r>
    </w:p>
    <w:p w:rsidR="00534DD5" w:rsidRPr="007B140A" w:rsidRDefault="00534DD5" w:rsidP="007B140A">
      <w:pPr>
        <w:spacing w:after="0" w:line="240" w:lineRule="auto"/>
        <w:rPr>
          <w:rFonts w:ascii="Arial" w:hAnsi="Arial" w:cs="Arial"/>
          <w:sz w:val="20"/>
          <w:szCs w:val="20"/>
        </w:rPr>
      </w:pPr>
    </w:p>
    <w:p w:rsidR="004773C1" w:rsidRPr="007B140A" w:rsidRDefault="004773C1" w:rsidP="007B140A">
      <w:pPr>
        <w:spacing w:after="0" w:line="240" w:lineRule="auto"/>
        <w:rPr>
          <w:rFonts w:ascii="Arial" w:hAnsi="Arial" w:cs="Arial"/>
          <w:sz w:val="20"/>
          <w:szCs w:val="20"/>
        </w:rPr>
      </w:pPr>
    </w:p>
    <w:p w:rsidR="00534DD5" w:rsidRDefault="00534DD5" w:rsidP="00534DD5">
      <w:pPr>
        <w:spacing w:after="0" w:line="240" w:lineRule="auto"/>
      </w:pPr>
      <w:r w:rsidRPr="00F31956">
        <w:rPr>
          <w:rFonts w:ascii="Arial" w:hAnsi="Arial" w:cs="Arial"/>
          <w:b/>
          <w:sz w:val="20"/>
          <w:szCs w:val="20"/>
        </w:rPr>
        <w:t xml:space="preserve">ŠPECIFICKÝ CIEĽ: </w:t>
      </w:r>
      <w:r w:rsidR="002E4E81">
        <w:rPr>
          <w:rFonts w:ascii="Arial" w:hAnsi="Arial" w:cs="Arial"/>
          <w:b/>
          <w:sz w:val="20"/>
          <w:szCs w:val="20"/>
        </w:rPr>
        <w:t>TRVALÝ ROZVOJ TECHNICKEJ INFRAŠTRUKTÚRY A SEPAROVANIA ODPADOV</w:t>
      </w:r>
    </w:p>
    <w:p w:rsidR="002E4E81" w:rsidRPr="004773C1" w:rsidRDefault="002E4E81" w:rsidP="00D1757A">
      <w:pPr>
        <w:pStyle w:val="Odsekzoznamu"/>
        <w:numPr>
          <w:ilvl w:val="0"/>
          <w:numId w:val="3"/>
        </w:numPr>
        <w:spacing w:after="0" w:line="240" w:lineRule="auto"/>
        <w:ind w:left="284" w:hanging="284"/>
        <w:jc w:val="both"/>
        <w:rPr>
          <w:rFonts w:ascii="Arial" w:hAnsi="Arial" w:cs="Arial"/>
        </w:rPr>
      </w:pPr>
      <w:r w:rsidRPr="004773C1">
        <w:rPr>
          <w:rFonts w:ascii="Arial" w:hAnsi="Arial" w:cs="Arial"/>
          <w:sz w:val="20"/>
        </w:rPr>
        <w:t>Zlepš</w:t>
      </w:r>
      <w:r w:rsidR="004773C1" w:rsidRPr="004773C1">
        <w:rPr>
          <w:rFonts w:ascii="Arial" w:hAnsi="Arial" w:cs="Arial"/>
          <w:sz w:val="20"/>
        </w:rPr>
        <w:t xml:space="preserve">iť </w:t>
      </w:r>
      <w:r w:rsidRPr="004773C1">
        <w:rPr>
          <w:rFonts w:ascii="Arial" w:hAnsi="Arial" w:cs="Arial"/>
          <w:sz w:val="20"/>
        </w:rPr>
        <w:t>technick</w:t>
      </w:r>
      <w:r w:rsidR="004773C1" w:rsidRPr="004773C1">
        <w:rPr>
          <w:rFonts w:ascii="Arial" w:hAnsi="Arial" w:cs="Arial"/>
          <w:sz w:val="20"/>
        </w:rPr>
        <w:t>ú</w:t>
      </w:r>
      <w:r w:rsidRPr="004773C1">
        <w:rPr>
          <w:rFonts w:ascii="Arial" w:hAnsi="Arial" w:cs="Arial"/>
          <w:sz w:val="20"/>
        </w:rPr>
        <w:t xml:space="preserve"> infraštruktúr</w:t>
      </w:r>
      <w:r w:rsidR="004773C1" w:rsidRPr="004773C1">
        <w:rPr>
          <w:rFonts w:ascii="Arial" w:hAnsi="Arial" w:cs="Arial"/>
          <w:sz w:val="20"/>
        </w:rPr>
        <w:t>u</w:t>
      </w:r>
      <w:r w:rsidRPr="004773C1">
        <w:rPr>
          <w:rFonts w:ascii="Arial" w:hAnsi="Arial" w:cs="Arial"/>
          <w:sz w:val="20"/>
        </w:rPr>
        <w:t xml:space="preserve"> obc</w:t>
      </w:r>
      <w:r w:rsidR="004773C1" w:rsidRPr="004773C1">
        <w:rPr>
          <w:rFonts w:ascii="Arial" w:hAnsi="Arial" w:cs="Arial"/>
          <w:sz w:val="20"/>
        </w:rPr>
        <w:t>í.</w:t>
      </w:r>
    </w:p>
    <w:p w:rsidR="004773C1" w:rsidRPr="004773C1" w:rsidRDefault="004773C1" w:rsidP="00D1757A">
      <w:pPr>
        <w:spacing w:after="0" w:line="240" w:lineRule="auto"/>
        <w:ind w:left="284" w:hanging="284"/>
        <w:jc w:val="both"/>
        <w:rPr>
          <w:rFonts w:ascii="Arial" w:hAnsi="Arial" w:cs="Arial"/>
          <w:sz w:val="20"/>
        </w:rPr>
      </w:pPr>
    </w:p>
    <w:p w:rsidR="002E4E81" w:rsidRPr="004773C1" w:rsidRDefault="00D1757A" w:rsidP="00D1757A">
      <w:pPr>
        <w:pStyle w:val="Odsekzoznamu"/>
        <w:numPr>
          <w:ilvl w:val="0"/>
          <w:numId w:val="3"/>
        </w:numPr>
        <w:spacing w:after="0" w:line="240" w:lineRule="auto"/>
        <w:ind w:left="284" w:hanging="284"/>
        <w:jc w:val="both"/>
        <w:rPr>
          <w:rFonts w:ascii="Arial" w:hAnsi="Arial" w:cs="Arial"/>
        </w:rPr>
      </w:pPr>
      <w:r>
        <w:rPr>
          <w:rFonts w:ascii="Arial" w:hAnsi="Arial" w:cs="Arial"/>
          <w:sz w:val="20"/>
        </w:rPr>
        <w:t>Rozvíjať</w:t>
      </w:r>
      <w:r w:rsidR="004773C1" w:rsidRPr="004773C1">
        <w:rPr>
          <w:rFonts w:ascii="Arial" w:hAnsi="Arial" w:cs="Arial"/>
          <w:sz w:val="20"/>
        </w:rPr>
        <w:t xml:space="preserve"> efektívny systém separovania odpadov a druhotného využitia biologicky rozložiteľných odpadov.</w:t>
      </w:r>
    </w:p>
    <w:p w:rsidR="004773C1" w:rsidRPr="004773C1" w:rsidRDefault="004773C1" w:rsidP="00D1757A">
      <w:pPr>
        <w:spacing w:after="0" w:line="240" w:lineRule="auto"/>
        <w:ind w:left="284" w:hanging="284"/>
        <w:jc w:val="both"/>
        <w:rPr>
          <w:rFonts w:ascii="Arial" w:eastAsia="Times New Roman" w:hAnsi="Arial" w:cs="Arial"/>
          <w:sz w:val="20"/>
          <w:szCs w:val="18"/>
          <w:lang w:eastAsia="sk-SK"/>
        </w:rPr>
      </w:pPr>
    </w:p>
    <w:p w:rsidR="002E4E81" w:rsidRPr="004773C1" w:rsidRDefault="002E4E81" w:rsidP="00D1757A">
      <w:pPr>
        <w:pStyle w:val="Odsekzoznamu"/>
        <w:numPr>
          <w:ilvl w:val="0"/>
          <w:numId w:val="3"/>
        </w:numPr>
        <w:spacing w:after="0" w:line="240" w:lineRule="auto"/>
        <w:ind w:left="284" w:hanging="284"/>
        <w:jc w:val="both"/>
        <w:rPr>
          <w:rFonts w:ascii="Arial" w:eastAsia="Times New Roman" w:hAnsi="Arial" w:cs="Arial"/>
          <w:sz w:val="20"/>
          <w:szCs w:val="18"/>
        </w:rPr>
      </w:pPr>
      <w:r w:rsidRPr="004773C1">
        <w:rPr>
          <w:rFonts w:ascii="Arial" w:eastAsia="Times New Roman" w:hAnsi="Arial" w:cs="Arial"/>
          <w:sz w:val="20"/>
          <w:szCs w:val="18"/>
        </w:rPr>
        <w:t>Zabezpečiť permanentnú obnovu a modernizáciu technickej infraštruktúr</w:t>
      </w:r>
      <w:r w:rsidR="00BB59B2">
        <w:rPr>
          <w:rFonts w:ascii="Arial" w:eastAsia="Times New Roman" w:hAnsi="Arial" w:cs="Arial"/>
          <w:sz w:val="20"/>
          <w:szCs w:val="18"/>
        </w:rPr>
        <w:t>y</w:t>
      </w:r>
      <w:r w:rsidRPr="004773C1">
        <w:rPr>
          <w:rFonts w:ascii="Arial" w:eastAsia="Times New Roman" w:hAnsi="Arial" w:cs="Arial"/>
          <w:sz w:val="20"/>
          <w:szCs w:val="18"/>
        </w:rPr>
        <w:t xml:space="preserve">, koordinovať aktivity správcov a prevádzkovateľov sietí. </w:t>
      </w:r>
    </w:p>
    <w:p w:rsidR="00534DD5" w:rsidRDefault="00534DD5" w:rsidP="00534DD5">
      <w:pPr>
        <w:spacing w:after="0" w:line="240" w:lineRule="auto"/>
        <w:rPr>
          <w:rFonts w:ascii="Arial" w:hAnsi="Arial" w:cs="Arial"/>
          <w:b/>
          <w:sz w:val="20"/>
          <w:szCs w:val="20"/>
        </w:rPr>
      </w:pPr>
    </w:p>
    <w:p w:rsidR="00534DD5" w:rsidRDefault="00534DD5" w:rsidP="00534DD5">
      <w:pPr>
        <w:spacing w:after="0" w:line="240" w:lineRule="auto"/>
        <w:rPr>
          <w:rFonts w:ascii="Arial" w:hAnsi="Arial" w:cs="Arial"/>
          <w:b/>
          <w:sz w:val="20"/>
          <w:szCs w:val="20"/>
        </w:rPr>
      </w:pPr>
    </w:p>
    <w:p w:rsidR="00F549CA" w:rsidRDefault="00534DD5" w:rsidP="00534DD5">
      <w:pPr>
        <w:spacing w:after="0" w:line="240" w:lineRule="auto"/>
        <w:rPr>
          <w:rFonts w:ascii="Arial" w:hAnsi="Arial" w:cs="Arial"/>
          <w:sz w:val="20"/>
          <w:szCs w:val="20"/>
        </w:rPr>
      </w:pPr>
      <w:r w:rsidRPr="00F31956">
        <w:rPr>
          <w:rFonts w:ascii="Arial" w:hAnsi="Arial" w:cs="Arial"/>
          <w:b/>
          <w:sz w:val="20"/>
          <w:szCs w:val="20"/>
        </w:rPr>
        <w:t>ÚZEMNÝ CIEĽ:</w:t>
      </w:r>
      <w:r w:rsidR="004773C1">
        <w:rPr>
          <w:rFonts w:ascii="Arial" w:hAnsi="Arial" w:cs="Arial"/>
          <w:b/>
          <w:sz w:val="20"/>
          <w:szCs w:val="20"/>
        </w:rPr>
        <w:t xml:space="preserve"> OCHRANA PRÍRODNÉHO A KULTÚRNEHO DEDIČSTVA</w:t>
      </w:r>
    </w:p>
    <w:p w:rsidR="004773C1" w:rsidRPr="00AF2C0F" w:rsidRDefault="004773C1" w:rsidP="00314B2E">
      <w:pPr>
        <w:pStyle w:val="Odsekzoznamu"/>
        <w:numPr>
          <w:ilvl w:val="0"/>
          <w:numId w:val="3"/>
        </w:numPr>
        <w:spacing w:after="0" w:line="240" w:lineRule="auto"/>
        <w:ind w:left="284" w:hanging="284"/>
        <w:rPr>
          <w:rFonts w:ascii="Arial" w:eastAsia="Times New Roman" w:hAnsi="Arial" w:cs="Arial"/>
          <w:sz w:val="20"/>
          <w:szCs w:val="18"/>
        </w:rPr>
      </w:pPr>
      <w:r w:rsidRPr="00AF2C0F">
        <w:rPr>
          <w:rFonts w:ascii="Arial" w:eastAsia="Times New Roman" w:hAnsi="Arial" w:cs="Arial"/>
          <w:sz w:val="20"/>
          <w:szCs w:val="18"/>
        </w:rPr>
        <w:t>Chrániť a zveľaďovať všetky prírodné zdroje a zložky životného prostredia.</w:t>
      </w:r>
    </w:p>
    <w:p w:rsidR="004773C1" w:rsidRPr="00AF2C0F" w:rsidRDefault="004773C1" w:rsidP="004773C1">
      <w:pPr>
        <w:spacing w:after="0" w:line="240" w:lineRule="auto"/>
        <w:ind w:left="284" w:hanging="284"/>
        <w:rPr>
          <w:rFonts w:ascii="Arial" w:eastAsia="Times New Roman" w:hAnsi="Arial" w:cs="Arial"/>
          <w:sz w:val="20"/>
          <w:szCs w:val="18"/>
          <w:lang w:eastAsia="sk-SK"/>
        </w:rPr>
      </w:pPr>
    </w:p>
    <w:p w:rsidR="004773C1" w:rsidRPr="00AF2C0F" w:rsidRDefault="004773C1" w:rsidP="00314B2E">
      <w:pPr>
        <w:pStyle w:val="Odsekzoznamu"/>
        <w:numPr>
          <w:ilvl w:val="0"/>
          <w:numId w:val="3"/>
        </w:numPr>
        <w:spacing w:after="0" w:line="240" w:lineRule="auto"/>
        <w:ind w:left="284" w:hanging="284"/>
        <w:rPr>
          <w:rFonts w:ascii="Arial" w:eastAsia="Times New Roman" w:hAnsi="Arial" w:cs="Arial"/>
          <w:sz w:val="20"/>
          <w:szCs w:val="18"/>
        </w:rPr>
      </w:pPr>
      <w:r w:rsidRPr="00AF2C0F">
        <w:rPr>
          <w:rFonts w:ascii="Arial" w:eastAsia="Times New Roman" w:hAnsi="Arial" w:cs="Arial"/>
          <w:sz w:val="20"/>
          <w:szCs w:val="18"/>
        </w:rPr>
        <w:t>Integrovane pristupovať k problematike vôd a vodného hospodárstva</w:t>
      </w:r>
      <w:r w:rsidR="00AF2C0F">
        <w:rPr>
          <w:rFonts w:ascii="Arial" w:eastAsia="Times New Roman" w:hAnsi="Arial" w:cs="Arial"/>
          <w:sz w:val="20"/>
          <w:szCs w:val="18"/>
        </w:rPr>
        <w:t xml:space="preserve">, predovšetkým s ohľadom na ochranu </w:t>
      </w:r>
      <w:r w:rsidR="001C31BF">
        <w:rPr>
          <w:rFonts w:ascii="Arial" w:eastAsia="Times New Roman" w:hAnsi="Arial" w:cs="Arial"/>
          <w:sz w:val="20"/>
          <w:szCs w:val="18"/>
        </w:rPr>
        <w:t xml:space="preserve">a zachovanie </w:t>
      </w:r>
      <w:r w:rsidR="00AF2C0F">
        <w:rPr>
          <w:rFonts w:ascii="Arial" w:eastAsia="Times New Roman" w:hAnsi="Arial" w:cs="Arial"/>
          <w:sz w:val="20"/>
          <w:szCs w:val="18"/>
        </w:rPr>
        <w:t>prírodných podmienok</w:t>
      </w:r>
      <w:r w:rsidR="001C31BF">
        <w:rPr>
          <w:rFonts w:ascii="Arial" w:eastAsia="Times New Roman" w:hAnsi="Arial" w:cs="Arial"/>
          <w:sz w:val="20"/>
          <w:szCs w:val="18"/>
        </w:rPr>
        <w:t xml:space="preserve">. </w:t>
      </w:r>
      <w:r w:rsidR="00AF2C0F">
        <w:rPr>
          <w:rFonts w:ascii="Arial" w:eastAsia="Times New Roman" w:hAnsi="Arial" w:cs="Arial"/>
          <w:sz w:val="20"/>
          <w:szCs w:val="18"/>
        </w:rPr>
        <w:t xml:space="preserve"> </w:t>
      </w:r>
    </w:p>
    <w:p w:rsidR="004773C1" w:rsidRPr="00AF2C0F" w:rsidRDefault="004773C1" w:rsidP="004773C1">
      <w:pPr>
        <w:spacing w:after="0" w:line="240" w:lineRule="auto"/>
        <w:ind w:left="284" w:hanging="284"/>
        <w:rPr>
          <w:rFonts w:ascii="Arial" w:eastAsia="Times New Roman" w:hAnsi="Arial" w:cs="Arial"/>
          <w:sz w:val="20"/>
          <w:szCs w:val="18"/>
          <w:lang w:eastAsia="sk-SK"/>
        </w:rPr>
      </w:pPr>
    </w:p>
    <w:p w:rsidR="004773C1" w:rsidRPr="00AF2C0F" w:rsidRDefault="004773C1" w:rsidP="00D1757A">
      <w:pPr>
        <w:pStyle w:val="Odsekzoznamu"/>
        <w:numPr>
          <w:ilvl w:val="0"/>
          <w:numId w:val="3"/>
        </w:numPr>
        <w:spacing w:after="0" w:line="240" w:lineRule="auto"/>
        <w:ind w:left="284" w:hanging="284"/>
        <w:jc w:val="both"/>
        <w:rPr>
          <w:rFonts w:ascii="Arial" w:eastAsia="Times New Roman" w:hAnsi="Arial" w:cs="Arial"/>
          <w:sz w:val="20"/>
          <w:szCs w:val="18"/>
        </w:rPr>
      </w:pPr>
      <w:r w:rsidRPr="00AF2C0F">
        <w:rPr>
          <w:rFonts w:ascii="Arial" w:eastAsia="Times New Roman" w:hAnsi="Arial" w:cs="Arial"/>
          <w:sz w:val="20"/>
          <w:szCs w:val="18"/>
        </w:rPr>
        <w:t>Uskutočňovať prevenciu pred dopadmi klimatických zmien vrátane zvyšovania energetickej efektivity budov a podielu využívania obnoviteľných zdrojov energie.</w:t>
      </w:r>
    </w:p>
    <w:p w:rsidR="004773C1" w:rsidRPr="00AF2C0F" w:rsidRDefault="004773C1" w:rsidP="00D1757A">
      <w:pPr>
        <w:spacing w:after="0" w:line="240" w:lineRule="auto"/>
        <w:ind w:left="284" w:hanging="284"/>
        <w:jc w:val="both"/>
        <w:rPr>
          <w:rFonts w:ascii="Arial" w:eastAsia="Times New Roman" w:hAnsi="Arial" w:cs="Arial"/>
          <w:sz w:val="20"/>
          <w:szCs w:val="18"/>
          <w:lang w:eastAsia="sk-SK"/>
        </w:rPr>
      </w:pPr>
    </w:p>
    <w:p w:rsidR="004773C1" w:rsidRPr="00AF2C0F" w:rsidRDefault="004773C1" w:rsidP="00D1757A">
      <w:pPr>
        <w:pStyle w:val="Odsekzoznamu"/>
        <w:numPr>
          <w:ilvl w:val="0"/>
          <w:numId w:val="3"/>
        </w:numPr>
        <w:spacing w:after="0" w:line="240" w:lineRule="auto"/>
        <w:ind w:left="284" w:hanging="284"/>
        <w:jc w:val="both"/>
        <w:rPr>
          <w:rFonts w:ascii="Arial" w:hAnsi="Arial" w:cs="Arial"/>
          <w:sz w:val="20"/>
        </w:rPr>
      </w:pPr>
      <w:r w:rsidRPr="00AF2C0F">
        <w:rPr>
          <w:rFonts w:ascii="Arial" w:eastAsia="Times New Roman" w:hAnsi="Arial" w:cs="Arial"/>
          <w:sz w:val="20"/>
          <w:szCs w:val="18"/>
        </w:rPr>
        <w:t>Zabezpečovať systematickú starostlivosť o zeleň a prírodné prvky, vrátane realizácie územných systémov ekologickej stability.</w:t>
      </w:r>
    </w:p>
    <w:p w:rsidR="004773C1" w:rsidRPr="00AF2C0F" w:rsidRDefault="004773C1" w:rsidP="00D1757A">
      <w:pPr>
        <w:spacing w:after="0" w:line="240" w:lineRule="auto"/>
        <w:ind w:left="284" w:hanging="284"/>
        <w:jc w:val="both"/>
        <w:rPr>
          <w:rFonts w:ascii="Arial" w:hAnsi="Arial" w:cs="Arial"/>
          <w:sz w:val="20"/>
        </w:rPr>
      </w:pPr>
    </w:p>
    <w:p w:rsidR="002E4E81" w:rsidRPr="00AF2C0F" w:rsidRDefault="002E4E81" w:rsidP="00D1757A">
      <w:pPr>
        <w:pStyle w:val="Odsekzoznamu"/>
        <w:numPr>
          <w:ilvl w:val="0"/>
          <w:numId w:val="3"/>
        </w:numPr>
        <w:spacing w:after="0" w:line="240" w:lineRule="auto"/>
        <w:ind w:left="284" w:hanging="284"/>
        <w:jc w:val="both"/>
        <w:rPr>
          <w:rFonts w:ascii="Arial" w:hAnsi="Arial" w:cs="Arial"/>
        </w:rPr>
      </w:pPr>
      <w:r w:rsidRPr="00AF2C0F">
        <w:rPr>
          <w:rFonts w:ascii="Arial" w:hAnsi="Arial" w:cs="Arial"/>
          <w:sz w:val="20"/>
        </w:rPr>
        <w:t>Obnoviť a revitalizovať tradičné prírodné prvky v</w:t>
      </w:r>
      <w:r w:rsidR="004773C1" w:rsidRPr="00AF2C0F">
        <w:rPr>
          <w:rFonts w:ascii="Arial" w:hAnsi="Arial" w:cs="Arial"/>
          <w:sz w:val="20"/>
        </w:rPr>
        <w:t> </w:t>
      </w:r>
      <w:r w:rsidRPr="00AF2C0F">
        <w:rPr>
          <w:rFonts w:ascii="Arial" w:hAnsi="Arial" w:cs="Arial"/>
          <w:sz w:val="20"/>
        </w:rPr>
        <w:t>krajine</w:t>
      </w:r>
      <w:r w:rsidR="004773C1" w:rsidRPr="00AF2C0F">
        <w:rPr>
          <w:rFonts w:ascii="Arial" w:hAnsi="Arial" w:cs="Arial"/>
          <w:sz w:val="20"/>
        </w:rPr>
        <w:t>.</w:t>
      </w:r>
    </w:p>
    <w:p w:rsidR="004773C1" w:rsidRPr="00AF2C0F" w:rsidRDefault="004773C1" w:rsidP="00D1757A">
      <w:pPr>
        <w:spacing w:after="0" w:line="240" w:lineRule="auto"/>
        <w:jc w:val="both"/>
        <w:rPr>
          <w:rFonts w:ascii="Arial" w:eastAsia="Times New Roman" w:hAnsi="Arial" w:cs="Arial"/>
          <w:sz w:val="20"/>
          <w:szCs w:val="18"/>
          <w:lang w:eastAsia="sk-SK"/>
        </w:rPr>
      </w:pPr>
    </w:p>
    <w:p w:rsidR="004773C1" w:rsidRPr="00AF2C0F" w:rsidRDefault="004773C1" w:rsidP="00D1757A">
      <w:pPr>
        <w:pStyle w:val="Odsekzoznamu"/>
        <w:numPr>
          <w:ilvl w:val="0"/>
          <w:numId w:val="3"/>
        </w:numPr>
        <w:spacing w:after="0" w:line="240" w:lineRule="auto"/>
        <w:ind w:left="284" w:hanging="284"/>
        <w:jc w:val="both"/>
        <w:rPr>
          <w:rFonts w:ascii="Arial" w:eastAsia="Times New Roman" w:hAnsi="Arial" w:cs="Arial"/>
          <w:sz w:val="20"/>
          <w:szCs w:val="18"/>
        </w:rPr>
      </w:pPr>
      <w:r w:rsidRPr="00AF2C0F">
        <w:rPr>
          <w:rFonts w:ascii="Arial" w:eastAsia="Times New Roman" w:hAnsi="Arial" w:cs="Arial"/>
          <w:sz w:val="20"/>
          <w:szCs w:val="18"/>
        </w:rPr>
        <w:t xml:space="preserve">Chrániť architektonické hodnoty a vytvárať priateľský verejný priestor. </w:t>
      </w:r>
    </w:p>
    <w:p w:rsidR="00534DD5" w:rsidRPr="00534DD5" w:rsidRDefault="00534DD5" w:rsidP="00534DD5">
      <w:pPr>
        <w:spacing w:after="0" w:line="240" w:lineRule="auto"/>
        <w:rPr>
          <w:rFonts w:ascii="Arial" w:eastAsia="Times New Roman" w:hAnsi="Arial" w:cs="Arial"/>
          <w:sz w:val="18"/>
          <w:szCs w:val="18"/>
          <w:lang w:eastAsia="sk-SK"/>
        </w:rPr>
      </w:pPr>
      <w:r w:rsidRPr="00534DD5">
        <w:rPr>
          <w:rFonts w:ascii="Arial" w:eastAsia="Times New Roman" w:hAnsi="Arial" w:cs="Arial"/>
          <w:sz w:val="18"/>
          <w:szCs w:val="18"/>
          <w:lang w:eastAsia="sk-SK"/>
        </w:rPr>
        <w:t> </w:t>
      </w:r>
    </w:p>
    <w:p w:rsidR="00534DD5" w:rsidRPr="00534DD5" w:rsidRDefault="00534DD5" w:rsidP="00534DD5">
      <w:pPr>
        <w:spacing w:after="0" w:line="240" w:lineRule="auto"/>
        <w:rPr>
          <w:rFonts w:ascii="Arial" w:hAnsi="Arial" w:cs="Arial"/>
          <w:sz w:val="18"/>
          <w:szCs w:val="18"/>
        </w:rPr>
      </w:pPr>
    </w:p>
    <w:p w:rsidR="008A3633" w:rsidRPr="00534DD5" w:rsidRDefault="00A5645C" w:rsidP="001066C7">
      <w:pPr>
        <w:spacing w:after="0" w:line="240" w:lineRule="auto"/>
        <w:rPr>
          <w:rFonts w:ascii="Arial" w:hAnsi="Arial" w:cs="Arial"/>
          <w:b/>
          <w:sz w:val="20"/>
          <w:szCs w:val="20"/>
        </w:rPr>
      </w:pPr>
      <w:r>
        <w:rPr>
          <w:rFonts w:ascii="Arial" w:hAnsi="Arial" w:cs="Arial"/>
          <w:b/>
          <w:sz w:val="20"/>
          <w:szCs w:val="20"/>
        </w:rPr>
        <w:t xml:space="preserve">20.3 </w:t>
      </w:r>
      <w:r w:rsidR="00D3250F" w:rsidRPr="00534DD5">
        <w:rPr>
          <w:rFonts w:ascii="Arial" w:hAnsi="Arial" w:cs="Arial"/>
          <w:b/>
          <w:sz w:val="20"/>
          <w:szCs w:val="20"/>
        </w:rPr>
        <w:t>PRIORITA:</w:t>
      </w:r>
      <w:r w:rsidR="00534DD5" w:rsidRPr="00534DD5">
        <w:rPr>
          <w:rFonts w:ascii="Arial" w:hAnsi="Arial" w:cs="Arial"/>
          <w:b/>
          <w:sz w:val="20"/>
          <w:szCs w:val="20"/>
        </w:rPr>
        <w:t xml:space="preserve"> </w:t>
      </w:r>
      <w:r w:rsidR="008A3633" w:rsidRPr="00534DD5">
        <w:rPr>
          <w:rFonts w:ascii="Arial" w:hAnsi="Arial" w:cs="Arial"/>
          <w:b/>
          <w:sz w:val="20"/>
          <w:szCs w:val="20"/>
        </w:rPr>
        <w:t>EKONOMICKÝ ROZVOJ</w:t>
      </w:r>
      <w:r w:rsidR="00C971AC">
        <w:rPr>
          <w:rFonts w:ascii="Arial" w:hAnsi="Arial" w:cs="Arial"/>
          <w:b/>
          <w:sz w:val="20"/>
          <w:szCs w:val="20"/>
        </w:rPr>
        <w:t xml:space="preserve"> A RIADENIE OBCÍ</w:t>
      </w:r>
    </w:p>
    <w:p w:rsidR="008A3633" w:rsidRDefault="008A3633" w:rsidP="001066C7">
      <w:pPr>
        <w:spacing w:after="0" w:line="240" w:lineRule="auto"/>
        <w:rPr>
          <w:rFonts w:ascii="Arial" w:hAnsi="Arial" w:cs="Arial"/>
          <w:sz w:val="20"/>
          <w:szCs w:val="20"/>
        </w:rPr>
      </w:pPr>
    </w:p>
    <w:p w:rsidR="00901A86" w:rsidRPr="00C971AC" w:rsidRDefault="00AF2C0F" w:rsidP="007B140A">
      <w:pPr>
        <w:spacing w:after="0" w:line="240" w:lineRule="auto"/>
        <w:ind w:firstLine="708"/>
        <w:jc w:val="both"/>
        <w:rPr>
          <w:rFonts w:ascii="Arial" w:eastAsia="Times New Roman" w:hAnsi="Arial" w:cs="Arial"/>
          <w:sz w:val="20"/>
          <w:szCs w:val="24"/>
          <w:lang w:eastAsia="sk-SK"/>
        </w:rPr>
      </w:pPr>
      <w:r>
        <w:rPr>
          <w:rFonts w:ascii="Arial" w:eastAsia="Times New Roman" w:hAnsi="Arial" w:cs="Arial"/>
          <w:sz w:val="20"/>
          <w:szCs w:val="24"/>
          <w:lang w:eastAsia="sk-SK"/>
        </w:rPr>
        <w:t xml:space="preserve">Obce </w:t>
      </w:r>
      <w:r w:rsidR="00EE3E3D">
        <w:rPr>
          <w:rFonts w:ascii="Arial" w:hAnsi="Arial" w:cs="Arial"/>
          <w:sz w:val="20"/>
          <w:szCs w:val="28"/>
        </w:rPr>
        <w:t>Lukavica, Nižná Voľa, Rešov a</w:t>
      </w:r>
      <w:r w:rsidR="00EE3E3D" w:rsidRPr="00EE3E3D">
        <w:rPr>
          <w:rFonts w:ascii="Arial" w:hAnsi="Arial" w:cs="Arial"/>
          <w:sz w:val="20"/>
          <w:szCs w:val="28"/>
        </w:rPr>
        <w:t xml:space="preserve"> Vyšná Voľa</w:t>
      </w:r>
      <w:r w:rsidR="00EE3E3D" w:rsidRPr="00EE3E3D">
        <w:rPr>
          <w:rFonts w:ascii="Arial" w:eastAsia="Times New Roman" w:hAnsi="Arial" w:cs="Arial"/>
          <w:sz w:val="24"/>
          <w:szCs w:val="24"/>
          <w:lang w:eastAsia="sk-SK"/>
        </w:rPr>
        <w:t xml:space="preserve"> </w:t>
      </w:r>
      <w:r>
        <w:rPr>
          <w:rFonts w:ascii="Arial" w:eastAsia="Times New Roman" w:hAnsi="Arial" w:cs="Arial"/>
          <w:sz w:val="20"/>
          <w:szCs w:val="24"/>
          <w:lang w:eastAsia="sk-SK"/>
        </w:rPr>
        <w:t>majú</w:t>
      </w:r>
      <w:r w:rsidR="00901A86" w:rsidRPr="00C971AC">
        <w:rPr>
          <w:rFonts w:ascii="Arial" w:eastAsia="Times New Roman" w:hAnsi="Arial" w:cs="Arial"/>
          <w:sz w:val="20"/>
          <w:szCs w:val="24"/>
          <w:lang w:eastAsia="sk-SK"/>
        </w:rPr>
        <w:t xml:space="preserve"> v porovnaní s ostatnými regiónmi Slovenska pomerne nízku koncentráciu populácie aj v dôsledku nepriaznivého vývoja transformácie ekonomiky a zániku tradičných zamestnávateľov v širšom regióne. Pracovné príležitosti a úspešné ekonomické zázemie  patria k hlavným hnacím motorom modernizácie a kvality celého regiónu. Tieto atribúty v obciach dlhodobo chýbajú. Je potrebné hľadať, podporovať a využívať potrebné nové impulzy  a kreatívny potenciál miestnych podnikateľov, aby sa dosiahla želateľná konkurencieschopnosť s ostatnými regiónmi. </w:t>
      </w:r>
      <w:r w:rsidR="005F3140">
        <w:rPr>
          <w:rFonts w:ascii="Arial" w:eastAsia="Times New Roman" w:hAnsi="Arial" w:cs="Arial"/>
          <w:sz w:val="20"/>
          <w:szCs w:val="24"/>
          <w:lang w:eastAsia="sk-SK"/>
        </w:rPr>
        <w:t>Významnú úlohu v tomto procese zohráva otvorená a transparentná činnosť manažmentu obcí</w:t>
      </w:r>
      <w:r>
        <w:rPr>
          <w:rFonts w:ascii="Arial" w:eastAsia="Times New Roman" w:hAnsi="Arial" w:cs="Arial"/>
          <w:sz w:val="20"/>
          <w:szCs w:val="24"/>
          <w:lang w:eastAsia="sk-SK"/>
        </w:rPr>
        <w:t xml:space="preserve"> a podpora </w:t>
      </w:r>
      <w:r w:rsidR="00D1757A">
        <w:rPr>
          <w:rFonts w:ascii="Arial" w:eastAsia="Times New Roman" w:hAnsi="Arial" w:cs="Arial"/>
          <w:sz w:val="20"/>
          <w:szCs w:val="24"/>
          <w:lang w:eastAsia="sk-SK"/>
        </w:rPr>
        <w:t xml:space="preserve">poľnohospodárstva, </w:t>
      </w:r>
      <w:r w:rsidR="001C31BF">
        <w:rPr>
          <w:rFonts w:ascii="Arial" w:eastAsia="Times New Roman" w:hAnsi="Arial" w:cs="Arial"/>
          <w:sz w:val="20"/>
          <w:szCs w:val="24"/>
          <w:lang w:eastAsia="sk-SK"/>
        </w:rPr>
        <w:t>poľovníctva</w:t>
      </w:r>
      <w:r w:rsidR="00A108EF">
        <w:rPr>
          <w:rFonts w:ascii="Arial" w:eastAsia="Times New Roman" w:hAnsi="Arial" w:cs="Arial"/>
          <w:sz w:val="20"/>
          <w:szCs w:val="24"/>
          <w:lang w:eastAsia="sk-SK"/>
        </w:rPr>
        <w:t>, rybárstva</w:t>
      </w:r>
      <w:r>
        <w:rPr>
          <w:rFonts w:ascii="Arial" w:eastAsia="Times New Roman" w:hAnsi="Arial" w:cs="Arial"/>
          <w:sz w:val="20"/>
          <w:szCs w:val="24"/>
          <w:lang w:eastAsia="sk-SK"/>
        </w:rPr>
        <w:t xml:space="preserve"> a nadväzujúceho cestovného ruchu</w:t>
      </w:r>
      <w:r w:rsidR="005F3140">
        <w:rPr>
          <w:rFonts w:ascii="Arial" w:eastAsia="Times New Roman" w:hAnsi="Arial" w:cs="Arial"/>
          <w:sz w:val="20"/>
          <w:szCs w:val="24"/>
          <w:lang w:eastAsia="sk-SK"/>
        </w:rPr>
        <w:t>.</w:t>
      </w:r>
    </w:p>
    <w:p w:rsidR="00C971AC" w:rsidRPr="00C971AC" w:rsidRDefault="00901A86" w:rsidP="007B140A">
      <w:pPr>
        <w:spacing w:after="0" w:line="240" w:lineRule="auto"/>
        <w:ind w:firstLine="708"/>
        <w:jc w:val="both"/>
        <w:rPr>
          <w:rFonts w:ascii="Arial" w:hAnsi="Arial" w:cs="Arial"/>
          <w:sz w:val="20"/>
          <w:szCs w:val="20"/>
        </w:rPr>
      </w:pPr>
      <w:r w:rsidRPr="00B47C8B">
        <w:rPr>
          <w:rFonts w:ascii="Arial" w:eastAsia="Times New Roman" w:hAnsi="Arial" w:cs="Arial"/>
          <w:sz w:val="20"/>
          <w:szCs w:val="20"/>
          <w:lang w:eastAsia="sk-SK"/>
        </w:rPr>
        <w:t xml:space="preserve">Budúcu konkurencieschopnosť a posilňovanie ekonomiky </w:t>
      </w:r>
      <w:r w:rsidR="00AF2C0F">
        <w:rPr>
          <w:rFonts w:ascii="Arial" w:eastAsia="Times New Roman" w:hAnsi="Arial" w:cs="Arial"/>
          <w:sz w:val="20"/>
          <w:szCs w:val="20"/>
          <w:lang w:eastAsia="sk-SK"/>
        </w:rPr>
        <w:t>obcí</w:t>
      </w:r>
      <w:r w:rsidR="00C971AC" w:rsidRPr="00C971AC">
        <w:rPr>
          <w:rFonts w:ascii="Arial" w:eastAsia="Times New Roman" w:hAnsi="Arial" w:cs="Arial"/>
          <w:sz w:val="20"/>
          <w:szCs w:val="20"/>
          <w:lang w:eastAsia="sk-SK"/>
        </w:rPr>
        <w:t xml:space="preserve"> </w:t>
      </w:r>
      <w:r w:rsidRPr="00B47C8B">
        <w:rPr>
          <w:rFonts w:ascii="Arial" w:eastAsia="Times New Roman" w:hAnsi="Arial" w:cs="Arial"/>
          <w:sz w:val="20"/>
          <w:szCs w:val="20"/>
          <w:lang w:eastAsia="sk-SK"/>
        </w:rPr>
        <w:t xml:space="preserve">je potrebné hľadať </w:t>
      </w:r>
      <w:r w:rsidR="00C971AC" w:rsidRPr="00C971AC">
        <w:rPr>
          <w:rFonts w:ascii="Arial" w:eastAsia="Times New Roman" w:hAnsi="Arial" w:cs="Arial"/>
          <w:sz w:val="20"/>
          <w:szCs w:val="20"/>
          <w:lang w:eastAsia="sk-SK"/>
        </w:rPr>
        <w:t xml:space="preserve">v </w:t>
      </w:r>
      <w:r w:rsidR="00C971AC" w:rsidRPr="00C971AC">
        <w:rPr>
          <w:rFonts w:ascii="Arial" w:hAnsi="Arial" w:cs="Arial"/>
          <w:sz w:val="20"/>
          <w:szCs w:val="20"/>
        </w:rPr>
        <w:t xml:space="preserve">podpore malého a stredného podnikania s využitím domácich zdrojov. </w:t>
      </w:r>
      <w:r w:rsidR="00C971AC" w:rsidRPr="00C971AC">
        <w:rPr>
          <w:rFonts w:ascii="Arial" w:hAnsi="Arial" w:cs="Arial"/>
          <w:sz w:val="20"/>
          <w:szCs w:val="18"/>
        </w:rPr>
        <w:t xml:space="preserve">Malé a stredné podnikanie je „ekonomickým motorom“ obcí. </w:t>
      </w:r>
      <w:r w:rsidR="00C971AC" w:rsidRPr="00C971AC">
        <w:rPr>
          <w:rFonts w:ascii="Arial" w:hAnsi="Arial" w:cs="Arial"/>
          <w:sz w:val="20"/>
          <w:szCs w:val="20"/>
        </w:rPr>
        <w:t xml:space="preserve">Podpora a  motivácia vlastného podnikateľského zázemia, využívanie vlastných dostupných zdrojov na podnikanie a podpora a propagácia podnikateľov zamestnávajúcich obyvateľov obce a jej okolia je vysoko návratnou investíciou </w:t>
      </w:r>
      <w:r w:rsidR="00C971AC">
        <w:rPr>
          <w:rFonts w:ascii="Arial" w:hAnsi="Arial" w:cs="Arial"/>
          <w:sz w:val="20"/>
          <w:szCs w:val="20"/>
        </w:rPr>
        <w:t xml:space="preserve">jednotlivých </w:t>
      </w:r>
      <w:r w:rsidR="00C971AC" w:rsidRPr="00C971AC">
        <w:rPr>
          <w:rFonts w:ascii="Arial" w:hAnsi="Arial" w:cs="Arial"/>
          <w:sz w:val="20"/>
          <w:szCs w:val="20"/>
        </w:rPr>
        <w:t>obc</w:t>
      </w:r>
      <w:r w:rsidR="00C971AC">
        <w:rPr>
          <w:rFonts w:ascii="Arial" w:hAnsi="Arial" w:cs="Arial"/>
          <w:sz w:val="20"/>
          <w:szCs w:val="20"/>
        </w:rPr>
        <w:t>í</w:t>
      </w:r>
      <w:r w:rsidR="00C971AC" w:rsidRPr="00C971AC">
        <w:rPr>
          <w:rFonts w:ascii="Arial" w:hAnsi="Arial" w:cs="Arial"/>
          <w:sz w:val="20"/>
          <w:szCs w:val="20"/>
        </w:rPr>
        <w:t>. Okrem riešenia ponuky pracovných príležitostí to zvyšuje prílev finančných prostriedkov do rozpočtu obc</w:t>
      </w:r>
      <w:r w:rsidR="00C971AC">
        <w:rPr>
          <w:rFonts w:ascii="Arial" w:hAnsi="Arial" w:cs="Arial"/>
          <w:sz w:val="20"/>
          <w:szCs w:val="20"/>
        </w:rPr>
        <w:t>í</w:t>
      </w:r>
      <w:r w:rsidR="00C971AC" w:rsidRPr="00C971AC">
        <w:rPr>
          <w:rFonts w:ascii="Arial" w:hAnsi="Arial" w:cs="Arial"/>
          <w:sz w:val="20"/>
          <w:szCs w:val="20"/>
        </w:rPr>
        <w:t xml:space="preserve"> a následne napomáha </w:t>
      </w:r>
      <w:r w:rsidR="00C971AC">
        <w:rPr>
          <w:rFonts w:ascii="Arial" w:hAnsi="Arial" w:cs="Arial"/>
          <w:sz w:val="20"/>
          <w:szCs w:val="20"/>
        </w:rPr>
        <w:t>ich</w:t>
      </w:r>
      <w:r w:rsidR="00C971AC" w:rsidRPr="00C971AC">
        <w:rPr>
          <w:rFonts w:ascii="Arial" w:hAnsi="Arial" w:cs="Arial"/>
          <w:sz w:val="20"/>
          <w:szCs w:val="20"/>
        </w:rPr>
        <w:t xml:space="preserve"> rozvoju</w:t>
      </w:r>
      <w:r w:rsidR="00AF2C0F">
        <w:rPr>
          <w:rFonts w:ascii="Arial" w:hAnsi="Arial" w:cs="Arial"/>
          <w:sz w:val="20"/>
          <w:szCs w:val="20"/>
        </w:rPr>
        <w:t xml:space="preserve">. </w:t>
      </w:r>
      <w:r w:rsidR="00C971AC">
        <w:rPr>
          <w:rFonts w:ascii="Arial" w:hAnsi="Arial" w:cs="Arial"/>
          <w:sz w:val="20"/>
          <w:szCs w:val="20"/>
        </w:rPr>
        <w:t xml:space="preserve"> </w:t>
      </w:r>
      <w:r w:rsidR="00C971AC" w:rsidRPr="00C971AC">
        <w:rPr>
          <w:rFonts w:ascii="Arial" w:hAnsi="Arial" w:cs="Arial"/>
          <w:sz w:val="20"/>
          <w:szCs w:val="20"/>
        </w:rPr>
        <w:t>Neopomenuteľnou skutočnosťou je aj podpora sociálnych väzieb v rodine a vzťahu obyvateľov k obci.</w:t>
      </w:r>
    </w:p>
    <w:p w:rsidR="001C31BF" w:rsidRPr="005F3140" w:rsidRDefault="001C31BF" w:rsidP="001C31BF">
      <w:pPr>
        <w:spacing w:after="0" w:line="240" w:lineRule="auto"/>
        <w:ind w:firstLine="708"/>
        <w:jc w:val="both"/>
        <w:rPr>
          <w:rFonts w:ascii="Arial" w:hAnsi="Arial" w:cs="Arial"/>
          <w:sz w:val="20"/>
          <w:szCs w:val="18"/>
        </w:rPr>
      </w:pPr>
      <w:r w:rsidRPr="005F3140">
        <w:rPr>
          <w:rFonts w:ascii="Arial" w:hAnsi="Arial" w:cs="Arial"/>
          <w:sz w:val="20"/>
          <w:szCs w:val="18"/>
        </w:rPr>
        <w:t xml:space="preserve">Cestovný ruch je jedným z efektívnych nástrojov pre reálnu stabilizáciu ekonomiky </w:t>
      </w:r>
      <w:proofErr w:type="spellStart"/>
      <w:r w:rsidRPr="005F3140">
        <w:rPr>
          <w:rFonts w:ascii="Arial" w:hAnsi="Arial" w:cs="Arial"/>
          <w:sz w:val="20"/>
          <w:szCs w:val="18"/>
        </w:rPr>
        <w:t>mikroregiónu</w:t>
      </w:r>
      <w:proofErr w:type="spellEnd"/>
      <w:r w:rsidRPr="005F3140">
        <w:rPr>
          <w:rFonts w:ascii="Arial" w:hAnsi="Arial" w:cs="Arial"/>
          <w:sz w:val="20"/>
          <w:szCs w:val="18"/>
        </w:rPr>
        <w:t>. Obce sú obklopená krásnou prírodou, vodnými zdrojmi a </w:t>
      </w:r>
      <w:proofErr w:type="spellStart"/>
      <w:r w:rsidRPr="005F3140">
        <w:rPr>
          <w:rFonts w:ascii="Arial" w:hAnsi="Arial" w:cs="Arial"/>
          <w:sz w:val="20"/>
          <w:szCs w:val="18"/>
        </w:rPr>
        <w:t>pahorkatinovými</w:t>
      </w:r>
      <w:proofErr w:type="spellEnd"/>
      <w:r w:rsidRPr="005F3140">
        <w:rPr>
          <w:rFonts w:ascii="Arial" w:hAnsi="Arial" w:cs="Arial"/>
          <w:sz w:val="20"/>
          <w:szCs w:val="18"/>
        </w:rPr>
        <w:t xml:space="preserve"> kopcami a lesmi, čo umožňuje nenáročnú turistiku a výlety do prírody. Rozvoj cestovného ruchu v obciach je cielený na krátkodobé oddychové aktivity,  na folklórne, športové a spoločenské využitie a rozvoj cykloturistiky</w:t>
      </w:r>
      <w:r w:rsidR="00152039">
        <w:rPr>
          <w:rFonts w:ascii="Arial" w:hAnsi="Arial" w:cs="Arial"/>
          <w:sz w:val="20"/>
          <w:szCs w:val="18"/>
        </w:rPr>
        <w:t xml:space="preserve"> aj bežeckého lyžovania</w:t>
      </w:r>
      <w:r w:rsidRPr="005F3140">
        <w:rPr>
          <w:rFonts w:ascii="Arial" w:hAnsi="Arial" w:cs="Arial"/>
          <w:sz w:val="20"/>
          <w:szCs w:val="18"/>
        </w:rPr>
        <w:t xml:space="preserve">. Ambíciou </w:t>
      </w:r>
      <w:proofErr w:type="spellStart"/>
      <w:r w:rsidRPr="005F3140">
        <w:rPr>
          <w:rFonts w:ascii="Arial" w:hAnsi="Arial" w:cs="Arial"/>
          <w:sz w:val="20"/>
          <w:szCs w:val="18"/>
        </w:rPr>
        <w:t>mikroregiónu</w:t>
      </w:r>
      <w:proofErr w:type="spellEnd"/>
      <w:r w:rsidRPr="005F3140">
        <w:rPr>
          <w:rFonts w:ascii="Arial" w:hAnsi="Arial" w:cs="Arial"/>
          <w:sz w:val="20"/>
          <w:szCs w:val="18"/>
        </w:rPr>
        <w:t xml:space="preserve"> je propagovať kvalitu miestnych služieb a tradíciu pohostinnosti a spätosti s prírodou. Ako skvelá príležitosť vytvorenia nových pracovných príležitostí </w:t>
      </w:r>
      <w:r>
        <w:rPr>
          <w:rFonts w:ascii="Arial" w:hAnsi="Arial" w:cs="Arial"/>
          <w:sz w:val="20"/>
          <w:szCs w:val="18"/>
        </w:rPr>
        <w:t xml:space="preserve">a podpora tradičného cestovného ruchu </w:t>
      </w:r>
      <w:r w:rsidRPr="005F3140">
        <w:rPr>
          <w:rFonts w:ascii="Arial" w:hAnsi="Arial" w:cs="Arial"/>
          <w:sz w:val="20"/>
          <w:szCs w:val="18"/>
        </w:rPr>
        <w:t xml:space="preserve">sa javí rozvoj </w:t>
      </w:r>
      <w:r>
        <w:rPr>
          <w:rFonts w:ascii="Arial" w:hAnsi="Arial" w:cs="Arial"/>
          <w:sz w:val="20"/>
          <w:szCs w:val="18"/>
        </w:rPr>
        <w:t>malých, rodinných fariem, chov dobytka a pestovanie kvalitných poľnohospodárskych produktov</w:t>
      </w:r>
      <w:r w:rsidRPr="005F3140">
        <w:rPr>
          <w:rFonts w:ascii="Arial" w:hAnsi="Arial" w:cs="Arial"/>
          <w:sz w:val="20"/>
          <w:szCs w:val="18"/>
        </w:rPr>
        <w:t xml:space="preserve">. </w:t>
      </w:r>
      <w:r>
        <w:rPr>
          <w:rFonts w:ascii="Arial" w:hAnsi="Arial" w:cs="Arial"/>
          <w:sz w:val="20"/>
          <w:szCs w:val="18"/>
        </w:rPr>
        <w:t xml:space="preserve">V nadväznosti na cestovný ruch aj podpora predaja ekologicky </w:t>
      </w:r>
      <w:proofErr w:type="spellStart"/>
      <w:r>
        <w:rPr>
          <w:rFonts w:ascii="Arial" w:hAnsi="Arial" w:cs="Arial"/>
          <w:sz w:val="20"/>
          <w:szCs w:val="18"/>
        </w:rPr>
        <w:t>nezávadných</w:t>
      </w:r>
      <w:proofErr w:type="spellEnd"/>
      <w:r>
        <w:rPr>
          <w:rFonts w:ascii="Arial" w:hAnsi="Arial" w:cs="Arial"/>
          <w:sz w:val="20"/>
          <w:szCs w:val="18"/>
        </w:rPr>
        <w:t xml:space="preserve"> potravín od domácich drobných poľnohospodárov je kvalitným doplnením tradičného sortimentu ponuky. </w:t>
      </w:r>
      <w:r w:rsidR="00A108EF">
        <w:rPr>
          <w:rFonts w:ascii="Arial" w:hAnsi="Arial" w:cs="Arial"/>
          <w:sz w:val="20"/>
          <w:szCs w:val="18"/>
        </w:rPr>
        <w:t xml:space="preserve">Atraktívne doplnenie cestovného ruchu má potenciál aj v poľovníctve a rybolove. </w:t>
      </w:r>
      <w:r>
        <w:rPr>
          <w:rFonts w:ascii="Arial" w:hAnsi="Arial" w:cs="Arial"/>
          <w:sz w:val="20"/>
          <w:szCs w:val="18"/>
        </w:rPr>
        <w:t xml:space="preserve">Pre využitie v cestovnom ruchu je vhodné modernizovať aj nevyužívané budovy niekdajších škôl. Propagáciu obcí je potrebné koordinovať v súčinnosti s celým </w:t>
      </w:r>
      <w:proofErr w:type="spellStart"/>
      <w:r>
        <w:rPr>
          <w:rFonts w:ascii="Arial" w:hAnsi="Arial" w:cs="Arial"/>
          <w:sz w:val="20"/>
          <w:szCs w:val="18"/>
        </w:rPr>
        <w:t>mikroregiónom</w:t>
      </w:r>
      <w:proofErr w:type="spellEnd"/>
      <w:r>
        <w:rPr>
          <w:rFonts w:ascii="Arial" w:hAnsi="Arial" w:cs="Arial"/>
          <w:sz w:val="20"/>
          <w:szCs w:val="18"/>
        </w:rPr>
        <w:t xml:space="preserve"> aj širším regiónom.</w:t>
      </w:r>
    </w:p>
    <w:p w:rsidR="00063016" w:rsidRPr="00063016" w:rsidRDefault="00063016" w:rsidP="007B140A">
      <w:pPr>
        <w:spacing w:after="0" w:line="240" w:lineRule="auto"/>
        <w:ind w:firstLine="708"/>
        <w:jc w:val="both"/>
        <w:rPr>
          <w:rFonts w:ascii="Arial" w:eastAsia="Times New Roman" w:hAnsi="Arial" w:cs="Arial"/>
          <w:sz w:val="20"/>
          <w:szCs w:val="24"/>
          <w:lang w:eastAsia="sk-SK"/>
        </w:rPr>
      </w:pPr>
      <w:r w:rsidRPr="00C402C3">
        <w:rPr>
          <w:rFonts w:ascii="Arial" w:eastAsia="Times New Roman" w:hAnsi="Arial" w:cs="Arial"/>
          <w:color w:val="000000"/>
          <w:sz w:val="20"/>
          <w:szCs w:val="24"/>
          <w:lang w:eastAsia="sk-SK"/>
        </w:rPr>
        <w:t>S</w:t>
      </w:r>
      <w:r w:rsidRPr="00063016">
        <w:rPr>
          <w:rFonts w:ascii="Arial" w:eastAsia="Times New Roman" w:hAnsi="Arial" w:cs="Arial"/>
          <w:color w:val="000000"/>
          <w:sz w:val="20"/>
          <w:szCs w:val="24"/>
          <w:lang w:eastAsia="sk-SK"/>
        </w:rPr>
        <w:t>kvalitňovanie riadenia</w:t>
      </w:r>
      <w:r w:rsidRPr="00C402C3">
        <w:rPr>
          <w:rFonts w:ascii="Arial" w:eastAsia="Times New Roman" w:hAnsi="Arial" w:cs="Arial"/>
          <w:color w:val="000000"/>
          <w:sz w:val="20"/>
          <w:szCs w:val="24"/>
          <w:lang w:eastAsia="sk-SK"/>
        </w:rPr>
        <w:t xml:space="preserve"> obcí</w:t>
      </w:r>
      <w:r w:rsidRPr="00063016">
        <w:rPr>
          <w:rFonts w:ascii="Arial" w:eastAsia="Times New Roman" w:hAnsi="Arial" w:cs="Arial"/>
          <w:color w:val="000000"/>
          <w:sz w:val="20"/>
          <w:szCs w:val="24"/>
          <w:lang w:eastAsia="sk-SK"/>
        </w:rPr>
        <w:t xml:space="preserve">, zvýšenie kvality služieb poskytovaných samosprávou, znižovanie administratívnej záťaže na úradoch </w:t>
      </w:r>
      <w:r w:rsidRPr="00C402C3">
        <w:rPr>
          <w:rFonts w:ascii="Arial" w:eastAsia="Times New Roman" w:hAnsi="Arial" w:cs="Arial"/>
          <w:color w:val="000000"/>
          <w:sz w:val="20"/>
          <w:szCs w:val="24"/>
          <w:lang w:eastAsia="sk-SK"/>
        </w:rPr>
        <w:t>obcí</w:t>
      </w:r>
      <w:r w:rsidRPr="00063016">
        <w:rPr>
          <w:rFonts w:ascii="Arial" w:eastAsia="Times New Roman" w:hAnsi="Arial" w:cs="Arial"/>
          <w:color w:val="000000"/>
          <w:sz w:val="20"/>
          <w:szCs w:val="24"/>
          <w:lang w:eastAsia="sk-SK"/>
        </w:rPr>
        <w:t>, elektronizácia verejnej správy</w:t>
      </w:r>
      <w:r w:rsidRPr="00C402C3">
        <w:rPr>
          <w:rFonts w:ascii="Arial" w:eastAsia="Times New Roman" w:hAnsi="Arial" w:cs="Arial"/>
          <w:color w:val="000000"/>
          <w:sz w:val="20"/>
          <w:szCs w:val="24"/>
          <w:lang w:eastAsia="sk-SK"/>
        </w:rPr>
        <w:t xml:space="preserve"> a územnej samosprávy sú oblasti, </w:t>
      </w:r>
      <w:r w:rsidRPr="00063016">
        <w:rPr>
          <w:rFonts w:ascii="Arial" w:eastAsia="Times New Roman" w:hAnsi="Arial" w:cs="Arial"/>
          <w:color w:val="000000"/>
          <w:sz w:val="20"/>
          <w:szCs w:val="24"/>
          <w:lang w:eastAsia="sk-SK"/>
        </w:rPr>
        <w:t xml:space="preserve"> ktoré </w:t>
      </w:r>
      <w:r w:rsidRPr="00C402C3">
        <w:rPr>
          <w:rFonts w:ascii="Arial" w:eastAsia="Times New Roman" w:hAnsi="Arial" w:cs="Arial"/>
          <w:color w:val="000000"/>
          <w:sz w:val="20"/>
          <w:szCs w:val="24"/>
          <w:lang w:eastAsia="sk-SK"/>
        </w:rPr>
        <w:t>musia obce a ich manažment</w:t>
      </w:r>
      <w:r w:rsidRPr="00063016">
        <w:rPr>
          <w:rFonts w:ascii="Arial" w:eastAsia="Times New Roman" w:hAnsi="Arial" w:cs="Arial"/>
          <w:color w:val="000000"/>
          <w:sz w:val="20"/>
          <w:szCs w:val="24"/>
          <w:lang w:eastAsia="sk-SK"/>
        </w:rPr>
        <w:t xml:space="preserve"> riešiť, aby </w:t>
      </w:r>
      <w:r w:rsidRPr="00C402C3">
        <w:rPr>
          <w:rFonts w:ascii="Arial" w:eastAsia="Times New Roman" w:hAnsi="Arial" w:cs="Arial"/>
          <w:color w:val="000000"/>
          <w:sz w:val="20"/>
          <w:szCs w:val="24"/>
          <w:lang w:eastAsia="sk-SK"/>
        </w:rPr>
        <w:t>samospráva</w:t>
      </w:r>
      <w:r w:rsidRPr="00063016">
        <w:rPr>
          <w:rFonts w:ascii="Arial" w:eastAsia="Times New Roman" w:hAnsi="Arial" w:cs="Arial"/>
          <w:color w:val="000000"/>
          <w:sz w:val="20"/>
          <w:szCs w:val="24"/>
          <w:lang w:eastAsia="sk-SK"/>
        </w:rPr>
        <w:t xml:space="preserve"> mohl</w:t>
      </w:r>
      <w:r w:rsidRPr="00C402C3">
        <w:rPr>
          <w:rFonts w:ascii="Arial" w:eastAsia="Times New Roman" w:hAnsi="Arial" w:cs="Arial"/>
          <w:color w:val="000000"/>
          <w:sz w:val="20"/>
          <w:szCs w:val="24"/>
          <w:lang w:eastAsia="sk-SK"/>
        </w:rPr>
        <w:t>a</w:t>
      </w:r>
      <w:r w:rsidR="00C402C3">
        <w:rPr>
          <w:rFonts w:ascii="Arial" w:eastAsia="Times New Roman" w:hAnsi="Arial" w:cs="Arial"/>
          <w:color w:val="000000"/>
          <w:sz w:val="20"/>
          <w:szCs w:val="24"/>
          <w:lang w:eastAsia="sk-SK"/>
        </w:rPr>
        <w:t xml:space="preserve"> </w:t>
      </w:r>
      <w:r w:rsidRPr="00063016">
        <w:rPr>
          <w:rFonts w:ascii="Arial" w:eastAsia="Times New Roman" w:hAnsi="Arial" w:cs="Arial"/>
          <w:color w:val="000000"/>
          <w:sz w:val="20"/>
          <w:szCs w:val="24"/>
          <w:lang w:eastAsia="sk-SK"/>
        </w:rPr>
        <w:t>plniť stále náročnejšie úlohy a vytvárať podmienky pre udržanie kvality života.</w:t>
      </w:r>
      <w:r w:rsidR="00C402C3">
        <w:rPr>
          <w:rFonts w:ascii="Arial" w:eastAsia="Times New Roman" w:hAnsi="Arial" w:cs="Arial"/>
          <w:color w:val="000000"/>
          <w:sz w:val="20"/>
          <w:szCs w:val="24"/>
          <w:lang w:eastAsia="sk-SK"/>
        </w:rPr>
        <w:t xml:space="preserve"> </w:t>
      </w:r>
      <w:r w:rsidRPr="00063016">
        <w:rPr>
          <w:rFonts w:ascii="Arial" w:eastAsia="Times New Roman" w:hAnsi="Arial" w:cs="Arial"/>
          <w:color w:val="000000"/>
          <w:sz w:val="20"/>
          <w:szCs w:val="24"/>
          <w:lang w:eastAsia="sk-SK"/>
        </w:rPr>
        <w:t xml:space="preserve">Zabezpečenie väčšej účasti občanov na rozhodovaní, rozvoj občianskych iniciatív a celkové zlepšenie komunikácie s obyvateľmi </w:t>
      </w:r>
      <w:r w:rsidRPr="00C402C3">
        <w:rPr>
          <w:rFonts w:ascii="Arial" w:eastAsia="Times New Roman" w:hAnsi="Arial" w:cs="Arial"/>
          <w:color w:val="000000"/>
          <w:sz w:val="20"/>
          <w:szCs w:val="24"/>
          <w:lang w:eastAsia="sk-SK"/>
        </w:rPr>
        <w:t xml:space="preserve">obcí </w:t>
      </w:r>
      <w:r w:rsidRPr="00063016">
        <w:rPr>
          <w:rFonts w:ascii="Arial" w:eastAsia="Times New Roman" w:hAnsi="Arial" w:cs="Arial"/>
          <w:color w:val="000000"/>
          <w:sz w:val="20"/>
          <w:szCs w:val="24"/>
          <w:lang w:eastAsia="sk-SK"/>
        </w:rPr>
        <w:t xml:space="preserve">sú oblasti, pri ktorých sa môže </w:t>
      </w:r>
      <w:r w:rsidRPr="00C402C3">
        <w:rPr>
          <w:rFonts w:ascii="Arial" w:eastAsia="Times New Roman" w:hAnsi="Arial" w:cs="Arial"/>
          <w:color w:val="000000"/>
          <w:sz w:val="20"/>
          <w:szCs w:val="24"/>
          <w:lang w:eastAsia="sk-SK"/>
        </w:rPr>
        <w:t>posilniť transparentné riadenie obcí a môže sa dospieť</w:t>
      </w:r>
      <w:r w:rsidRPr="00063016">
        <w:rPr>
          <w:rFonts w:ascii="Arial" w:eastAsia="Times New Roman" w:hAnsi="Arial" w:cs="Arial"/>
          <w:color w:val="000000"/>
          <w:sz w:val="20"/>
          <w:szCs w:val="24"/>
          <w:lang w:eastAsia="sk-SK"/>
        </w:rPr>
        <w:t xml:space="preserve"> k väčšej aktivite občanov, ich stotožneniu sa s</w:t>
      </w:r>
      <w:r w:rsidR="00C402C3" w:rsidRPr="00C402C3">
        <w:rPr>
          <w:rFonts w:ascii="Arial" w:eastAsia="Times New Roman" w:hAnsi="Arial" w:cs="Arial"/>
          <w:color w:val="000000"/>
          <w:sz w:val="20"/>
          <w:szCs w:val="24"/>
          <w:lang w:eastAsia="sk-SK"/>
        </w:rPr>
        <w:t xml:space="preserve"> obcou </w:t>
      </w:r>
      <w:r w:rsidRPr="00063016">
        <w:rPr>
          <w:rFonts w:ascii="Arial" w:eastAsia="Times New Roman" w:hAnsi="Arial" w:cs="Arial"/>
          <w:color w:val="000000"/>
          <w:sz w:val="20"/>
          <w:szCs w:val="24"/>
          <w:lang w:eastAsia="sk-SK"/>
        </w:rPr>
        <w:t>a</w:t>
      </w:r>
      <w:r w:rsidR="00C402C3" w:rsidRPr="00C402C3">
        <w:rPr>
          <w:rFonts w:ascii="Arial" w:eastAsia="Times New Roman" w:hAnsi="Arial" w:cs="Arial"/>
          <w:color w:val="000000"/>
          <w:sz w:val="20"/>
          <w:szCs w:val="24"/>
          <w:lang w:eastAsia="sk-SK"/>
        </w:rPr>
        <w:t> </w:t>
      </w:r>
      <w:r w:rsidRPr="00063016">
        <w:rPr>
          <w:rFonts w:ascii="Arial" w:eastAsia="Times New Roman" w:hAnsi="Arial" w:cs="Arial"/>
          <w:color w:val="000000"/>
          <w:sz w:val="20"/>
          <w:szCs w:val="24"/>
          <w:lang w:eastAsia="sk-SK"/>
        </w:rPr>
        <w:t>využi</w:t>
      </w:r>
      <w:r w:rsidR="00C402C3" w:rsidRPr="00C402C3">
        <w:rPr>
          <w:rFonts w:ascii="Arial" w:eastAsia="Times New Roman" w:hAnsi="Arial" w:cs="Arial"/>
          <w:color w:val="000000"/>
          <w:sz w:val="20"/>
          <w:szCs w:val="24"/>
          <w:lang w:eastAsia="sk-SK"/>
        </w:rPr>
        <w:t xml:space="preserve">ť tak občiansky potenciál pre rozvoj </w:t>
      </w:r>
      <w:r w:rsidR="007124BC">
        <w:rPr>
          <w:rFonts w:ascii="Arial" w:eastAsia="Times New Roman" w:hAnsi="Arial" w:cs="Arial"/>
          <w:color w:val="000000"/>
          <w:sz w:val="20"/>
          <w:szCs w:val="24"/>
          <w:lang w:eastAsia="sk-SK"/>
        </w:rPr>
        <w:t xml:space="preserve">obcí a celého </w:t>
      </w:r>
      <w:proofErr w:type="spellStart"/>
      <w:r w:rsidR="007124BC">
        <w:rPr>
          <w:rFonts w:ascii="Arial" w:eastAsia="Times New Roman" w:hAnsi="Arial" w:cs="Arial"/>
          <w:color w:val="000000"/>
          <w:sz w:val="20"/>
          <w:szCs w:val="24"/>
          <w:lang w:eastAsia="sk-SK"/>
        </w:rPr>
        <w:t>mikroregiónu</w:t>
      </w:r>
      <w:proofErr w:type="spellEnd"/>
      <w:r w:rsidR="00C402C3" w:rsidRPr="00C402C3">
        <w:rPr>
          <w:rFonts w:ascii="Arial" w:eastAsia="Times New Roman" w:hAnsi="Arial" w:cs="Arial"/>
          <w:color w:val="000000"/>
          <w:sz w:val="20"/>
          <w:szCs w:val="24"/>
          <w:lang w:eastAsia="sk-SK"/>
        </w:rPr>
        <w:t xml:space="preserve">. </w:t>
      </w:r>
      <w:r w:rsidRPr="00063016">
        <w:rPr>
          <w:rFonts w:ascii="Arial" w:eastAsia="Times New Roman" w:hAnsi="Arial" w:cs="Arial"/>
          <w:color w:val="000000"/>
          <w:sz w:val="20"/>
          <w:szCs w:val="24"/>
          <w:lang w:eastAsia="sk-SK"/>
        </w:rPr>
        <w:t xml:space="preserve"> </w:t>
      </w:r>
    </w:p>
    <w:p w:rsidR="00063016" w:rsidRDefault="00063016" w:rsidP="00063016">
      <w:pPr>
        <w:spacing w:after="0" w:line="240" w:lineRule="auto"/>
        <w:rPr>
          <w:rFonts w:ascii="Arial" w:eastAsia="Times New Roman" w:hAnsi="Arial" w:cs="Arial"/>
          <w:color w:val="000000"/>
          <w:sz w:val="18"/>
          <w:szCs w:val="24"/>
          <w:lang w:eastAsia="sk-SK"/>
        </w:rPr>
      </w:pPr>
    </w:p>
    <w:p w:rsidR="004773C1" w:rsidRDefault="004773C1" w:rsidP="001066C7">
      <w:pPr>
        <w:spacing w:after="0" w:line="240" w:lineRule="auto"/>
        <w:rPr>
          <w:rFonts w:ascii="Arial" w:hAnsi="Arial" w:cs="Arial"/>
          <w:sz w:val="20"/>
          <w:szCs w:val="20"/>
        </w:rPr>
      </w:pPr>
    </w:p>
    <w:p w:rsidR="00534DD5" w:rsidRDefault="00534DD5" w:rsidP="00534DD5">
      <w:pPr>
        <w:spacing w:after="0" w:line="240" w:lineRule="auto"/>
        <w:rPr>
          <w:rFonts w:ascii="Arial" w:hAnsi="Arial" w:cs="Arial"/>
          <w:b/>
          <w:sz w:val="20"/>
          <w:szCs w:val="20"/>
        </w:rPr>
      </w:pPr>
      <w:r w:rsidRPr="00F31956">
        <w:rPr>
          <w:rFonts w:ascii="Arial" w:hAnsi="Arial" w:cs="Arial"/>
          <w:b/>
          <w:sz w:val="20"/>
          <w:szCs w:val="20"/>
        </w:rPr>
        <w:t xml:space="preserve">GLOBÁLNY CIEĽ: </w:t>
      </w:r>
      <w:r w:rsidR="00432207">
        <w:rPr>
          <w:rFonts w:ascii="Arial" w:hAnsi="Arial" w:cs="Arial"/>
          <w:b/>
          <w:sz w:val="20"/>
          <w:szCs w:val="20"/>
        </w:rPr>
        <w:t>SPOJENIE ÚSILIA SAMOSPRÁVY A PODNIKATEĽOV</w:t>
      </w:r>
    </w:p>
    <w:p w:rsidR="00432207" w:rsidRPr="00A62032" w:rsidRDefault="00432207" w:rsidP="00314B2E">
      <w:pPr>
        <w:pStyle w:val="Odsekzoznamu"/>
        <w:numPr>
          <w:ilvl w:val="0"/>
          <w:numId w:val="4"/>
        </w:numPr>
        <w:spacing w:after="0" w:line="240" w:lineRule="auto"/>
        <w:ind w:left="284" w:hanging="284"/>
        <w:jc w:val="both"/>
        <w:rPr>
          <w:rFonts w:ascii="Arial" w:eastAsia="Times New Roman" w:hAnsi="Arial" w:cs="Arial"/>
          <w:sz w:val="20"/>
          <w:szCs w:val="18"/>
        </w:rPr>
      </w:pPr>
      <w:r w:rsidRPr="00A62032">
        <w:rPr>
          <w:rFonts w:ascii="Arial" w:eastAsia="Times New Roman" w:hAnsi="Arial" w:cs="Arial"/>
          <w:sz w:val="20"/>
          <w:szCs w:val="18"/>
        </w:rPr>
        <w:t>Podporovať spoluprácu medzi ekonomickými subjektmi, napomáhať vytváraniu strategických partnerstiev.</w:t>
      </w:r>
    </w:p>
    <w:p w:rsidR="00A62032" w:rsidRDefault="00A62032" w:rsidP="00A62032">
      <w:pPr>
        <w:spacing w:after="0" w:line="240" w:lineRule="auto"/>
        <w:ind w:left="284" w:hanging="284"/>
        <w:jc w:val="both"/>
        <w:rPr>
          <w:rFonts w:ascii="Arial" w:eastAsia="Times New Roman" w:hAnsi="Arial" w:cs="Arial"/>
          <w:sz w:val="20"/>
          <w:szCs w:val="18"/>
          <w:lang w:eastAsia="sk-SK"/>
        </w:rPr>
      </w:pPr>
    </w:p>
    <w:p w:rsidR="00432207" w:rsidRPr="00A62032" w:rsidRDefault="00432207" w:rsidP="00314B2E">
      <w:pPr>
        <w:pStyle w:val="Odsekzoznamu"/>
        <w:numPr>
          <w:ilvl w:val="0"/>
          <w:numId w:val="4"/>
        </w:numPr>
        <w:spacing w:after="0" w:line="240" w:lineRule="auto"/>
        <w:ind w:left="284" w:hanging="284"/>
        <w:jc w:val="both"/>
        <w:rPr>
          <w:rFonts w:ascii="Arial" w:eastAsia="Times New Roman" w:hAnsi="Arial" w:cs="Arial"/>
          <w:sz w:val="20"/>
          <w:szCs w:val="18"/>
        </w:rPr>
      </w:pPr>
      <w:r w:rsidRPr="00A62032">
        <w:rPr>
          <w:rFonts w:ascii="Arial" w:eastAsia="Times New Roman" w:hAnsi="Arial" w:cs="Arial"/>
          <w:sz w:val="20"/>
          <w:szCs w:val="18"/>
        </w:rPr>
        <w:t xml:space="preserve">Budovať pozíciu </w:t>
      </w:r>
      <w:r w:rsidR="007124BC">
        <w:rPr>
          <w:rFonts w:ascii="Arial" w:eastAsia="Times New Roman" w:hAnsi="Arial" w:cs="Arial"/>
          <w:sz w:val="20"/>
          <w:szCs w:val="18"/>
        </w:rPr>
        <w:t>obcí</w:t>
      </w:r>
      <w:r w:rsidRPr="00A62032">
        <w:rPr>
          <w:rFonts w:ascii="Arial" w:eastAsia="Times New Roman" w:hAnsi="Arial" w:cs="Arial"/>
          <w:sz w:val="20"/>
          <w:szCs w:val="18"/>
        </w:rPr>
        <w:t xml:space="preserve"> ako </w:t>
      </w:r>
      <w:r w:rsidR="00A62032" w:rsidRPr="00A62032">
        <w:rPr>
          <w:rFonts w:ascii="Arial" w:eastAsia="Times New Roman" w:hAnsi="Arial" w:cs="Arial"/>
          <w:sz w:val="20"/>
          <w:szCs w:val="18"/>
        </w:rPr>
        <w:t xml:space="preserve">ústretovej </w:t>
      </w:r>
      <w:r w:rsidRPr="00A62032">
        <w:rPr>
          <w:rFonts w:ascii="Arial" w:eastAsia="Times New Roman" w:hAnsi="Arial" w:cs="Arial"/>
          <w:sz w:val="20"/>
          <w:szCs w:val="18"/>
        </w:rPr>
        <w:t xml:space="preserve"> lokalit</w:t>
      </w:r>
      <w:r w:rsidR="00A62032" w:rsidRPr="00A62032">
        <w:rPr>
          <w:rFonts w:ascii="Arial" w:eastAsia="Times New Roman" w:hAnsi="Arial" w:cs="Arial"/>
          <w:sz w:val="20"/>
          <w:szCs w:val="18"/>
        </w:rPr>
        <w:t>y</w:t>
      </w:r>
      <w:r w:rsidRPr="00A62032">
        <w:rPr>
          <w:rFonts w:ascii="Arial" w:eastAsia="Times New Roman" w:hAnsi="Arial" w:cs="Arial"/>
          <w:sz w:val="20"/>
          <w:szCs w:val="18"/>
        </w:rPr>
        <w:t xml:space="preserve"> pre investície v oblasti </w:t>
      </w:r>
      <w:r w:rsidR="00A4440A">
        <w:rPr>
          <w:rFonts w:ascii="Arial" w:eastAsia="Times New Roman" w:hAnsi="Arial" w:cs="Arial"/>
          <w:sz w:val="20"/>
          <w:szCs w:val="18"/>
        </w:rPr>
        <w:t xml:space="preserve">poľnohospodárstva, </w:t>
      </w:r>
      <w:r w:rsidR="00DA39D6">
        <w:rPr>
          <w:rFonts w:ascii="Arial" w:eastAsia="Times New Roman" w:hAnsi="Arial" w:cs="Arial"/>
          <w:sz w:val="20"/>
          <w:szCs w:val="18"/>
        </w:rPr>
        <w:t>poľovníctva, rybárstva</w:t>
      </w:r>
      <w:r w:rsidR="007124BC">
        <w:rPr>
          <w:rFonts w:ascii="Arial" w:eastAsia="Times New Roman" w:hAnsi="Arial" w:cs="Arial"/>
          <w:sz w:val="20"/>
          <w:szCs w:val="18"/>
        </w:rPr>
        <w:t xml:space="preserve">, </w:t>
      </w:r>
      <w:r w:rsidR="00A62032" w:rsidRPr="00A62032">
        <w:rPr>
          <w:rFonts w:ascii="Arial" w:eastAsia="Times New Roman" w:hAnsi="Arial" w:cs="Arial"/>
          <w:sz w:val="20"/>
          <w:szCs w:val="18"/>
        </w:rPr>
        <w:t>podnikania</w:t>
      </w:r>
      <w:r w:rsidR="007124BC">
        <w:rPr>
          <w:rFonts w:ascii="Arial" w:eastAsia="Times New Roman" w:hAnsi="Arial" w:cs="Arial"/>
          <w:sz w:val="20"/>
          <w:szCs w:val="18"/>
        </w:rPr>
        <w:t xml:space="preserve"> v </w:t>
      </w:r>
      <w:r w:rsidR="00A4440A">
        <w:rPr>
          <w:rFonts w:ascii="Arial" w:eastAsia="Times New Roman" w:hAnsi="Arial" w:cs="Arial"/>
          <w:sz w:val="20"/>
          <w:szCs w:val="18"/>
        </w:rPr>
        <w:t>nich</w:t>
      </w:r>
      <w:r w:rsidR="00A62032" w:rsidRPr="00A62032">
        <w:rPr>
          <w:rFonts w:ascii="Arial" w:eastAsia="Times New Roman" w:hAnsi="Arial" w:cs="Arial"/>
          <w:sz w:val="20"/>
          <w:szCs w:val="18"/>
        </w:rPr>
        <w:t xml:space="preserve"> a </w:t>
      </w:r>
      <w:r w:rsidRPr="00A62032">
        <w:rPr>
          <w:rFonts w:ascii="Arial" w:eastAsia="Times New Roman" w:hAnsi="Arial" w:cs="Arial"/>
          <w:sz w:val="20"/>
          <w:szCs w:val="18"/>
        </w:rPr>
        <w:t xml:space="preserve"> </w:t>
      </w:r>
      <w:r w:rsidR="00A62032" w:rsidRPr="00A62032">
        <w:rPr>
          <w:rFonts w:ascii="Arial" w:eastAsia="Times New Roman" w:hAnsi="Arial" w:cs="Arial"/>
          <w:sz w:val="20"/>
          <w:szCs w:val="18"/>
        </w:rPr>
        <w:t>podpory nových ekonomických subjektov</w:t>
      </w:r>
      <w:r w:rsidR="00A62032">
        <w:rPr>
          <w:rFonts w:ascii="Arial" w:eastAsia="Times New Roman" w:hAnsi="Arial" w:cs="Arial"/>
          <w:sz w:val="20"/>
          <w:szCs w:val="18"/>
        </w:rPr>
        <w:t>.</w:t>
      </w:r>
      <w:r w:rsidR="00A62032" w:rsidRPr="00A62032">
        <w:rPr>
          <w:rFonts w:ascii="Arial" w:eastAsia="Times New Roman" w:hAnsi="Arial" w:cs="Arial"/>
          <w:sz w:val="20"/>
          <w:szCs w:val="18"/>
        </w:rPr>
        <w:t xml:space="preserve"> </w:t>
      </w:r>
    </w:p>
    <w:p w:rsidR="00A62032" w:rsidRDefault="00A62032" w:rsidP="00A62032">
      <w:pPr>
        <w:spacing w:after="0" w:line="240" w:lineRule="auto"/>
        <w:ind w:left="284" w:hanging="284"/>
        <w:jc w:val="both"/>
        <w:rPr>
          <w:rFonts w:ascii="Arial" w:eastAsia="Times New Roman" w:hAnsi="Arial" w:cs="Arial"/>
          <w:sz w:val="20"/>
          <w:szCs w:val="18"/>
          <w:lang w:eastAsia="sk-SK"/>
        </w:rPr>
      </w:pPr>
    </w:p>
    <w:p w:rsidR="00432207" w:rsidRPr="00A62032" w:rsidRDefault="00432207" w:rsidP="00314B2E">
      <w:pPr>
        <w:pStyle w:val="Odsekzoznamu"/>
        <w:numPr>
          <w:ilvl w:val="0"/>
          <w:numId w:val="4"/>
        </w:numPr>
        <w:spacing w:after="0" w:line="240" w:lineRule="auto"/>
        <w:ind w:left="284" w:hanging="284"/>
        <w:jc w:val="both"/>
        <w:rPr>
          <w:rFonts w:ascii="Arial" w:eastAsia="Times New Roman" w:hAnsi="Arial" w:cs="Arial"/>
          <w:sz w:val="20"/>
          <w:szCs w:val="18"/>
        </w:rPr>
      </w:pPr>
      <w:r w:rsidRPr="00A62032">
        <w:rPr>
          <w:rFonts w:ascii="Arial" w:eastAsia="Times New Roman" w:hAnsi="Arial" w:cs="Arial"/>
          <w:sz w:val="20"/>
          <w:szCs w:val="18"/>
        </w:rPr>
        <w:t xml:space="preserve">Vytvárať stimulujúcu podnikateľskú atmosféru v prospech usídľovania sa </w:t>
      </w:r>
      <w:r w:rsidR="00A62032" w:rsidRPr="00A62032">
        <w:rPr>
          <w:rFonts w:ascii="Arial" w:eastAsia="Times New Roman" w:hAnsi="Arial" w:cs="Arial"/>
          <w:sz w:val="20"/>
          <w:szCs w:val="18"/>
        </w:rPr>
        <w:t>malých a stredných podnikateľov</w:t>
      </w:r>
      <w:r w:rsidR="007124BC">
        <w:rPr>
          <w:rFonts w:ascii="Arial" w:eastAsia="Times New Roman" w:hAnsi="Arial" w:cs="Arial"/>
          <w:sz w:val="20"/>
          <w:szCs w:val="18"/>
        </w:rPr>
        <w:t xml:space="preserve">, hlavne v oblasti </w:t>
      </w:r>
      <w:r w:rsidR="001C31BF">
        <w:rPr>
          <w:rFonts w:ascii="Arial" w:eastAsia="Times New Roman" w:hAnsi="Arial" w:cs="Arial"/>
          <w:sz w:val="20"/>
          <w:szCs w:val="18"/>
        </w:rPr>
        <w:t xml:space="preserve">poľnohospodárstva a </w:t>
      </w:r>
      <w:r w:rsidR="007124BC">
        <w:rPr>
          <w:rFonts w:ascii="Arial" w:eastAsia="Times New Roman" w:hAnsi="Arial" w:cs="Arial"/>
          <w:sz w:val="20"/>
          <w:szCs w:val="18"/>
        </w:rPr>
        <w:t>cestovného ruchu, ale</w:t>
      </w:r>
      <w:r w:rsidR="00A62032" w:rsidRPr="00A62032">
        <w:rPr>
          <w:rFonts w:ascii="Arial" w:eastAsia="Times New Roman" w:hAnsi="Arial" w:cs="Arial"/>
          <w:sz w:val="20"/>
          <w:szCs w:val="18"/>
        </w:rPr>
        <w:t xml:space="preserve"> aj väčších </w:t>
      </w:r>
      <w:r w:rsidRPr="00A62032">
        <w:rPr>
          <w:rFonts w:ascii="Arial" w:eastAsia="Times New Roman" w:hAnsi="Arial" w:cs="Arial"/>
          <w:sz w:val="20"/>
          <w:szCs w:val="18"/>
        </w:rPr>
        <w:t xml:space="preserve">spoločností, presviedčať o výhodnosti lokality nielen vzhľadom k potenciálu </w:t>
      </w:r>
      <w:r w:rsidR="00A62032" w:rsidRPr="00A62032">
        <w:rPr>
          <w:rFonts w:ascii="Arial" w:eastAsia="Times New Roman" w:hAnsi="Arial" w:cs="Arial"/>
          <w:sz w:val="20"/>
          <w:szCs w:val="18"/>
        </w:rPr>
        <w:t>vzdelanostného zázemia</w:t>
      </w:r>
      <w:r w:rsidRPr="00A62032">
        <w:rPr>
          <w:rFonts w:ascii="Arial" w:eastAsia="Times New Roman" w:hAnsi="Arial" w:cs="Arial"/>
          <w:sz w:val="20"/>
          <w:szCs w:val="18"/>
        </w:rPr>
        <w:t>, ale aj okolitého regiónu.</w:t>
      </w:r>
    </w:p>
    <w:p w:rsidR="00A62032" w:rsidRDefault="00A62032" w:rsidP="00A62032">
      <w:pPr>
        <w:spacing w:after="0" w:line="240" w:lineRule="auto"/>
        <w:ind w:left="284" w:hanging="284"/>
        <w:jc w:val="both"/>
        <w:rPr>
          <w:rFonts w:ascii="Arial" w:eastAsia="Times New Roman" w:hAnsi="Arial" w:cs="Arial"/>
          <w:bCs/>
          <w:sz w:val="20"/>
          <w:szCs w:val="18"/>
          <w:lang w:eastAsia="sk-SK"/>
        </w:rPr>
      </w:pPr>
    </w:p>
    <w:p w:rsidR="00A62032" w:rsidRPr="00A62032" w:rsidRDefault="00A62032" w:rsidP="00314B2E">
      <w:pPr>
        <w:pStyle w:val="Odsekzoznamu"/>
        <w:numPr>
          <w:ilvl w:val="0"/>
          <w:numId w:val="4"/>
        </w:numPr>
        <w:spacing w:after="0" w:line="240" w:lineRule="auto"/>
        <w:ind w:left="284" w:hanging="284"/>
        <w:jc w:val="both"/>
        <w:rPr>
          <w:rFonts w:ascii="Arial" w:eastAsia="Times New Roman" w:hAnsi="Arial" w:cs="Arial"/>
          <w:sz w:val="20"/>
          <w:szCs w:val="18"/>
        </w:rPr>
      </w:pPr>
      <w:r w:rsidRPr="00A62032">
        <w:rPr>
          <w:rFonts w:ascii="Arial" w:eastAsia="Times New Roman" w:hAnsi="Arial" w:cs="Arial"/>
          <w:bCs/>
          <w:sz w:val="20"/>
          <w:szCs w:val="18"/>
        </w:rPr>
        <w:t xml:space="preserve">Spravovať </w:t>
      </w:r>
      <w:r w:rsidR="007124BC">
        <w:rPr>
          <w:rFonts w:ascii="Arial" w:eastAsia="Times New Roman" w:hAnsi="Arial" w:cs="Arial"/>
          <w:bCs/>
          <w:sz w:val="20"/>
          <w:szCs w:val="18"/>
        </w:rPr>
        <w:t>obce</w:t>
      </w:r>
      <w:r w:rsidRPr="00A62032">
        <w:rPr>
          <w:rFonts w:ascii="Arial" w:eastAsia="Times New Roman" w:hAnsi="Arial" w:cs="Arial"/>
          <w:bCs/>
          <w:sz w:val="20"/>
          <w:szCs w:val="18"/>
        </w:rPr>
        <w:t xml:space="preserve"> a usmerňovať </w:t>
      </w:r>
      <w:r w:rsidR="007124BC">
        <w:rPr>
          <w:rFonts w:ascii="Arial" w:eastAsia="Times New Roman" w:hAnsi="Arial" w:cs="Arial"/>
          <w:bCs/>
          <w:sz w:val="20"/>
          <w:szCs w:val="18"/>
        </w:rPr>
        <w:t>ich</w:t>
      </w:r>
      <w:r w:rsidRPr="00A62032">
        <w:rPr>
          <w:rFonts w:ascii="Arial" w:eastAsia="Times New Roman" w:hAnsi="Arial" w:cs="Arial"/>
          <w:bCs/>
          <w:sz w:val="20"/>
          <w:szCs w:val="18"/>
        </w:rPr>
        <w:t xml:space="preserve"> rozvoj efektívne a transparentne, zvyšovať kvalitu a dostupnosť služieb samosprávy v prospech občanov aj podnikateľov. </w:t>
      </w:r>
    </w:p>
    <w:p w:rsidR="00A62032" w:rsidRDefault="00A62032" w:rsidP="00A62032">
      <w:pPr>
        <w:spacing w:after="0" w:line="240" w:lineRule="auto"/>
        <w:ind w:left="284" w:hanging="284"/>
        <w:jc w:val="both"/>
        <w:rPr>
          <w:rFonts w:ascii="Arial" w:eastAsia="Times New Roman" w:hAnsi="Arial" w:cs="Arial"/>
          <w:bCs/>
          <w:sz w:val="20"/>
          <w:szCs w:val="18"/>
          <w:lang w:eastAsia="sk-SK"/>
        </w:rPr>
      </w:pPr>
    </w:p>
    <w:p w:rsidR="00A62032" w:rsidRPr="00A62032" w:rsidRDefault="00A62032" w:rsidP="00314B2E">
      <w:pPr>
        <w:pStyle w:val="Odsekzoznamu"/>
        <w:numPr>
          <w:ilvl w:val="0"/>
          <w:numId w:val="4"/>
        </w:numPr>
        <w:spacing w:after="0" w:line="240" w:lineRule="auto"/>
        <w:ind w:left="284" w:hanging="284"/>
        <w:jc w:val="both"/>
        <w:rPr>
          <w:rFonts w:ascii="Arial" w:eastAsia="Times New Roman" w:hAnsi="Arial" w:cs="Arial"/>
          <w:sz w:val="20"/>
          <w:szCs w:val="18"/>
        </w:rPr>
      </w:pPr>
      <w:r w:rsidRPr="00A62032">
        <w:rPr>
          <w:rFonts w:ascii="Arial" w:eastAsia="Times New Roman" w:hAnsi="Arial" w:cs="Arial"/>
          <w:bCs/>
          <w:sz w:val="20"/>
          <w:szCs w:val="18"/>
        </w:rPr>
        <w:t>Podporovať pozitívny vzťah občanov k obciam ich aktívnym zapájaním do rozhodovania a aktívnym reagovaním na ich potreby.</w:t>
      </w:r>
    </w:p>
    <w:p w:rsidR="00534DD5" w:rsidRPr="00534DD5" w:rsidRDefault="00534DD5" w:rsidP="00534DD5">
      <w:pPr>
        <w:spacing w:after="0" w:line="240" w:lineRule="auto"/>
        <w:rPr>
          <w:rFonts w:ascii="Arial" w:hAnsi="Arial" w:cs="Arial"/>
          <w:sz w:val="20"/>
          <w:szCs w:val="20"/>
        </w:rPr>
      </w:pPr>
    </w:p>
    <w:p w:rsidR="00534DD5" w:rsidRPr="00534DD5" w:rsidRDefault="00534DD5" w:rsidP="00534DD5">
      <w:pPr>
        <w:spacing w:after="0" w:line="240" w:lineRule="auto"/>
        <w:rPr>
          <w:sz w:val="20"/>
          <w:szCs w:val="20"/>
        </w:rPr>
      </w:pPr>
    </w:p>
    <w:p w:rsidR="00534DD5" w:rsidRDefault="00534DD5" w:rsidP="00534DD5">
      <w:pPr>
        <w:spacing w:after="0" w:line="240" w:lineRule="auto"/>
      </w:pPr>
      <w:r w:rsidRPr="00F31956">
        <w:rPr>
          <w:rFonts w:ascii="Arial" w:hAnsi="Arial" w:cs="Arial"/>
          <w:b/>
          <w:sz w:val="20"/>
          <w:szCs w:val="20"/>
        </w:rPr>
        <w:lastRenderedPageBreak/>
        <w:t xml:space="preserve">ŠPECIFICKÝ CIEĽ: </w:t>
      </w:r>
      <w:r w:rsidR="00432207">
        <w:rPr>
          <w:rFonts w:ascii="Arial" w:hAnsi="Arial" w:cs="Arial"/>
          <w:b/>
          <w:sz w:val="20"/>
          <w:szCs w:val="20"/>
        </w:rPr>
        <w:t>ROZVOJ TRADIČNÝCH MOŽNOSTÍ PODNIKANIA</w:t>
      </w:r>
    </w:p>
    <w:p w:rsidR="00A62032" w:rsidRPr="00AA5066" w:rsidRDefault="00A62032" w:rsidP="00314B2E">
      <w:pPr>
        <w:pStyle w:val="Odsekzoznamu"/>
        <w:numPr>
          <w:ilvl w:val="0"/>
          <w:numId w:val="5"/>
        </w:numPr>
        <w:spacing w:after="0" w:line="240" w:lineRule="auto"/>
        <w:ind w:left="284" w:hanging="284"/>
        <w:jc w:val="both"/>
        <w:rPr>
          <w:rFonts w:ascii="Arial" w:hAnsi="Arial" w:cs="Arial"/>
          <w:sz w:val="20"/>
          <w:szCs w:val="18"/>
        </w:rPr>
      </w:pPr>
      <w:r w:rsidRPr="00AA5066">
        <w:rPr>
          <w:rFonts w:ascii="Arial" w:hAnsi="Arial" w:cs="Arial"/>
          <w:sz w:val="20"/>
          <w:szCs w:val="18"/>
        </w:rPr>
        <w:t>Pripraviť ekonomické podmienky, stimuly  a nástroje na podporu nových podnikateľských subjektov.</w:t>
      </w:r>
    </w:p>
    <w:p w:rsidR="00AA5066" w:rsidRPr="00AA5066" w:rsidRDefault="00AA5066" w:rsidP="00AA5066">
      <w:pPr>
        <w:spacing w:after="0" w:line="240" w:lineRule="auto"/>
        <w:ind w:left="284" w:hanging="284"/>
        <w:jc w:val="both"/>
        <w:rPr>
          <w:rFonts w:ascii="Arial" w:hAnsi="Arial" w:cs="Arial"/>
          <w:sz w:val="20"/>
          <w:szCs w:val="18"/>
        </w:rPr>
      </w:pPr>
    </w:p>
    <w:p w:rsidR="00A62032" w:rsidRPr="00AA5066" w:rsidRDefault="00A62032" w:rsidP="00314B2E">
      <w:pPr>
        <w:pStyle w:val="Odsekzoznamu"/>
        <w:numPr>
          <w:ilvl w:val="0"/>
          <w:numId w:val="5"/>
        </w:numPr>
        <w:spacing w:after="0" w:line="240" w:lineRule="auto"/>
        <w:ind w:left="284" w:hanging="284"/>
        <w:jc w:val="both"/>
        <w:rPr>
          <w:rFonts w:ascii="Arial" w:hAnsi="Arial" w:cs="Arial"/>
          <w:sz w:val="20"/>
          <w:szCs w:val="18"/>
        </w:rPr>
      </w:pPr>
      <w:proofErr w:type="spellStart"/>
      <w:r w:rsidRPr="00AA5066">
        <w:rPr>
          <w:rFonts w:ascii="Arial" w:hAnsi="Arial" w:cs="Arial"/>
          <w:sz w:val="20"/>
          <w:szCs w:val="18"/>
        </w:rPr>
        <w:t>Vysporiadať</w:t>
      </w:r>
      <w:proofErr w:type="spellEnd"/>
      <w:r w:rsidRPr="00AA5066">
        <w:rPr>
          <w:rFonts w:ascii="Arial" w:hAnsi="Arial" w:cs="Arial"/>
          <w:sz w:val="20"/>
          <w:szCs w:val="18"/>
        </w:rPr>
        <w:t xml:space="preserve"> pozemky a pripraviť </w:t>
      </w:r>
      <w:r w:rsidR="00075980">
        <w:rPr>
          <w:rFonts w:ascii="Arial" w:hAnsi="Arial" w:cs="Arial"/>
          <w:sz w:val="20"/>
          <w:szCs w:val="18"/>
        </w:rPr>
        <w:t>podmienky</w:t>
      </w:r>
      <w:r w:rsidRPr="00AA5066">
        <w:rPr>
          <w:rFonts w:ascii="Arial" w:hAnsi="Arial" w:cs="Arial"/>
          <w:sz w:val="20"/>
          <w:szCs w:val="18"/>
        </w:rPr>
        <w:t xml:space="preserve"> pre podnikateľov a drobných remeselníkov.</w:t>
      </w:r>
    </w:p>
    <w:p w:rsidR="00AA5066" w:rsidRPr="00AA5066" w:rsidRDefault="00AA5066" w:rsidP="00AA5066">
      <w:pPr>
        <w:spacing w:after="0" w:line="240" w:lineRule="auto"/>
        <w:ind w:left="284" w:hanging="284"/>
        <w:jc w:val="both"/>
        <w:rPr>
          <w:rFonts w:ascii="Arial" w:hAnsi="Arial" w:cs="Arial"/>
          <w:sz w:val="20"/>
          <w:szCs w:val="18"/>
        </w:rPr>
      </w:pPr>
    </w:p>
    <w:p w:rsidR="00A62032" w:rsidRPr="00AA5066" w:rsidRDefault="00A62032" w:rsidP="00314B2E">
      <w:pPr>
        <w:pStyle w:val="Odsekzoznamu"/>
        <w:numPr>
          <w:ilvl w:val="0"/>
          <w:numId w:val="5"/>
        </w:numPr>
        <w:spacing w:after="0" w:line="240" w:lineRule="auto"/>
        <w:ind w:left="284" w:hanging="284"/>
        <w:jc w:val="both"/>
        <w:rPr>
          <w:rFonts w:ascii="Arial" w:hAnsi="Arial" w:cs="Arial"/>
          <w:sz w:val="20"/>
          <w:szCs w:val="18"/>
        </w:rPr>
      </w:pPr>
      <w:r w:rsidRPr="00AA5066">
        <w:rPr>
          <w:rFonts w:ascii="Arial" w:hAnsi="Arial" w:cs="Arial"/>
          <w:sz w:val="20"/>
          <w:szCs w:val="18"/>
        </w:rPr>
        <w:t>Zvýšiť prístup podnikateľov k programom malého a stredného podnikania.</w:t>
      </w:r>
    </w:p>
    <w:p w:rsidR="00AA5066" w:rsidRPr="00AA5066" w:rsidRDefault="00AA5066" w:rsidP="00AA5066">
      <w:pPr>
        <w:spacing w:after="0" w:line="240" w:lineRule="auto"/>
        <w:ind w:left="284" w:hanging="284"/>
        <w:jc w:val="both"/>
        <w:rPr>
          <w:rFonts w:ascii="Arial" w:hAnsi="Arial" w:cs="Arial"/>
          <w:sz w:val="20"/>
          <w:szCs w:val="18"/>
        </w:rPr>
      </w:pPr>
    </w:p>
    <w:p w:rsidR="00A62032" w:rsidRPr="00AA5066" w:rsidRDefault="00A62032" w:rsidP="00314B2E">
      <w:pPr>
        <w:pStyle w:val="Odsekzoznamu"/>
        <w:numPr>
          <w:ilvl w:val="0"/>
          <w:numId w:val="5"/>
        </w:numPr>
        <w:spacing w:after="0" w:line="240" w:lineRule="auto"/>
        <w:ind w:left="284" w:hanging="284"/>
        <w:jc w:val="both"/>
        <w:rPr>
          <w:rFonts w:ascii="Arial" w:hAnsi="Arial" w:cs="Arial"/>
          <w:sz w:val="20"/>
          <w:szCs w:val="18"/>
        </w:rPr>
      </w:pPr>
      <w:r w:rsidRPr="00AA5066">
        <w:rPr>
          <w:rFonts w:ascii="Arial" w:hAnsi="Arial" w:cs="Arial"/>
          <w:sz w:val="20"/>
          <w:szCs w:val="18"/>
        </w:rPr>
        <w:t>Zapájať podnikateľov do možností získať nenávratné finančné príspevky na podporu podnikania</w:t>
      </w:r>
      <w:r w:rsidR="007124BC">
        <w:rPr>
          <w:rFonts w:ascii="Arial" w:hAnsi="Arial" w:cs="Arial"/>
          <w:sz w:val="20"/>
          <w:szCs w:val="18"/>
        </w:rPr>
        <w:t xml:space="preserve"> v </w:t>
      </w:r>
      <w:r w:rsidR="00DA39D6">
        <w:rPr>
          <w:rFonts w:ascii="Arial" w:hAnsi="Arial" w:cs="Arial"/>
          <w:sz w:val="20"/>
          <w:szCs w:val="18"/>
        </w:rPr>
        <w:t>poľnohospodárstve</w:t>
      </w:r>
      <w:r w:rsidR="007124BC">
        <w:rPr>
          <w:rFonts w:ascii="Arial" w:hAnsi="Arial" w:cs="Arial"/>
          <w:sz w:val="20"/>
          <w:szCs w:val="18"/>
        </w:rPr>
        <w:t xml:space="preserve"> a </w:t>
      </w:r>
      <w:r w:rsidRPr="00AA5066">
        <w:rPr>
          <w:rFonts w:ascii="Arial" w:hAnsi="Arial" w:cs="Arial"/>
          <w:sz w:val="20"/>
          <w:szCs w:val="18"/>
        </w:rPr>
        <w:t>v tradičných remeslách a službách.</w:t>
      </w:r>
    </w:p>
    <w:p w:rsidR="00AA5066" w:rsidRPr="00AA5066" w:rsidRDefault="00AA5066" w:rsidP="00AA5066">
      <w:pPr>
        <w:spacing w:after="0" w:line="240" w:lineRule="auto"/>
        <w:ind w:left="284" w:hanging="284"/>
        <w:jc w:val="both"/>
        <w:rPr>
          <w:rFonts w:ascii="Arial" w:hAnsi="Arial" w:cs="Arial"/>
          <w:sz w:val="20"/>
          <w:szCs w:val="18"/>
        </w:rPr>
      </w:pPr>
    </w:p>
    <w:p w:rsidR="00A62032" w:rsidRPr="00AA5066" w:rsidRDefault="00A62032" w:rsidP="00314B2E">
      <w:pPr>
        <w:pStyle w:val="Odsekzoznamu"/>
        <w:numPr>
          <w:ilvl w:val="0"/>
          <w:numId w:val="5"/>
        </w:numPr>
        <w:spacing w:after="0" w:line="240" w:lineRule="auto"/>
        <w:ind w:left="284" w:hanging="284"/>
        <w:jc w:val="both"/>
        <w:rPr>
          <w:rFonts w:ascii="Arial" w:hAnsi="Arial" w:cs="Arial"/>
          <w:sz w:val="20"/>
          <w:szCs w:val="18"/>
        </w:rPr>
      </w:pPr>
      <w:r w:rsidRPr="00AA5066">
        <w:rPr>
          <w:rFonts w:ascii="Arial" w:hAnsi="Arial" w:cs="Arial"/>
          <w:sz w:val="20"/>
          <w:szCs w:val="18"/>
        </w:rPr>
        <w:t>Vytvoriť prostredie uľahčujúce rozvoj nového podnikania</w:t>
      </w:r>
      <w:r w:rsidR="00AA5066" w:rsidRPr="00AA5066">
        <w:rPr>
          <w:rFonts w:ascii="Arial" w:hAnsi="Arial" w:cs="Arial"/>
          <w:sz w:val="20"/>
          <w:szCs w:val="18"/>
        </w:rPr>
        <w:t>.</w:t>
      </w:r>
    </w:p>
    <w:p w:rsidR="00AA5066" w:rsidRPr="00AA5066" w:rsidRDefault="00AA5066" w:rsidP="00AA5066">
      <w:pPr>
        <w:spacing w:after="0" w:line="240" w:lineRule="auto"/>
        <w:ind w:left="284" w:hanging="284"/>
        <w:jc w:val="both"/>
        <w:rPr>
          <w:rFonts w:ascii="Arial" w:hAnsi="Arial" w:cs="Arial"/>
          <w:sz w:val="20"/>
          <w:szCs w:val="18"/>
        </w:rPr>
      </w:pPr>
    </w:p>
    <w:p w:rsidR="00AA5066" w:rsidRPr="00AA5066" w:rsidRDefault="00AA5066" w:rsidP="00314B2E">
      <w:pPr>
        <w:pStyle w:val="Odsekzoznamu"/>
        <w:numPr>
          <w:ilvl w:val="0"/>
          <w:numId w:val="5"/>
        </w:numPr>
        <w:spacing w:after="0" w:line="240" w:lineRule="auto"/>
        <w:ind w:left="284" w:hanging="284"/>
        <w:jc w:val="both"/>
        <w:rPr>
          <w:rFonts w:ascii="Arial" w:hAnsi="Arial" w:cs="Arial"/>
          <w:sz w:val="20"/>
          <w:szCs w:val="18"/>
        </w:rPr>
      </w:pPr>
      <w:r w:rsidRPr="00AA5066">
        <w:rPr>
          <w:rFonts w:ascii="Arial" w:hAnsi="Arial" w:cs="Arial"/>
          <w:sz w:val="20"/>
          <w:szCs w:val="18"/>
        </w:rPr>
        <w:t>Podporiť vznik a rozvoj služieb v cestovnom ruchu a súvisiacich služieb a propagácie tradícií.</w:t>
      </w:r>
    </w:p>
    <w:p w:rsidR="00534DD5" w:rsidRDefault="00534DD5" w:rsidP="00534DD5">
      <w:pPr>
        <w:spacing w:after="0" w:line="240" w:lineRule="auto"/>
        <w:rPr>
          <w:rFonts w:ascii="Arial" w:hAnsi="Arial" w:cs="Arial"/>
          <w:b/>
          <w:sz w:val="20"/>
          <w:szCs w:val="20"/>
        </w:rPr>
      </w:pPr>
    </w:p>
    <w:p w:rsidR="00534DD5" w:rsidRDefault="00534DD5" w:rsidP="00534DD5">
      <w:pPr>
        <w:spacing w:after="0" w:line="240" w:lineRule="auto"/>
        <w:rPr>
          <w:rFonts w:ascii="Arial" w:hAnsi="Arial" w:cs="Arial"/>
          <w:b/>
          <w:sz w:val="20"/>
          <w:szCs w:val="20"/>
        </w:rPr>
      </w:pPr>
    </w:p>
    <w:p w:rsidR="00A92B44" w:rsidRDefault="00A92B44" w:rsidP="00534DD5">
      <w:pPr>
        <w:spacing w:after="0" w:line="240" w:lineRule="auto"/>
        <w:rPr>
          <w:rFonts w:ascii="Arial" w:hAnsi="Arial" w:cs="Arial"/>
          <w:b/>
          <w:sz w:val="20"/>
          <w:szCs w:val="20"/>
        </w:rPr>
      </w:pPr>
    </w:p>
    <w:p w:rsidR="00A92B44" w:rsidRDefault="00A92B44" w:rsidP="00534DD5">
      <w:pPr>
        <w:spacing w:after="0" w:line="240" w:lineRule="auto"/>
        <w:rPr>
          <w:rFonts w:ascii="Arial" w:hAnsi="Arial" w:cs="Arial"/>
          <w:b/>
          <w:sz w:val="20"/>
          <w:szCs w:val="20"/>
        </w:rPr>
      </w:pPr>
    </w:p>
    <w:p w:rsidR="00534DD5" w:rsidRDefault="00534DD5" w:rsidP="00534DD5">
      <w:pPr>
        <w:spacing w:after="0" w:line="240" w:lineRule="auto"/>
        <w:rPr>
          <w:rFonts w:ascii="Arial" w:hAnsi="Arial" w:cs="Arial"/>
          <w:sz w:val="20"/>
          <w:szCs w:val="20"/>
        </w:rPr>
      </w:pPr>
      <w:r w:rsidRPr="00F31956">
        <w:rPr>
          <w:rFonts w:ascii="Arial" w:hAnsi="Arial" w:cs="Arial"/>
          <w:b/>
          <w:sz w:val="20"/>
          <w:szCs w:val="20"/>
        </w:rPr>
        <w:t>ÚZEMNÝ CIEĽ:</w:t>
      </w:r>
      <w:r w:rsidR="00432207">
        <w:rPr>
          <w:rFonts w:ascii="Arial" w:hAnsi="Arial" w:cs="Arial"/>
          <w:b/>
          <w:sz w:val="20"/>
          <w:szCs w:val="20"/>
        </w:rPr>
        <w:t xml:space="preserve"> VYUŽÍVANIE ĽUDSKÉHO A PRÍRODNÉHO POTENCIÁLU</w:t>
      </w:r>
    </w:p>
    <w:p w:rsidR="00382808" w:rsidRPr="00571E84" w:rsidRDefault="00AA5066" w:rsidP="00314B2E">
      <w:pPr>
        <w:pStyle w:val="Odsekzoznamu"/>
        <w:numPr>
          <w:ilvl w:val="0"/>
          <w:numId w:val="6"/>
        </w:numPr>
        <w:spacing w:after="0" w:line="240" w:lineRule="auto"/>
        <w:ind w:left="284" w:hanging="284"/>
        <w:jc w:val="both"/>
        <w:rPr>
          <w:rFonts w:ascii="Arial" w:hAnsi="Arial" w:cs="Arial"/>
          <w:sz w:val="20"/>
          <w:szCs w:val="20"/>
        </w:rPr>
      </w:pPr>
      <w:r w:rsidRPr="00571E84">
        <w:rPr>
          <w:rFonts w:ascii="Arial" w:hAnsi="Arial" w:cs="Arial"/>
          <w:sz w:val="20"/>
          <w:szCs w:val="20"/>
        </w:rPr>
        <w:t xml:space="preserve">Podporovať vznik komplexných služieb </w:t>
      </w:r>
      <w:r w:rsidR="007124BC">
        <w:rPr>
          <w:rFonts w:ascii="Arial" w:hAnsi="Arial" w:cs="Arial"/>
          <w:sz w:val="20"/>
          <w:szCs w:val="20"/>
        </w:rPr>
        <w:t xml:space="preserve">cestovného ruchu v nadväznosti na </w:t>
      </w:r>
      <w:r w:rsidR="00A4440A">
        <w:rPr>
          <w:rFonts w:ascii="Arial" w:hAnsi="Arial" w:cs="Arial"/>
          <w:sz w:val="20"/>
          <w:szCs w:val="20"/>
        </w:rPr>
        <w:t>poľnohospodárske</w:t>
      </w:r>
      <w:r w:rsidR="00DA39D6">
        <w:rPr>
          <w:rFonts w:ascii="Arial" w:hAnsi="Arial" w:cs="Arial"/>
          <w:sz w:val="20"/>
          <w:szCs w:val="20"/>
        </w:rPr>
        <w:t xml:space="preserve">, </w:t>
      </w:r>
      <w:r w:rsidR="001C31BF">
        <w:rPr>
          <w:rFonts w:ascii="Arial" w:hAnsi="Arial" w:cs="Arial"/>
          <w:sz w:val="20"/>
          <w:szCs w:val="20"/>
        </w:rPr>
        <w:t>poľovnícke</w:t>
      </w:r>
      <w:r w:rsidR="00DA39D6">
        <w:rPr>
          <w:rFonts w:ascii="Arial" w:hAnsi="Arial" w:cs="Arial"/>
          <w:sz w:val="20"/>
          <w:szCs w:val="20"/>
        </w:rPr>
        <w:t xml:space="preserve"> a rybárske </w:t>
      </w:r>
      <w:r w:rsidR="007124BC">
        <w:rPr>
          <w:rFonts w:ascii="Arial" w:hAnsi="Arial" w:cs="Arial"/>
          <w:sz w:val="20"/>
          <w:szCs w:val="20"/>
        </w:rPr>
        <w:t>tradície</w:t>
      </w:r>
      <w:r w:rsidRPr="00571E84">
        <w:rPr>
          <w:rFonts w:ascii="Arial" w:hAnsi="Arial" w:cs="Arial"/>
          <w:sz w:val="20"/>
          <w:szCs w:val="20"/>
        </w:rPr>
        <w:t>.</w:t>
      </w:r>
    </w:p>
    <w:p w:rsidR="00AA5066" w:rsidRPr="00571E84" w:rsidRDefault="00AA5066" w:rsidP="00571E84">
      <w:pPr>
        <w:spacing w:after="0" w:line="240" w:lineRule="auto"/>
        <w:ind w:left="284" w:hanging="284"/>
        <w:jc w:val="both"/>
        <w:rPr>
          <w:rFonts w:ascii="Arial" w:hAnsi="Arial" w:cs="Arial"/>
          <w:sz w:val="20"/>
          <w:szCs w:val="20"/>
        </w:rPr>
      </w:pPr>
    </w:p>
    <w:p w:rsidR="00AA5066" w:rsidRPr="00571E84" w:rsidRDefault="00AA5066" w:rsidP="00314B2E">
      <w:pPr>
        <w:pStyle w:val="Odsekzoznamu"/>
        <w:numPr>
          <w:ilvl w:val="0"/>
          <w:numId w:val="6"/>
        </w:numPr>
        <w:spacing w:after="0" w:line="240" w:lineRule="auto"/>
        <w:ind w:left="284" w:hanging="284"/>
        <w:jc w:val="both"/>
        <w:rPr>
          <w:rFonts w:ascii="Arial" w:hAnsi="Arial" w:cs="Arial"/>
          <w:sz w:val="20"/>
          <w:szCs w:val="20"/>
        </w:rPr>
      </w:pPr>
      <w:r w:rsidRPr="00571E84">
        <w:rPr>
          <w:rFonts w:ascii="Arial" w:hAnsi="Arial" w:cs="Arial"/>
          <w:sz w:val="20"/>
          <w:szCs w:val="20"/>
        </w:rPr>
        <w:t>Zabezpečiť modernizáciu náučných chodníkov a cyklotrás, spájajúcich atrakcie a služby cestovného ruchu v jednotlivých obciach.</w:t>
      </w:r>
    </w:p>
    <w:p w:rsidR="00AA5066" w:rsidRPr="00571E84" w:rsidRDefault="00AA5066" w:rsidP="00571E84">
      <w:pPr>
        <w:spacing w:after="0" w:line="240" w:lineRule="auto"/>
        <w:ind w:left="284" w:hanging="284"/>
        <w:jc w:val="both"/>
        <w:rPr>
          <w:rFonts w:ascii="Arial" w:hAnsi="Arial" w:cs="Arial"/>
          <w:sz w:val="20"/>
          <w:szCs w:val="20"/>
        </w:rPr>
      </w:pPr>
    </w:p>
    <w:p w:rsidR="00AA5066" w:rsidRPr="00571E84" w:rsidRDefault="00AA5066" w:rsidP="00314B2E">
      <w:pPr>
        <w:pStyle w:val="Odsekzoznamu"/>
        <w:numPr>
          <w:ilvl w:val="0"/>
          <w:numId w:val="6"/>
        </w:numPr>
        <w:spacing w:after="0" w:line="240" w:lineRule="auto"/>
        <w:ind w:left="284" w:hanging="284"/>
        <w:jc w:val="both"/>
        <w:rPr>
          <w:rFonts w:ascii="Arial" w:hAnsi="Arial" w:cs="Arial"/>
          <w:sz w:val="20"/>
          <w:szCs w:val="20"/>
        </w:rPr>
      </w:pPr>
      <w:r w:rsidRPr="00571E84">
        <w:rPr>
          <w:rFonts w:ascii="Arial" w:hAnsi="Arial" w:cs="Arial"/>
          <w:sz w:val="20"/>
          <w:szCs w:val="20"/>
        </w:rPr>
        <w:t>Vytvárať podmienky pre vznik a rozvoj tradičných remeselných dvorov s kvalitnými službami, ponukou tradičných poľnohospodárskych výrobkov aj propagáciou územia a zvyklostí.</w:t>
      </w:r>
    </w:p>
    <w:p w:rsidR="00AA5066" w:rsidRPr="00571E84" w:rsidRDefault="00AA5066" w:rsidP="00571E84">
      <w:pPr>
        <w:spacing w:after="0" w:line="240" w:lineRule="auto"/>
        <w:ind w:left="284" w:hanging="284"/>
        <w:jc w:val="both"/>
        <w:rPr>
          <w:rFonts w:ascii="Arial" w:hAnsi="Arial" w:cs="Arial"/>
          <w:sz w:val="20"/>
          <w:szCs w:val="20"/>
        </w:rPr>
      </w:pPr>
    </w:p>
    <w:p w:rsidR="00AA5066" w:rsidRPr="00571E84" w:rsidRDefault="00AA5066" w:rsidP="00314B2E">
      <w:pPr>
        <w:pStyle w:val="Odsekzoznamu"/>
        <w:numPr>
          <w:ilvl w:val="0"/>
          <w:numId w:val="6"/>
        </w:numPr>
        <w:spacing w:after="0" w:line="240" w:lineRule="auto"/>
        <w:ind w:left="284" w:hanging="284"/>
        <w:jc w:val="both"/>
        <w:rPr>
          <w:rFonts w:ascii="Arial" w:hAnsi="Arial" w:cs="Arial"/>
          <w:sz w:val="20"/>
          <w:szCs w:val="20"/>
        </w:rPr>
      </w:pPr>
      <w:r w:rsidRPr="00571E84">
        <w:rPr>
          <w:rFonts w:ascii="Arial" w:hAnsi="Arial" w:cs="Arial"/>
          <w:sz w:val="20"/>
          <w:szCs w:val="20"/>
        </w:rPr>
        <w:t xml:space="preserve">Využiť kvalitu životného prostredia a čistotu ovzdušia a rozvíjať možnosti ozdravných a relaxačných pobytov detí, mládeže aj seniorov. </w:t>
      </w:r>
    </w:p>
    <w:p w:rsidR="00AA5066" w:rsidRPr="00571E84" w:rsidRDefault="00AA5066" w:rsidP="00571E84">
      <w:pPr>
        <w:spacing w:after="0" w:line="240" w:lineRule="auto"/>
        <w:ind w:left="284" w:hanging="284"/>
        <w:rPr>
          <w:rFonts w:ascii="Arial" w:eastAsia="Times New Roman" w:hAnsi="Arial" w:cs="Arial"/>
          <w:sz w:val="20"/>
          <w:szCs w:val="20"/>
          <w:lang w:eastAsia="sk-SK"/>
        </w:rPr>
      </w:pPr>
    </w:p>
    <w:p w:rsidR="00AA5066" w:rsidRPr="00571E84" w:rsidRDefault="00AA5066" w:rsidP="00314B2E">
      <w:pPr>
        <w:pStyle w:val="Odsekzoznamu"/>
        <w:numPr>
          <w:ilvl w:val="0"/>
          <w:numId w:val="6"/>
        </w:numPr>
        <w:spacing w:after="0" w:line="240" w:lineRule="auto"/>
        <w:ind w:left="284" w:hanging="284"/>
        <w:rPr>
          <w:rFonts w:ascii="Arial" w:eastAsia="Times New Roman" w:hAnsi="Arial" w:cs="Arial"/>
          <w:sz w:val="20"/>
          <w:szCs w:val="20"/>
        </w:rPr>
      </w:pPr>
      <w:r w:rsidRPr="00571E84">
        <w:rPr>
          <w:rFonts w:ascii="Arial" w:eastAsia="Times New Roman" w:hAnsi="Arial" w:cs="Arial"/>
          <w:sz w:val="20"/>
          <w:szCs w:val="20"/>
        </w:rPr>
        <w:t xml:space="preserve">Zachovať drobnú poľnohospodársku výrobu </w:t>
      </w:r>
      <w:proofErr w:type="spellStart"/>
      <w:r w:rsidR="00571E84" w:rsidRPr="00571E84">
        <w:rPr>
          <w:rFonts w:ascii="Arial" w:eastAsia="Times New Roman" w:hAnsi="Arial" w:cs="Arial"/>
          <w:sz w:val="20"/>
          <w:szCs w:val="20"/>
        </w:rPr>
        <w:t>nezávadných</w:t>
      </w:r>
      <w:proofErr w:type="spellEnd"/>
      <w:r w:rsidR="00571E84" w:rsidRPr="00571E84">
        <w:rPr>
          <w:rFonts w:ascii="Arial" w:eastAsia="Times New Roman" w:hAnsi="Arial" w:cs="Arial"/>
          <w:sz w:val="20"/>
          <w:szCs w:val="20"/>
        </w:rPr>
        <w:t xml:space="preserve"> </w:t>
      </w:r>
      <w:r w:rsidR="001C31BF">
        <w:rPr>
          <w:rFonts w:ascii="Arial" w:eastAsia="Times New Roman" w:hAnsi="Arial" w:cs="Arial"/>
          <w:sz w:val="20"/>
          <w:szCs w:val="20"/>
        </w:rPr>
        <w:t xml:space="preserve">potravín a </w:t>
      </w:r>
      <w:r w:rsidR="00571E84" w:rsidRPr="00571E84">
        <w:rPr>
          <w:rFonts w:ascii="Arial" w:eastAsia="Times New Roman" w:hAnsi="Arial" w:cs="Arial"/>
          <w:sz w:val="20"/>
          <w:szCs w:val="20"/>
        </w:rPr>
        <w:t>výrobkov v obci</w:t>
      </w:r>
      <w:r w:rsidR="007124BC">
        <w:rPr>
          <w:rFonts w:ascii="Arial" w:eastAsia="Times New Roman" w:hAnsi="Arial" w:cs="Arial"/>
          <w:sz w:val="20"/>
          <w:szCs w:val="20"/>
        </w:rPr>
        <w:t>ach</w:t>
      </w:r>
      <w:r w:rsidR="00571E84" w:rsidRPr="00571E84">
        <w:rPr>
          <w:rFonts w:ascii="Arial" w:eastAsia="Times New Roman" w:hAnsi="Arial" w:cs="Arial"/>
          <w:sz w:val="20"/>
          <w:szCs w:val="20"/>
        </w:rPr>
        <w:t>.</w:t>
      </w:r>
    </w:p>
    <w:p w:rsidR="00AA5066" w:rsidRPr="00A5645C" w:rsidRDefault="00AA5066" w:rsidP="00AA5066">
      <w:pPr>
        <w:spacing w:after="0" w:line="240" w:lineRule="auto"/>
        <w:rPr>
          <w:rFonts w:ascii="Arial" w:eastAsia="Times New Roman" w:hAnsi="Arial" w:cs="Arial"/>
          <w:sz w:val="20"/>
          <w:szCs w:val="18"/>
          <w:lang w:eastAsia="sk-SK"/>
        </w:rPr>
      </w:pPr>
    </w:p>
    <w:p w:rsidR="001F7C29" w:rsidRPr="00A5645C" w:rsidRDefault="001F7C29" w:rsidP="00C402C3">
      <w:pPr>
        <w:spacing w:after="0" w:line="240" w:lineRule="auto"/>
        <w:jc w:val="both"/>
        <w:rPr>
          <w:rFonts w:ascii="Arial" w:hAnsi="Arial" w:cs="Arial"/>
          <w:b/>
          <w:sz w:val="20"/>
          <w:szCs w:val="18"/>
        </w:rPr>
      </w:pPr>
    </w:p>
    <w:p w:rsidR="000832AB" w:rsidRDefault="00A5645C" w:rsidP="00382808">
      <w:pPr>
        <w:spacing w:after="0" w:line="240" w:lineRule="auto"/>
        <w:jc w:val="both"/>
        <w:rPr>
          <w:rFonts w:ascii="Arial" w:hAnsi="Arial" w:cs="Arial"/>
          <w:b/>
          <w:sz w:val="20"/>
          <w:szCs w:val="20"/>
        </w:rPr>
      </w:pPr>
      <w:r>
        <w:rPr>
          <w:rFonts w:ascii="Arial" w:hAnsi="Arial" w:cs="Arial"/>
          <w:b/>
          <w:sz w:val="20"/>
          <w:szCs w:val="20"/>
        </w:rPr>
        <w:t xml:space="preserve">20.4 </w:t>
      </w:r>
      <w:r w:rsidR="008A3633">
        <w:rPr>
          <w:rFonts w:ascii="Arial" w:hAnsi="Arial" w:cs="Arial"/>
          <w:b/>
          <w:sz w:val="20"/>
          <w:szCs w:val="20"/>
        </w:rPr>
        <w:t>HIERARCHIA STRATEGICKÝCH CIEĽOV A PRIORÍT</w:t>
      </w:r>
    </w:p>
    <w:p w:rsidR="00D72B07" w:rsidRDefault="00D72B07" w:rsidP="00D72B07">
      <w:pPr>
        <w:spacing w:after="0" w:line="240" w:lineRule="auto"/>
        <w:jc w:val="both"/>
        <w:rPr>
          <w:rFonts w:ascii="Arial" w:hAnsi="Arial" w:cs="Arial"/>
          <w:b/>
          <w:sz w:val="20"/>
          <w:szCs w:val="20"/>
        </w:rPr>
      </w:pPr>
    </w:p>
    <w:tbl>
      <w:tblPr>
        <w:tblStyle w:val="Mriekatabuky"/>
        <w:tblW w:w="0" w:type="auto"/>
        <w:tblLook w:val="04A0" w:firstRow="1" w:lastRow="0" w:firstColumn="1" w:lastColumn="0" w:noHBand="0" w:noVBand="1"/>
      </w:tblPr>
      <w:tblGrid>
        <w:gridCol w:w="1537"/>
        <w:gridCol w:w="858"/>
        <w:gridCol w:w="407"/>
        <w:gridCol w:w="451"/>
        <w:gridCol w:w="858"/>
        <w:gridCol w:w="873"/>
        <w:gridCol w:w="369"/>
        <w:gridCol w:w="496"/>
        <w:gridCol w:w="860"/>
        <w:gridCol w:w="863"/>
        <w:gridCol w:w="858"/>
        <w:gridCol w:w="858"/>
      </w:tblGrid>
      <w:tr w:rsidR="00D72B07" w:rsidTr="0049595A">
        <w:trPr>
          <w:cantSplit/>
          <w:trHeight w:val="1134"/>
        </w:trPr>
        <w:tc>
          <w:tcPr>
            <w:tcW w:w="1537" w:type="dxa"/>
            <w:shd w:val="clear" w:color="auto" w:fill="D9D9D9" w:themeFill="background1" w:themeFillShade="D9"/>
            <w:textDirection w:val="btLr"/>
          </w:tcPr>
          <w:p w:rsidR="00D72B07" w:rsidRDefault="00D72B07" w:rsidP="0049595A">
            <w:pPr>
              <w:ind w:left="113" w:right="113"/>
              <w:jc w:val="both"/>
              <w:rPr>
                <w:rFonts w:ascii="Arial" w:hAnsi="Arial" w:cs="Arial"/>
                <w:b/>
                <w:sz w:val="20"/>
                <w:szCs w:val="20"/>
              </w:rPr>
            </w:pPr>
          </w:p>
          <w:p w:rsidR="00D72B07" w:rsidRDefault="00D72B07" w:rsidP="0049595A">
            <w:pPr>
              <w:ind w:left="113" w:right="113"/>
              <w:jc w:val="both"/>
              <w:rPr>
                <w:rFonts w:ascii="Arial" w:hAnsi="Arial" w:cs="Arial"/>
                <w:b/>
                <w:sz w:val="20"/>
                <w:szCs w:val="20"/>
              </w:rPr>
            </w:pPr>
          </w:p>
          <w:p w:rsidR="00D72B07" w:rsidRDefault="00D72B07" w:rsidP="0049595A">
            <w:pPr>
              <w:ind w:left="113" w:right="113"/>
              <w:jc w:val="both"/>
              <w:rPr>
                <w:rFonts w:ascii="Arial" w:hAnsi="Arial" w:cs="Arial"/>
                <w:b/>
                <w:sz w:val="20"/>
                <w:szCs w:val="20"/>
              </w:rPr>
            </w:pPr>
            <w:r>
              <w:rPr>
                <w:rFonts w:ascii="Arial" w:hAnsi="Arial" w:cs="Arial"/>
                <w:b/>
                <w:sz w:val="44"/>
                <w:szCs w:val="20"/>
              </w:rPr>
              <w:t xml:space="preserve">    </w:t>
            </w:r>
            <w:r w:rsidRPr="001F7C29">
              <w:rPr>
                <w:rFonts w:ascii="Arial" w:hAnsi="Arial" w:cs="Arial"/>
                <w:b/>
                <w:sz w:val="44"/>
                <w:szCs w:val="20"/>
              </w:rPr>
              <w:t>VÍZIA</w:t>
            </w:r>
          </w:p>
        </w:tc>
        <w:tc>
          <w:tcPr>
            <w:tcW w:w="7751" w:type="dxa"/>
            <w:gridSpan w:val="11"/>
          </w:tcPr>
          <w:p w:rsidR="00D72B07" w:rsidRDefault="00D72B07" w:rsidP="0049595A">
            <w:pPr>
              <w:jc w:val="both"/>
              <w:rPr>
                <w:rFonts w:ascii="Arial" w:hAnsi="Arial" w:cs="Arial"/>
                <w:b/>
                <w:sz w:val="20"/>
                <w:szCs w:val="20"/>
              </w:rPr>
            </w:pPr>
            <w:r>
              <w:rPr>
                <w:rFonts w:ascii="Arial" w:hAnsi="Arial" w:cs="Arial"/>
                <w:sz w:val="20"/>
                <w:szCs w:val="20"/>
              </w:rPr>
              <w:t xml:space="preserve">Obce </w:t>
            </w:r>
            <w:r w:rsidR="00EE3E3D" w:rsidRPr="00EE3E3D">
              <w:rPr>
                <w:rFonts w:ascii="Arial" w:hAnsi="Arial" w:cs="Arial"/>
                <w:sz w:val="20"/>
                <w:szCs w:val="28"/>
              </w:rPr>
              <w:t>Lukavica, Nižná Voľa, Rešov a Vyšná Voľa</w:t>
            </w:r>
            <w:r w:rsidR="00EE3E3D" w:rsidRPr="00EE3E3D">
              <w:rPr>
                <w:rFonts w:ascii="Arial" w:hAnsi="Arial" w:cs="Arial"/>
                <w:sz w:val="24"/>
                <w:szCs w:val="20"/>
              </w:rPr>
              <w:t xml:space="preserve"> </w:t>
            </w:r>
            <w:r w:rsidR="001C31BF" w:rsidRPr="007124BC">
              <w:rPr>
                <w:rFonts w:ascii="Arial" w:hAnsi="Arial" w:cs="Arial"/>
                <w:sz w:val="20"/>
                <w:szCs w:val="20"/>
              </w:rPr>
              <w:t>v roku 202</w:t>
            </w:r>
            <w:r w:rsidR="001C31BF">
              <w:rPr>
                <w:rFonts w:ascii="Arial" w:hAnsi="Arial" w:cs="Arial"/>
                <w:sz w:val="20"/>
                <w:szCs w:val="20"/>
              </w:rPr>
              <w:t>2</w:t>
            </w:r>
            <w:r w:rsidR="001C31BF" w:rsidRPr="007124BC">
              <w:rPr>
                <w:rFonts w:ascii="Arial" w:hAnsi="Arial" w:cs="Arial"/>
                <w:sz w:val="20"/>
                <w:szCs w:val="20"/>
              </w:rPr>
              <w:t xml:space="preserve">  sú prosperujúce obce, ktoré svojou aktívnou činnosťou a rozvojom  v prospech obyvateľov motivujú ľudí trvalo sa v obciach</w:t>
            </w:r>
            <w:r w:rsidR="001C31BF">
              <w:rPr>
                <w:rFonts w:ascii="Arial" w:hAnsi="Arial" w:cs="Arial"/>
                <w:sz w:val="20"/>
                <w:szCs w:val="20"/>
              </w:rPr>
              <w:t xml:space="preserve"> usadiť a</w:t>
            </w:r>
            <w:r w:rsidR="001C31BF" w:rsidRPr="007124BC">
              <w:rPr>
                <w:rFonts w:ascii="Arial" w:hAnsi="Arial" w:cs="Arial"/>
                <w:sz w:val="20"/>
                <w:szCs w:val="20"/>
              </w:rPr>
              <w:t xml:space="preserve"> vychovávať tu ďalšiu generáciu – čo má pozitívny vplyv na  stabilizovaný demografický vývoj obcí aj celého </w:t>
            </w:r>
            <w:r w:rsidR="001C31BF">
              <w:rPr>
                <w:rFonts w:ascii="Arial" w:hAnsi="Arial" w:cs="Arial"/>
                <w:sz w:val="20"/>
                <w:szCs w:val="20"/>
              </w:rPr>
              <w:t>r</w:t>
            </w:r>
            <w:r w:rsidR="001C31BF" w:rsidRPr="007124BC">
              <w:rPr>
                <w:rFonts w:ascii="Arial" w:hAnsi="Arial" w:cs="Arial"/>
                <w:sz w:val="20"/>
                <w:szCs w:val="20"/>
              </w:rPr>
              <w:t>egiónu. Obyvatelia už nemusia za prácou cestovať do zahraničia, ale vedia sa uplatniť v obciach a blízkom okolí, či regióne. Obce majú vybudovanú kvalitnú a modernú technickú infraštruktúru ústretovú pre životné prostredie, obecné komunikácie a</w:t>
            </w:r>
            <w:r w:rsidR="001C31BF">
              <w:rPr>
                <w:rFonts w:ascii="Arial" w:hAnsi="Arial" w:cs="Arial"/>
                <w:sz w:val="20"/>
                <w:szCs w:val="20"/>
              </w:rPr>
              <w:t xml:space="preserve"> dostatok oddychových zón a zelene vo svojich centrách. Obyvatelia prosperujú v obnovených tradičných činnostiach, pracujú na malých farmách, v sadoch a predávajú svoje kvalitné a ekologicky </w:t>
            </w:r>
            <w:proofErr w:type="spellStart"/>
            <w:r w:rsidR="001C31BF">
              <w:rPr>
                <w:rFonts w:ascii="Arial" w:hAnsi="Arial" w:cs="Arial"/>
                <w:sz w:val="20"/>
                <w:szCs w:val="20"/>
              </w:rPr>
              <w:t>nezávadné</w:t>
            </w:r>
            <w:proofErr w:type="spellEnd"/>
            <w:r w:rsidR="001C31BF">
              <w:rPr>
                <w:rFonts w:ascii="Arial" w:hAnsi="Arial" w:cs="Arial"/>
                <w:sz w:val="20"/>
                <w:szCs w:val="20"/>
              </w:rPr>
              <w:t xml:space="preserve"> poľnohospodárske produkty na predaj obyvateľom okolia a širšieho regiónu, ale aj lokálnym spracovateľom a výrobcom potravín. </w:t>
            </w:r>
            <w:r w:rsidR="001C31BF" w:rsidRPr="007124BC">
              <w:rPr>
                <w:rFonts w:ascii="Arial" w:hAnsi="Arial" w:cs="Arial"/>
                <w:sz w:val="20"/>
              </w:rPr>
              <w:t>Podnikateľské prostredie</w:t>
            </w:r>
            <w:r w:rsidR="001C31BF">
              <w:rPr>
                <w:rFonts w:ascii="Arial" w:hAnsi="Arial" w:cs="Arial"/>
                <w:sz w:val="20"/>
              </w:rPr>
              <w:t xml:space="preserve"> je sústredené na využívanie miestnych zdrojov v oblasti služieb a cestovného ruchu, </w:t>
            </w:r>
            <w:r w:rsidR="001C31BF" w:rsidRPr="007124BC">
              <w:rPr>
                <w:rFonts w:ascii="Arial" w:hAnsi="Arial" w:cs="Arial"/>
                <w:sz w:val="20"/>
              </w:rPr>
              <w:t>zabezpečuje lepšie uspokojenie životných potrieb občanov a</w:t>
            </w:r>
            <w:r w:rsidR="001C31BF">
              <w:rPr>
                <w:rFonts w:ascii="Arial" w:hAnsi="Arial" w:cs="Arial"/>
                <w:sz w:val="20"/>
              </w:rPr>
              <w:t>j</w:t>
            </w:r>
            <w:r w:rsidR="001C31BF" w:rsidRPr="007124BC">
              <w:rPr>
                <w:rFonts w:ascii="Arial" w:hAnsi="Arial" w:cs="Arial"/>
                <w:sz w:val="20"/>
              </w:rPr>
              <w:t xml:space="preserve"> návštevníkov regiónu a zároveň zachováva kvalitu životného prostredia pre budúce generácie. </w:t>
            </w:r>
            <w:r w:rsidR="001C31BF" w:rsidRPr="007124BC">
              <w:rPr>
                <w:rFonts w:ascii="Arial" w:hAnsi="Arial" w:cs="Arial"/>
                <w:sz w:val="20"/>
                <w:szCs w:val="20"/>
              </w:rPr>
              <w:t>Obyvatelia obcí sú hrdí na svoje tradície</w:t>
            </w:r>
            <w:r w:rsidR="001C31BF">
              <w:rPr>
                <w:rFonts w:ascii="Arial" w:hAnsi="Arial" w:cs="Arial"/>
                <w:sz w:val="20"/>
                <w:szCs w:val="20"/>
              </w:rPr>
              <w:t>, tešia sa záujmu návštevníkov regiónu</w:t>
            </w:r>
            <w:r w:rsidR="001C31BF" w:rsidRPr="007124BC">
              <w:rPr>
                <w:rFonts w:ascii="Arial" w:hAnsi="Arial" w:cs="Arial"/>
                <w:sz w:val="20"/>
                <w:szCs w:val="20"/>
              </w:rPr>
              <w:t xml:space="preserve"> a organizovaním pravidelných sezónnych akcií vedia do obcí prilákať </w:t>
            </w:r>
            <w:r w:rsidR="001C31BF">
              <w:rPr>
                <w:rFonts w:ascii="Arial" w:hAnsi="Arial" w:cs="Arial"/>
                <w:sz w:val="20"/>
                <w:szCs w:val="20"/>
              </w:rPr>
              <w:t xml:space="preserve">stále viac </w:t>
            </w:r>
            <w:r w:rsidR="001C31BF" w:rsidRPr="007124BC">
              <w:rPr>
                <w:rFonts w:ascii="Arial" w:hAnsi="Arial" w:cs="Arial"/>
                <w:sz w:val="20"/>
                <w:szCs w:val="20"/>
              </w:rPr>
              <w:t>turistov z blízkeho okolia aj zo vzdialenejších</w:t>
            </w:r>
            <w:r w:rsidR="0043750C" w:rsidRPr="007124BC">
              <w:rPr>
                <w:rFonts w:ascii="Arial" w:hAnsi="Arial" w:cs="Arial"/>
                <w:sz w:val="20"/>
                <w:szCs w:val="20"/>
              </w:rPr>
              <w:t xml:space="preserve"> </w:t>
            </w:r>
            <w:r>
              <w:rPr>
                <w:rFonts w:ascii="Arial" w:hAnsi="Arial" w:cs="Arial"/>
                <w:sz w:val="20"/>
                <w:szCs w:val="20"/>
              </w:rPr>
              <w:t xml:space="preserve">regiónov. </w:t>
            </w:r>
          </w:p>
        </w:tc>
      </w:tr>
      <w:tr w:rsidR="00D72B07" w:rsidTr="0049595A">
        <w:tc>
          <w:tcPr>
            <w:tcW w:w="1537" w:type="dxa"/>
            <w:shd w:val="clear" w:color="auto" w:fill="D9D9D9" w:themeFill="background1" w:themeFillShade="D9"/>
          </w:tcPr>
          <w:p w:rsidR="00D72B07" w:rsidRDefault="00D72B07" w:rsidP="0049595A">
            <w:pPr>
              <w:jc w:val="both"/>
              <w:rPr>
                <w:rFonts w:ascii="Arial" w:hAnsi="Arial" w:cs="Arial"/>
                <w:b/>
                <w:sz w:val="20"/>
                <w:szCs w:val="20"/>
              </w:rPr>
            </w:pPr>
          </w:p>
        </w:tc>
        <w:tc>
          <w:tcPr>
            <w:tcW w:w="2574" w:type="dxa"/>
            <w:gridSpan w:val="4"/>
            <w:shd w:val="clear" w:color="auto" w:fill="D9D9D9" w:themeFill="background1" w:themeFillShade="D9"/>
          </w:tcPr>
          <w:p w:rsidR="00D72B07" w:rsidRDefault="00D72B07" w:rsidP="0049595A">
            <w:pPr>
              <w:jc w:val="center"/>
              <w:rPr>
                <w:rFonts w:ascii="Arial" w:hAnsi="Arial" w:cs="Arial"/>
                <w:b/>
                <w:szCs w:val="20"/>
              </w:rPr>
            </w:pPr>
          </w:p>
          <w:p w:rsidR="00D72B07" w:rsidRPr="00580C75" w:rsidRDefault="00D72B07" w:rsidP="0049595A">
            <w:pPr>
              <w:jc w:val="center"/>
              <w:rPr>
                <w:rFonts w:ascii="Arial" w:hAnsi="Arial" w:cs="Arial"/>
                <w:b/>
                <w:sz w:val="24"/>
                <w:szCs w:val="20"/>
              </w:rPr>
            </w:pPr>
            <w:r w:rsidRPr="00580C75">
              <w:rPr>
                <w:rFonts w:ascii="Arial" w:hAnsi="Arial" w:cs="Arial"/>
                <w:b/>
                <w:sz w:val="24"/>
                <w:szCs w:val="20"/>
              </w:rPr>
              <w:t>PRIORITA 1</w:t>
            </w:r>
          </w:p>
          <w:p w:rsidR="00D72B07" w:rsidRPr="001F7C29" w:rsidRDefault="00D72B07" w:rsidP="0049595A">
            <w:pPr>
              <w:jc w:val="center"/>
              <w:rPr>
                <w:rFonts w:ascii="Arial" w:hAnsi="Arial" w:cs="Arial"/>
                <w:b/>
                <w:szCs w:val="20"/>
              </w:rPr>
            </w:pPr>
            <w:r>
              <w:rPr>
                <w:rFonts w:ascii="Arial" w:hAnsi="Arial" w:cs="Arial"/>
                <w:b/>
                <w:szCs w:val="20"/>
              </w:rPr>
              <w:t>ĽUDIA A KVALITA ŽIVOTA</w:t>
            </w:r>
          </w:p>
        </w:tc>
        <w:tc>
          <w:tcPr>
            <w:tcW w:w="2598" w:type="dxa"/>
            <w:gridSpan w:val="4"/>
            <w:shd w:val="clear" w:color="auto" w:fill="D9D9D9" w:themeFill="background1" w:themeFillShade="D9"/>
          </w:tcPr>
          <w:p w:rsidR="00D72B07" w:rsidRPr="00580C75" w:rsidRDefault="00D72B07" w:rsidP="0049595A">
            <w:pPr>
              <w:jc w:val="center"/>
              <w:rPr>
                <w:rFonts w:ascii="Arial" w:hAnsi="Arial" w:cs="Arial"/>
                <w:b/>
                <w:sz w:val="24"/>
                <w:szCs w:val="20"/>
              </w:rPr>
            </w:pPr>
            <w:r w:rsidRPr="00580C75">
              <w:rPr>
                <w:rFonts w:ascii="Arial" w:hAnsi="Arial" w:cs="Arial"/>
                <w:b/>
                <w:sz w:val="24"/>
                <w:szCs w:val="20"/>
              </w:rPr>
              <w:t>PRIORITA 2</w:t>
            </w:r>
          </w:p>
          <w:p w:rsidR="00D72B07" w:rsidRPr="001F7C29" w:rsidRDefault="00D72B07" w:rsidP="0049595A">
            <w:pPr>
              <w:jc w:val="center"/>
              <w:rPr>
                <w:rFonts w:ascii="Arial" w:hAnsi="Arial" w:cs="Arial"/>
                <w:b/>
                <w:szCs w:val="20"/>
              </w:rPr>
            </w:pPr>
            <w:r w:rsidRPr="001F7C29">
              <w:rPr>
                <w:rFonts w:ascii="Arial" w:hAnsi="Arial" w:cs="Arial"/>
                <w:b/>
                <w:szCs w:val="20"/>
              </w:rPr>
              <w:t>TECHNICKÁ INFRAŠTRUKTÚRA</w:t>
            </w:r>
          </w:p>
          <w:p w:rsidR="00D72B07" w:rsidRPr="001F7C29" w:rsidRDefault="00D72B07" w:rsidP="0049595A">
            <w:pPr>
              <w:jc w:val="center"/>
              <w:rPr>
                <w:rFonts w:ascii="Arial" w:hAnsi="Arial" w:cs="Arial"/>
                <w:b/>
                <w:szCs w:val="20"/>
              </w:rPr>
            </w:pPr>
            <w:r w:rsidRPr="001F7C29">
              <w:rPr>
                <w:rFonts w:ascii="Arial" w:hAnsi="Arial" w:cs="Arial"/>
                <w:b/>
                <w:szCs w:val="20"/>
              </w:rPr>
              <w:t>A ŽIVOTNÉ PROSTREDIE</w:t>
            </w:r>
          </w:p>
        </w:tc>
        <w:tc>
          <w:tcPr>
            <w:tcW w:w="2579" w:type="dxa"/>
            <w:gridSpan w:val="3"/>
            <w:shd w:val="clear" w:color="auto" w:fill="D9D9D9" w:themeFill="background1" w:themeFillShade="D9"/>
          </w:tcPr>
          <w:p w:rsidR="00D72B07" w:rsidRPr="00C971AC" w:rsidRDefault="00D72B07" w:rsidP="0049595A">
            <w:pPr>
              <w:jc w:val="center"/>
              <w:rPr>
                <w:rFonts w:ascii="Arial" w:hAnsi="Arial" w:cs="Arial"/>
                <w:b/>
                <w:sz w:val="12"/>
                <w:szCs w:val="20"/>
              </w:rPr>
            </w:pPr>
          </w:p>
          <w:p w:rsidR="00D72B07" w:rsidRPr="001F7C29" w:rsidRDefault="00D72B07" w:rsidP="0049595A">
            <w:pPr>
              <w:jc w:val="center"/>
              <w:rPr>
                <w:rFonts w:ascii="Arial" w:hAnsi="Arial" w:cs="Arial"/>
                <w:b/>
                <w:szCs w:val="20"/>
              </w:rPr>
            </w:pPr>
            <w:r w:rsidRPr="00580C75">
              <w:rPr>
                <w:rFonts w:ascii="Arial" w:hAnsi="Arial" w:cs="Arial"/>
                <w:b/>
                <w:sz w:val="24"/>
                <w:szCs w:val="20"/>
              </w:rPr>
              <w:t>PRIORITA 3</w:t>
            </w:r>
          </w:p>
          <w:p w:rsidR="00D72B07" w:rsidRDefault="00D72B07" w:rsidP="0049595A">
            <w:pPr>
              <w:jc w:val="center"/>
              <w:rPr>
                <w:rFonts w:ascii="Arial" w:hAnsi="Arial" w:cs="Arial"/>
                <w:b/>
                <w:szCs w:val="20"/>
              </w:rPr>
            </w:pPr>
            <w:r w:rsidRPr="001F7C29">
              <w:rPr>
                <w:rFonts w:ascii="Arial" w:hAnsi="Arial" w:cs="Arial"/>
                <w:b/>
                <w:szCs w:val="20"/>
              </w:rPr>
              <w:t>EKONOMICKÝ</w:t>
            </w:r>
            <w:r>
              <w:rPr>
                <w:rFonts w:ascii="Arial" w:hAnsi="Arial" w:cs="Arial"/>
                <w:b/>
                <w:szCs w:val="20"/>
              </w:rPr>
              <w:t xml:space="preserve"> </w:t>
            </w:r>
            <w:r w:rsidRPr="001F7C29">
              <w:rPr>
                <w:rFonts w:ascii="Arial" w:hAnsi="Arial" w:cs="Arial"/>
                <w:b/>
                <w:szCs w:val="20"/>
              </w:rPr>
              <w:t>ROZVOJ</w:t>
            </w:r>
            <w:r>
              <w:rPr>
                <w:rFonts w:ascii="Arial" w:hAnsi="Arial" w:cs="Arial"/>
                <w:b/>
                <w:szCs w:val="20"/>
              </w:rPr>
              <w:t xml:space="preserve"> </w:t>
            </w:r>
          </w:p>
          <w:p w:rsidR="00D72B07" w:rsidRPr="001F7C29" w:rsidRDefault="00D72B07" w:rsidP="0049595A">
            <w:pPr>
              <w:jc w:val="center"/>
              <w:rPr>
                <w:rFonts w:ascii="Arial" w:hAnsi="Arial" w:cs="Arial"/>
                <w:b/>
                <w:szCs w:val="20"/>
              </w:rPr>
            </w:pPr>
            <w:r>
              <w:rPr>
                <w:rFonts w:ascii="Arial" w:hAnsi="Arial" w:cs="Arial"/>
                <w:b/>
                <w:szCs w:val="20"/>
              </w:rPr>
              <w:t>A RIADENIE OBCÍ</w:t>
            </w:r>
          </w:p>
        </w:tc>
      </w:tr>
      <w:tr w:rsidR="00D72B07" w:rsidRPr="00426142" w:rsidTr="0049595A">
        <w:tc>
          <w:tcPr>
            <w:tcW w:w="1537" w:type="dxa"/>
            <w:vMerge w:val="restart"/>
            <w:shd w:val="clear" w:color="auto" w:fill="D9D9D9" w:themeFill="background1" w:themeFillShade="D9"/>
          </w:tcPr>
          <w:p w:rsidR="00D72B07" w:rsidRPr="00580C75" w:rsidRDefault="00D72B07" w:rsidP="0049595A">
            <w:pPr>
              <w:rPr>
                <w:rFonts w:ascii="Arial" w:hAnsi="Arial" w:cs="Arial"/>
                <w:b/>
                <w:sz w:val="16"/>
                <w:szCs w:val="20"/>
              </w:rPr>
            </w:pPr>
          </w:p>
          <w:p w:rsidR="00D72B07" w:rsidRPr="00426142" w:rsidRDefault="00D72B07" w:rsidP="0049595A">
            <w:pPr>
              <w:rPr>
                <w:rFonts w:ascii="Arial" w:hAnsi="Arial" w:cs="Arial"/>
                <w:b/>
                <w:szCs w:val="20"/>
              </w:rPr>
            </w:pPr>
            <w:r w:rsidRPr="00426142">
              <w:rPr>
                <w:rFonts w:ascii="Arial" w:hAnsi="Arial" w:cs="Arial"/>
                <w:b/>
                <w:szCs w:val="20"/>
              </w:rPr>
              <w:lastRenderedPageBreak/>
              <w:t>GLOBÁLNY</w:t>
            </w:r>
          </w:p>
          <w:p w:rsidR="00D72B07" w:rsidRPr="00426142" w:rsidRDefault="00D72B07" w:rsidP="0049595A">
            <w:pPr>
              <w:jc w:val="both"/>
              <w:rPr>
                <w:rFonts w:ascii="Arial" w:hAnsi="Arial" w:cs="Arial"/>
                <w:b/>
                <w:szCs w:val="20"/>
              </w:rPr>
            </w:pPr>
            <w:r w:rsidRPr="00426142">
              <w:rPr>
                <w:rFonts w:ascii="Arial" w:hAnsi="Arial" w:cs="Arial"/>
                <w:b/>
                <w:szCs w:val="20"/>
              </w:rPr>
              <w:t>CIEĽ</w:t>
            </w:r>
          </w:p>
        </w:tc>
        <w:tc>
          <w:tcPr>
            <w:tcW w:w="2574" w:type="dxa"/>
            <w:gridSpan w:val="4"/>
            <w:vAlign w:val="center"/>
          </w:tcPr>
          <w:p w:rsidR="00D72B07" w:rsidRPr="00426142" w:rsidRDefault="00D72B07" w:rsidP="0049595A">
            <w:pPr>
              <w:jc w:val="center"/>
              <w:rPr>
                <w:rFonts w:ascii="Arial" w:hAnsi="Arial" w:cs="Arial"/>
                <w:b/>
                <w:sz w:val="20"/>
                <w:szCs w:val="20"/>
              </w:rPr>
            </w:pPr>
            <w:r w:rsidRPr="00426142">
              <w:rPr>
                <w:rFonts w:ascii="Arial" w:hAnsi="Arial" w:cs="Arial"/>
                <w:b/>
                <w:sz w:val="18"/>
                <w:szCs w:val="20"/>
              </w:rPr>
              <w:lastRenderedPageBreak/>
              <w:t>STABILIZÁCIA OBCÍ</w:t>
            </w:r>
          </w:p>
        </w:tc>
        <w:tc>
          <w:tcPr>
            <w:tcW w:w="2598" w:type="dxa"/>
            <w:gridSpan w:val="4"/>
          </w:tcPr>
          <w:p w:rsidR="00D72B07" w:rsidRPr="00426142" w:rsidRDefault="00D72B07" w:rsidP="0049595A">
            <w:pPr>
              <w:jc w:val="center"/>
              <w:rPr>
                <w:rFonts w:ascii="Arial" w:hAnsi="Arial" w:cs="Arial"/>
                <w:b/>
                <w:sz w:val="10"/>
                <w:szCs w:val="18"/>
              </w:rPr>
            </w:pPr>
          </w:p>
          <w:p w:rsidR="00D72B07" w:rsidRPr="00426142" w:rsidRDefault="00D72B07" w:rsidP="0049595A">
            <w:pPr>
              <w:jc w:val="center"/>
              <w:rPr>
                <w:rFonts w:ascii="Arial" w:hAnsi="Arial" w:cs="Arial"/>
                <w:b/>
                <w:sz w:val="18"/>
                <w:szCs w:val="18"/>
              </w:rPr>
            </w:pPr>
            <w:r w:rsidRPr="00426142">
              <w:rPr>
                <w:rFonts w:ascii="Arial" w:hAnsi="Arial" w:cs="Arial"/>
                <w:b/>
                <w:sz w:val="18"/>
                <w:szCs w:val="18"/>
              </w:rPr>
              <w:t xml:space="preserve">ZVYŠOVANIE KVALITY </w:t>
            </w:r>
            <w:r w:rsidRPr="00426142">
              <w:rPr>
                <w:rFonts w:ascii="Arial" w:hAnsi="Arial" w:cs="Arial"/>
                <w:b/>
                <w:sz w:val="18"/>
                <w:szCs w:val="18"/>
              </w:rPr>
              <w:lastRenderedPageBreak/>
              <w:t>ŽIVOTA</w:t>
            </w:r>
          </w:p>
        </w:tc>
        <w:tc>
          <w:tcPr>
            <w:tcW w:w="2579" w:type="dxa"/>
            <w:gridSpan w:val="3"/>
          </w:tcPr>
          <w:p w:rsidR="00D72B07" w:rsidRPr="00426142" w:rsidRDefault="00D72B07" w:rsidP="0049595A">
            <w:pPr>
              <w:jc w:val="center"/>
              <w:rPr>
                <w:rFonts w:ascii="Arial" w:hAnsi="Arial" w:cs="Arial"/>
                <w:b/>
                <w:sz w:val="18"/>
                <w:szCs w:val="20"/>
              </w:rPr>
            </w:pPr>
            <w:r w:rsidRPr="00426142">
              <w:rPr>
                <w:rFonts w:ascii="Arial" w:hAnsi="Arial" w:cs="Arial"/>
                <w:b/>
                <w:sz w:val="18"/>
                <w:szCs w:val="20"/>
              </w:rPr>
              <w:lastRenderedPageBreak/>
              <w:t xml:space="preserve">SPOJENIE ÚSILIA SAMOSPRÁVY </w:t>
            </w:r>
          </w:p>
          <w:p w:rsidR="00D72B07" w:rsidRPr="00426142" w:rsidRDefault="00D72B07" w:rsidP="0049595A">
            <w:pPr>
              <w:jc w:val="center"/>
              <w:rPr>
                <w:rFonts w:ascii="Arial" w:hAnsi="Arial" w:cs="Arial"/>
                <w:b/>
                <w:sz w:val="18"/>
                <w:szCs w:val="18"/>
              </w:rPr>
            </w:pPr>
            <w:r w:rsidRPr="00426142">
              <w:rPr>
                <w:rFonts w:ascii="Arial" w:hAnsi="Arial" w:cs="Arial"/>
                <w:b/>
                <w:sz w:val="18"/>
                <w:szCs w:val="20"/>
              </w:rPr>
              <w:lastRenderedPageBreak/>
              <w:t>A PODNIKATEĽOV</w:t>
            </w:r>
          </w:p>
        </w:tc>
      </w:tr>
      <w:tr w:rsidR="00D72B07" w:rsidRPr="00426142" w:rsidTr="0049595A">
        <w:tc>
          <w:tcPr>
            <w:tcW w:w="1537" w:type="dxa"/>
            <w:vMerge/>
            <w:shd w:val="clear" w:color="auto" w:fill="D9D9D9" w:themeFill="background1" w:themeFillShade="D9"/>
          </w:tcPr>
          <w:p w:rsidR="00D72B07" w:rsidRPr="00426142" w:rsidRDefault="00D72B07" w:rsidP="0049595A">
            <w:pPr>
              <w:rPr>
                <w:rFonts w:ascii="Arial" w:hAnsi="Arial" w:cs="Arial"/>
                <w:b/>
                <w:szCs w:val="20"/>
              </w:rPr>
            </w:pPr>
          </w:p>
        </w:tc>
        <w:tc>
          <w:tcPr>
            <w:tcW w:w="1265" w:type="dxa"/>
            <w:gridSpan w:val="2"/>
            <w:vAlign w:val="center"/>
          </w:tcPr>
          <w:p w:rsidR="00D72B07" w:rsidRPr="00426142" w:rsidRDefault="00D72B07" w:rsidP="0049595A">
            <w:pPr>
              <w:jc w:val="center"/>
              <w:rPr>
                <w:rFonts w:ascii="Arial" w:hAnsi="Arial" w:cs="Arial"/>
                <w:b/>
                <w:sz w:val="11"/>
                <w:szCs w:val="13"/>
              </w:rPr>
            </w:pPr>
            <w:r w:rsidRPr="00426142">
              <w:rPr>
                <w:rFonts w:ascii="Arial" w:hAnsi="Arial" w:cs="Arial"/>
                <w:b/>
                <w:sz w:val="11"/>
                <w:szCs w:val="13"/>
              </w:rPr>
              <w:t xml:space="preserve">OPATRENIE </w:t>
            </w:r>
            <w:r>
              <w:rPr>
                <w:rFonts w:ascii="Arial" w:hAnsi="Arial" w:cs="Arial"/>
                <w:b/>
                <w:sz w:val="11"/>
                <w:szCs w:val="13"/>
              </w:rPr>
              <w:t>1</w:t>
            </w:r>
            <w:r w:rsidRPr="00426142">
              <w:rPr>
                <w:rFonts w:ascii="Arial" w:hAnsi="Arial" w:cs="Arial"/>
                <w:b/>
                <w:sz w:val="11"/>
                <w:szCs w:val="13"/>
              </w:rPr>
              <w:t>.1.1</w:t>
            </w:r>
          </w:p>
        </w:tc>
        <w:tc>
          <w:tcPr>
            <w:tcW w:w="1309" w:type="dxa"/>
            <w:gridSpan w:val="2"/>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 xml:space="preserve">OPATRENIE </w:t>
            </w:r>
            <w:r>
              <w:rPr>
                <w:rFonts w:ascii="Arial" w:hAnsi="Arial" w:cs="Arial"/>
                <w:b/>
                <w:sz w:val="11"/>
                <w:szCs w:val="13"/>
              </w:rPr>
              <w:t>1</w:t>
            </w:r>
            <w:r w:rsidRPr="00426142">
              <w:rPr>
                <w:rFonts w:ascii="Arial" w:hAnsi="Arial" w:cs="Arial"/>
                <w:b/>
                <w:sz w:val="11"/>
                <w:szCs w:val="13"/>
              </w:rPr>
              <w:t>.1.</w:t>
            </w:r>
            <w:r>
              <w:rPr>
                <w:rFonts w:ascii="Arial" w:hAnsi="Arial" w:cs="Arial"/>
                <w:b/>
                <w:sz w:val="11"/>
                <w:szCs w:val="13"/>
              </w:rPr>
              <w:t>2</w:t>
            </w:r>
          </w:p>
        </w:tc>
        <w:tc>
          <w:tcPr>
            <w:tcW w:w="873" w:type="dxa"/>
            <w:vMerge w:val="restart"/>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2.1.1</w:t>
            </w:r>
          </w:p>
        </w:tc>
        <w:tc>
          <w:tcPr>
            <w:tcW w:w="865" w:type="dxa"/>
            <w:gridSpan w:val="2"/>
            <w:vMerge w:val="restart"/>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2.1.2</w:t>
            </w:r>
          </w:p>
        </w:tc>
        <w:tc>
          <w:tcPr>
            <w:tcW w:w="860" w:type="dxa"/>
            <w:vMerge w:val="restart"/>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2.1.3</w:t>
            </w:r>
          </w:p>
        </w:tc>
        <w:tc>
          <w:tcPr>
            <w:tcW w:w="863" w:type="dxa"/>
            <w:vMerge w:val="restart"/>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3.1.1</w:t>
            </w:r>
          </w:p>
        </w:tc>
        <w:tc>
          <w:tcPr>
            <w:tcW w:w="858" w:type="dxa"/>
            <w:vMerge w:val="restart"/>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3.1.2</w:t>
            </w:r>
          </w:p>
        </w:tc>
        <w:tc>
          <w:tcPr>
            <w:tcW w:w="858" w:type="dxa"/>
            <w:vMerge w:val="restart"/>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3.1.3</w:t>
            </w:r>
          </w:p>
        </w:tc>
      </w:tr>
      <w:tr w:rsidR="00D72B07" w:rsidRPr="00426142" w:rsidTr="0049595A">
        <w:tc>
          <w:tcPr>
            <w:tcW w:w="1537" w:type="dxa"/>
            <w:vMerge/>
            <w:shd w:val="clear" w:color="auto" w:fill="D9D9D9" w:themeFill="background1" w:themeFillShade="D9"/>
          </w:tcPr>
          <w:p w:rsidR="00D72B07" w:rsidRPr="00426142" w:rsidRDefault="00D72B07" w:rsidP="0049595A">
            <w:pPr>
              <w:rPr>
                <w:rFonts w:ascii="Arial" w:hAnsi="Arial" w:cs="Arial"/>
                <w:b/>
                <w:szCs w:val="20"/>
              </w:rPr>
            </w:pPr>
          </w:p>
        </w:tc>
        <w:tc>
          <w:tcPr>
            <w:tcW w:w="1265" w:type="dxa"/>
            <w:gridSpan w:val="2"/>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 xml:space="preserve">OPATRENIE </w:t>
            </w:r>
            <w:r>
              <w:rPr>
                <w:rFonts w:ascii="Arial" w:hAnsi="Arial" w:cs="Arial"/>
                <w:b/>
                <w:sz w:val="11"/>
                <w:szCs w:val="13"/>
              </w:rPr>
              <w:t>1</w:t>
            </w:r>
            <w:r w:rsidRPr="00426142">
              <w:rPr>
                <w:rFonts w:ascii="Arial" w:hAnsi="Arial" w:cs="Arial"/>
                <w:b/>
                <w:sz w:val="11"/>
                <w:szCs w:val="13"/>
              </w:rPr>
              <w:t>.1.</w:t>
            </w:r>
            <w:r>
              <w:rPr>
                <w:rFonts w:ascii="Arial" w:hAnsi="Arial" w:cs="Arial"/>
                <w:b/>
                <w:sz w:val="11"/>
                <w:szCs w:val="13"/>
              </w:rPr>
              <w:t>3</w:t>
            </w:r>
          </w:p>
        </w:tc>
        <w:tc>
          <w:tcPr>
            <w:tcW w:w="1309" w:type="dxa"/>
            <w:gridSpan w:val="2"/>
            <w:vAlign w:val="center"/>
          </w:tcPr>
          <w:p w:rsidR="00D72B07" w:rsidRPr="00426142" w:rsidRDefault="00D72B07" w:rsidP="0049595A">
            <w:pPr>
              <w:jc w:val="center"/>
              <w:rPr>
                <w:rFonts w:ascii="Arial" w:hAnsi="Arial" w:cs="Arial"/>
                <w:b/>
                <w:sz w:val="11"/>
                <w:szCs w:val="20"/>
                <w:highlight w:val="yellow"/>
              </w:rPr>
            </w:pPr>
            <w:r w:rsidRPr="00426142">
              <w:rPr>
                <w:rFonts w:ascii="Arial" w:hAnsi="Arial" w:cs="Arial"/>
                <w:b/>
                <w:sz w:val="11"/>
                <w:szCs w:val="13"/>
              </w:rPr>
              <w:t xml:space="preserve">OPATRENIE </w:t>
            </w:r>
            <w:r>
              <w:rPr>
                <w:rFonts w:ascii="Arial" w:hAnsi="Arial" w:cs="Arial"/>
                <w:b/>
                <w:sz w:val="11"/>
                <w:szCs w:val="13"/>
              </w:rPr>
              <w:t>1</w:t>
            </w:r>
            <w:r w:rsidRPr="00426142">
              <w:rPr>
                <w:rFonts w:ascii="Arial" w:hAnsi="Arial" w:cs="Arial"/>
                <w:b/>
                <w:sz w:val="11"/>
                <w:szCs w:val="13"/>
              </w:rPr>
              <w:t>.1.</w:t>
            </w:r>
            <w:r>
              <w:rPr>
                <w:rFonts w:ascii="Arial" w:hAnsi="Arial" w:cs="Arial"/>
                <w:b/>
                <w:sz w:val="11"/>
                <w:szCs w:val="13"/>
              </w:rPr>
              <w:t>4</w:t>
            </w:r>
          </w:p>
        </w:tc>
        <w:tc>
          <w:tcPr>
            <w:tcW w:w="873" w:type="dxa"/>
            <w:vMerge/>
          </w:tcPr>
          <w:p w:rsidR="00D72B07" w:rsidRPr="00E65589" w:rsidRDefault="00D72B07" w:rsidP="0049595A">
            <w:pPr>
              <w:jc w:val="center"/>
              <w:rPr>
                <w:rFonts w:ascii="Arial" w:hAnsi="Arial" w:cs="Arial"/>
                <w:b/>
                <w:sz w:val="11"/>
                <w:szCs w:val="20"/>
                <w:highlight w:val="yellow"/>
              </w:rPr>
            </w:pPr>
          </w:p>
        </w:tc>
        <w:tc>
          <w:tcPr>
            <w:tcW w:w="865" w:type="dxa"/>
            <w:gridSpan w:val="2"/>
            <w:vMerge/>
          </w:tcPr>
          <w:p w:rsidR="00D72B07" w:rsidRPr="00E65589" w:rsidRDefault="00D72B07" w:rsidP="0049595A">
            <w:pPr>
              <w:jc w:val="center"/>
              <w:rPr>
                <w:rFonts w:ascii="Arial" w:hAnsi="Arial" w:cs="Arial"/>
                <w:b/>
                <w:sz w:val="11"/>
                <w:szCs w:val="20"/>
                <w:highlight w:val="yellow"/>
              </w:rPr>
            </w:pPr>
          </w:p>
        </w:tc>
        <w:tc>
          <w:tcPr>
            <w:tcW w:w="860" w:type="dxa"/>
            <w:vMerge/>
          </w:tcPr>
          <w:p w:rsidR="00D72B07" w:rsidRPr="00E65589" w:rsidRDefault="00D72B07" w:rsidP="0049595A">
            <w:pPr>
              <w:jc w:val="center"/>
              <w:rPr>
                <w:rFonts w:ascii="Arial" w:hAnsi="Arial" w:cs="Arial"/>
                <w:b/>
                <w:sz w:val="11"/>
                <w:szCs w:val="20"/>
                <w:highlight w:val="yellow"/>
              </w:rPr>
            </w:pPr>
          </w:p>
        </w:tc>
        <w:tc>
          <w:tcPr>
            <w:tcW w:w="863" w:type="dxa"/>
            <w:vMerge/>
          </w:tcPr>
          <w:p w:rsidR="00D72B07" w:rsidRPr="00E65589" w:rsidRDefault="00D72B07" w:rsidP="0049595A">
            <w:pPr>
              <w:jc w:val="center"/>
              <w:rPr>
                <w:rFonts w:ascii="Arial" w:hAnsi="Arial" w:cs="Arial"/>
                <w:b/>
                <w:sz w:val="11"/>
                <w:szCs w:val="20"/>
                <w:highlight w:val="yellow"/>
              </w:rPr>
            </w:pPr>
          </w:p>
        </w:tc>
        <w:tc>
          <w:tcPr>
            <w:tcW w:w="858" w:type="dxa"/>
            <w:vMerge/>
          </w:tcPr>
          <w:p w:rsidR="00D72B07" w:rsidRPr="00E65589" w:rsidRDefault="00D72B07" w:rsidP="0049595A">
            <w:pPr>
              <w:jc w:val="center"/>
              <w:rPr>
                <w:rFonts w:ascii="Arial" w:hAnsi="Arial" w:cs="Arial"/>
                <w:b/>
                <w:sz w:val="11"/>
                <w:szCs w:val="20"/>
                <w:highlight w:val="yellow"/>
              </w:rPr>
            </w:pPr>
          </w:p>
        </w:tc>
        <w:tc>
          <w:tcPr>
            <w:tcW w:w="858" w:type="dxa"/>
            <w:vMerge/>
          </w:tcPr>
          <w:p w:rsidR="00D72B07" w:rsidRPr="00E65589" w:rsidRDefault="00D72B07" w:rsidP="0049595A">
            <w:pPr>
              <w:jc w:val="center"/>
              <w:rPr>
                <w:rFonts w:ascii="Arial" w:hAnsi="Arial" w:cs="Arial"/>
                <w:b/>
                <w:sz w:val="11"/>
                <w:szCs w:val="20"/>
                <w:highlight w:val="yellow"/>
              </w:rPr>
            </w:pPr>
          </w:p>
        </w:tc>
      </w:tr>
      <w:tr w:rsidR="00D72B07" w:rsidRPr="00426142" w:rsidTr="0049595A">
        <w:tc>
          <w:tcPr>
            <w:tcW w:w="1537" w:type="dxa"/>
            <w:vMerge w:val="restart"/>
            <w:shd w:val="clear" w:color="auto" w:fill="D9D9D9" w:themeFill="background1" w:themeFillShade="D9"/>
          </w:tcPr>
          <w:p w:rsidR="00D72B07" w:rsidRPr="00426142" w:rsidRDefault="00D72B07" w:rsidP="0049595A">
            <w:pPr>
              <w:rPr>
                <w:rFonts w:ascii="Arial" w:hAnsi="Arial" w:cs="Arial"/>
                <w:b/>
                <w:sz w:val="16"/>
                <w:szCs w:val="20"/>
              </w:rPr>
            </w:pPr>
          </w:p>
          <w:p w:rsidR="00D72B07" w:rsidRPr="00426142" w:rsidRDefault="00D72B07" w:rsidP="0049595A">
            <w:pPr>
              <w:rPr>
                <w:rFonts w:ascii="Arial" w:hAnsi="Arial" w:cs="Arial"/>
                <w:b/>
                <w:szCs w:val="20"/>
              </w:rPr>
            </w:pPr>
            <w:r w:rsidRPr="00426142">
              <w:rPr>
                <w:rFonts w:ascii="Arial" w:hAnsi="Arial" w:cs="Arial"/>
                <w:b/>
                <w:szCs w:val="20"/>
              </w:rPr>
              <w:t>ŠPECIFICKÝ</w:t>
            </w:r>
          </w:p>
          <w:p w:rsidR="00D72B07" w:rsidRPr="00426142" w:rsidRDefault="00D72B07" w:rsidP="0049595A">
            <w:pPr>
              <w:jc w:val="both"/>
              <w:rPr>
                <w:rFonts w:ascii="Arial" w:hAnsi="Arial" w:cs="Arial"/>
                <w:b/>
                <w:szCs w:val="20"/>
              </w:rPr>
            </w:pPr>
            <w:r w:rsidRPr="00426142">
              <w:rPr>
                <w:rFonts w:ascii="Arial" w:hAnsi="Arial" w:cs="Arial"/>
                <w:b/>
                <w:szCs w:val="20"/>
              </w:rPr>
              <w:t>CIEĽ</w:t>
            </w:r>
          </w:p>
        </w:tc>
        <w:tc>
          <w:tcPr>
            <w:tcW w:w="2574" w:type="dxa"/>
            <w:gridSpan w:val="4"/>
            <w:vAlign w:val="center"/>
          </w:tcPr>
          <w:p w:rsidR="00D72B07" w:rsidRPr="00426142" w:rsidRDefault="00D72B07" w:rsidP="0049595A">
            <w:pPr>
              <w:jc w:val="center"/>
              <w:rPr>
                <w:rFonts w:ascii="Arial" w:hAnsi="Arial" w:cs="Arial"/>
                <w:b/>
                <w:sz w:val="19"/>
                <w:szCs w:val="19"/>
              </w:rPr>
            </w:pPr>
            <w:r w:rsidRPr="00426142">
              <w:rPr>
                <w:rFonts w:ascii="Arial" w:hAnsi="Arial" w:cs="Arial"/>
                <w:b/>
                <w:sz w:val="18"/>
                <w:szCs w:val="19"/>
              </w:rPr>
              <w:t>ZVÝŠENIE MIERY ZAMESTNANOSTI</w:t>
            </w:r>
          </w:p>
        </w:tc>
        <w:tc>
          <w:tcPr>
            <w:tcW w:w="2598" w:type="dxa"/>
            <w:gridSpan w:val="4"/>
          </w:tcPr>
          <w:p w:rsidR="00D72B07" w:rsidRPr="00426142" w:rsidRDefault="00D72B07" w:rsidP="0049595A">
            <w:pPr>
              <w:jc w:val="center"/>
              <w:rPr>
                <w:rFonts w:ascii="Arial" w:hAnsi="Arial" w:cs="Arial"/>
                <w:b/>
                <w:sz w:val="18"/>
                <w:szCs w:val="18"/>
              </w:rPr>
            </w:pPr>
            <w:r w:rsidRPr="00426142">
              <w:rPr>
                <w:rFonts w:ascii="Arial" w:hAnsi="Arial" w:cs="Arial"/>
                <w:b/>
                <w:sz w:val="16"/>
                <w:szCs w:val="18"/>
              </w:rPr>
              <w:t>TRVALÝ ROZVOJ TECHNICKEJ INFRAŠTRUKTÚRY A</w:t>
            </w:r>
            <w:r>
              <w:rPr>
                <w:rFonts w:ascii="Arial" w:hAnsi="Arial" w:cs="Arial"/>
                <w:b/>
                <w:sz w:val="16"/>
                <w:szCs w:val="18"/>
              </w:rPr>
              <w:t> ODPADOVÉHO HOSPODÁRSTVA</w:t>
            </w:r>
          </w:p>
        </w:tc>
        <w:tc>
          <w:tcPr>
            <w:tcW w:w="2579" w:type="dxa"/>
            <w:gridSpan w:val="3"/>
            <w:vAlign w:val="center"/>
          </w:tcPr>
          <w:p w:rsidR="00D72B07" w:rsidRPr="00426142" w:rsidRDefault="00D72B07" w:rsidP="0049595A">
            <w:pPr>
              <w:jc w:val="center"/>
              <w:rPr>
                <w:rFonts w:ascii="Arial" w:hAnsi="Arial" w:cs="Arial"/>
                <w:b/>
                <w:sz w:val="18"/>
                <w:szCs w:val="18"/>
              </w:rPr>
            </w:pPr>
            <w:r w:rsidRPr="00426142">
              <w:rPr>
                <w:rFonts w:ascii="Arial" w:hAnsi="Arial" w:cs="Arial"/>
                <w:b/>
                <w:sz w:val="18"/>
                <w:szCs w:val="20"/>
              </w:rPr>
              <w:t>ROZVOJ TRADIČNÝCH MOŽNOSTÍ PODNIKANIA</w:t>
            </w:r>
          </w:p>
        </w:tc>
      </w:tr>
      <w:tr w:rsidR="00D72B07" w:rsidRPr="00426142" w:rsidTr="0049595A">
        <w:trPr>
          <w:trHeight w:val="389"/>
        </w:trPr>
        <w:tc>
          <w:tcPr>
            <w:tcW w:w="1537" w:type="dxa"/>
            <w:vMerge/>
            <w:shd w:val="clear" w:color="auto" w:fill="D9D9D9" w:themeFill="background1" w:themeFillShade="D9"/>
          </w:tcPr>
          <w:p w:rsidR="00D72B07" w:rsidRPr="00426142" w:rsidRDefault="00D72B07" w:rsidP="0049595A">
            <w:pPr>
              <w:rPr>
                <w:rFonts w:ascii="Arial" w:hAnsi="Arial" w:cs="Arial"/>
                <w:b/>
                <w:szCs w:val="20"/>
              </w:rPr>
            </w:pPr>
          </w:p>
        </w:tc>
        <w:tc>
          <w:tcPr>
            <w:tcW w:w="1265" w:type="dxa"/>
            <w:gridSpan w:val="2"/>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1.2.1</w:t>
            </w:r>
          </w:p>
        </w:tc>
        <w:tc>
          <w:tcPr>
            <w:tcW w:w="1309" w:type="dxa"/>
            <w:gridSpan w:val="2"/>
            <w:vAlign w:val="center"/>
          </w:tcPr>
          <w:p w:rsidR="00D72B07" w:rsidRPr="00E65589" w:rsidRDefault="00D72B07" w:rsidP="0049595A">
            <w:pPr>
              <w:jc w:val="center"/>
              <w:rPr>
                <w:rFonts w:ascii="Arial" w:hAnsi="Arial" w:cs="Arial"/>
                <w:b/>
                <w:sz w:val="11"/>
                <w:szCs w:val="20"/>
                <w:highlight w:val="yellow"/>
              </w:rPr>
            </w:pPr>
            <w:r w:rsidRPr="00426142">
              <w:rPr>
                <w:rFonts w:ascii="Arial" w:hAnsi="Arial" w:cs="Arial"/>
                <w:b/>
                <w:sz w:val="11"/>
                <w:szCs w:val="13"/>
              </w:rPr>
              <w:t>OPATRENIE 1.2.2</w:t>
            </w:r>
          </w:p>
        </w:tc>
        <w:tc>
          <w:tcPr>
            <w:tcW w:w="1242" w:type="dxa"/>
            <w:gridSpan w:val="2"/>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2.2.1</w:t>
            </w:r>
          </w:p>
        </w:tc>
        <w:tc>
          <w:tcPr>
            <w:tcW w:w="1356" w:type="dxa"/>
            <w:gridSpan w:val="2"/>
            <w:vAlign w:val="center"/>
          </w:tcPr>
          <w:p w:rsidR="00D72B07" w:rsidRPr="00E65589" w:rsidRDefault="00D72B07" w:rsidP="0049595A">
            <w:pPr>
              <w:jc w:val="center"/>
              <w:rPr>
                <w:rFonts w:ascii="Arial" w:hAnsi="Arial" w:cs="Arial"/>
                <w:b/>
                <w:sz w:val="11"/>
                <w:szCs w:val="20"/>
                <w:highlight w:val="yellow"/>
              </w:rPr>
            </w:pPr>
            <w:r w:rsidRPr="00426142">
              <w:rPr>
                <w:rFonts w:ascii="Arial" w:hAnsi="Arial" w:cs="Arial"/>
                <w:b/>
                <w:sz w:val="11"/>
                <w:szCs w:val="13"/>
              </w:rPr>
              <w:t>OPATRENIE 2.2.2</w:t>
            </w:r>
          </w:p>
        </w:tc>
        <w:tc>
          <w:tcPr>
            <w:tcW w:w="863" w:type="dxa"/>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3.2.1</w:t>
            </w:r>
          </w:p>
        </w:tc>
        <w:tc>
          <w:tcPr>
            <w:tcW w:w="858" w:type="dxa"/>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3.2.2</w:t>
            </w:r>
          </w:p>
        </w:tc>
        <w:tc>
          <w:tcPr>
            <w:tcW w:w="858" w:type="dxa"/>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3.2.3</w:t>
            </w:r>
          </w:p>
        </w:tc>
      </w:tr>
      <w:tr w:rsidR="00D72B07" w:rsidRPr="00426142" w:rsidTr="0049595A">
        <w:tc>
          <w:tcPr>
            <w:tcW w:w="1537" w:type="dxa"/>
            <w:vMerge w:val="restart"/>
            <w:shd w:val="clear" w:color="auto" w:fill="D9D9D9" w:themeFill="background1" w:themeFillShade="D9"/>
          </w:tcPr>
          <w:p w:rsidR="00D72B07" w:rsidRPr="00426142" w:rsidRDefault="00D72B07" w:rsidP="0049595A">
            <w:pPr>
              <w:rPr>
                <w:rFonts w:ascii="Arial" w:hAnsi="Arial" w:cs="Arial"/>
                <w:b/>
                <w:sz w:val="16"/>
                <w:szCs w:val="20"/>
              </w:rPr>
            </w:pPr>
          </w:p>
          <w:p w:rsidR="00D72B07" w:rsidRPr="00426142" w:rsidRDefault="00D72B07" w:rsidP="0049595A">
            <w:pPr>
              <w:rPr>
                <w:rFonts w:ascii="Arial" w:hAnsi="Arial" w:cs="Arial"/>
                <w:b/>
                <w:szCs w:val="20"/>
              </w:rPr>
            </w:pPr>
            <w:r w:rsidRPr="00426142">
              <w:rPr>
                <w:rFonts w:ascii="Arial" w:hAnsi="Arial" w:cs="Arial"/>
                <w:b/>
                <w:szCs w:val="20"/>
              </w:rPr>
              <w:t xml:space="preserve">ÚZEMNÝ </w:t>
            </w:r>
          </w:p>
          <w:p w:rsidR="00D72B07" w:rsidRPr="00426142" w:rsidRDefault="00D72B07" w:rsidP="0049595A">
            <w:pPr>
              <w:jc w:val="both"/>
              <w:rPr>
                <w:rFonts w:ascii="Arial" w:hAnsi="Arial" w:cs="Arial"/>
                <w:b/>
                <w:szCs w:val="20"/>
              </w:rPr>
            </w:pPr>
            <w:r w:rsidRPr="00426142">
              <w:rPr>
                <w:rFonts w:ascii="Arial" w:hAnsi="Arial" w:cs="Arial"/>
                <w:b/>
                <w:szCs w:val="20"/>
              </w:rPr>
              <w:t>CIEĽ</w:t>
            </w:r>
          </w:p>
        </w:tc>
        <w:tc>
          <w:tcPr>
            <w:tcW w:w="2574" w:type="dxa"/>
            <w:gridSpan w:val="4"/>
          </w:tcPr>
          <w:p w:rsidR="00D72B07" w:rsidRPr="00426142" w:rsidRDefault="00D72B07" w:rsidP="0049595A">
            <w:pPr>
              <w:jc w:val="center"/>
              <w:rPr>
                <w:rFonts w:ascii="Arial" w:hAnsi="Arial" w:cs="Arial"/>
                <w:b/>
                <w:sz w:val="10"/>
                <w:szCs w:val="19"/>
              </w:rPr>
            </w:pPr>
          </w:p>
          <w:p w:rsidR="00D72B07" w:rsidRPr="00426142" w:rsidRDefault="00D72B07" w:rsidP="0049595A">
            <w:pPr>
              <w:jc w:val="center"/>
              <w:rPr>
                <w:rFonts w:ascii="Arial" w:hAnsi="Arial" w:cs="Arial"/>
                <w:b/>
                <w:sz w:val="18"/>
                <w:szCs w:val="20"/>
              </w:rPr>
            </w:pPr>
            <w:r w:rsidRPr="00426142">
              <w:rPr>
                <w:rFonts w:ascii="Arial" w:hAnsi="Arial" w:cs="Arial"/>
                <w:b/>
                <w:sz w:val="18"/>
                <w:szCs w:val="19"/>
              </w:rPr>
              <w:t>ZLEPŠENIE OBČIANSKEJ VYBAVENOSTI</w:t>
            </w:r>
          </w:p>
        </w:tc>
        <w:tc>
          <w:tcPr>
            <w:tcW w:w="2598" w:type="dxa"/>
            <w:gridSpan w:val="4"/>
          </w:tcPr>
          <w:p w:rsidR="00D72B07" w:rsidRPr="00426142" w:rsidRDefault="00D72B07" w:rsidP="0049595A">
            <w:pPr>
              <w:jc w:val="center"/>
              <w:rPr>
                <w:rFonts w:ascii="Arial" w:hAnsi="Arial" w:cs="Arial"/>
                <w:b/>
                <w:sz w:val="18"/>
                <w:szCs w:val="20"/>
              </w:rPr>
            </w:pPr>
            <w:r w:rsidRPr="00426142">
              <w:rPr>
                <w:rFonts w:ascii="Arial" w:hAnsi="Arial" w:cs="Arial"/>
                <w:b/>
                <w:sz w:val="18"/>
                <w:szCs w:val="20"/>
              </w:rPr>
              <w:t>OCHRANA PRÍRODNÉHO A KULTÚRNEHO DEDIČSTVA</w:t>
            </w:r>
          </w:p>
        </w:tc>
        <w:tc>
          <w:tcPr>
            <w:tcW w:w="2579" w:type="dxa"/>
            <w:gridSpan w:val="3"/>
          </w:tcPr>
          <w:p w:rsidR="00D72B07" w:rsidRPr="00426142" w:rsidRDefault="00D72B07" w:rsidP="0049595A">
            <w:pPr>
              <w:jc w:val="center"/>
              <w:rPr>
                <w:rFonts w:ascii="Arial" w:hAnsi="Arial" w:cs="Arial"/>
                <w:b/>
                <w:sz w:val="18"/>
                <w:szCs w:val="20"/>
              </w:rPr>
            </w:pPr>
            <w:r w:rsidRPr="00426142">
              <w:rPr>
                <w:rFonts w:ascii="Arial" w:hAnsi="Arial" w:cs="Arial"/>
                <w:b/>
                <w:sz w:val="18"/>
                <w:szCs w:val="20"/>
              </w:rPr>
              <w:t>VYUŽÍVANIE ĽUDSKÉHO A PRÍRODNÉHO POTENCIÁLU</w:t>
            </w:r>
          </w:p>
        </w:tc>
      </w:tr>
      <w:tr w:rsidR="00D72B07" w:rsidRPr="00426142" w:rsidTr="0049595A">
        <w:tc>
          <w:tcPr>
            <w:tcW w:w="1537" w:type="dxa"/>
            <w:vMerge/>
            <w:shd w:val="clear" w:color="auto" w:fill="D9D9D9" w:themeFill="background1" w:themeFillShade="D9"/>
          </w:tcPr>
          <w:p w:rsidR="00D72B07" w:rsidRPr="00426142" w:rsidRDefault="00D72B07" w:rsidP="0049595A">
            <w:pPr>
              <w:rPr>
                <w:rFonts w:ascii="Arial" w:hAnsi="Arial" w:cs="Arial"/>
                <w:b/>
                <w:szCs w:val="20"/>
              </w:rPr>
            </w:pPr>
          </w:p>
        </w:tc>
        <w:tc>
          <w:tcPr>
            <w:tcW w:w="858" w:type="dxa"/>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1.3.1</w:t>
            </w:r>
          </w:p>
        </w:tc>
        <w:tc>
          <w:tcPr>
            <w:tcW w:w="858" w:type="dxa"/>
            <w:gridSpan w:val="2"/>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1.3.2</w:t>
            </w:r>
          </w:p>
        </w:tc>
        <w:tc>
          <w:tcPr>
            <w:tcW w:w="858" w:type="dxa"/>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1.3.3</w:t>
            </w:r>
          </w:p>
        </w:tc>
        <w:tc>
          <w:tcPr>
            <w:tcW w:w="873" w:type="dxa"/>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2.3.1</w:t>
            </w:r>
          </w:p>
        </w:tc>
        <w:tc>
          <w:tcPr>
            <w:tcW w:w="865" w:type="dxa"/>
            <w:gridSpan w:val="2"/>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2.3.2</w:t>
            </w:r>
          </w:p>
        </w:tc>
        <w:tc>
          <w:tcPr>
            <w:tcW w:w="860" w:type="dxa"/>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2.3.3</w:t>
            </w:r>
          </w:p>
        </w:tc>
        <w:tc>
          <w:tcPr>
            <w:tcW w:w="863" w:type="dxa"/>
            <w:vMerge w:val="restart"/>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3.3.1</w:t>
            </w:r>
          </w:p>
        </w:tc>
        <w:tc>
          <w:tcPr>
            <w:tcW w:w="858" w:type="dxa"/>
            <w:vMerge w:val="restart"/>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3.3.2</w:t>
            </w:r>
          </w:p>
        </w:tc>
        <w:tc>
          <w:tcPr>
            <w:tcW w:w="858" w:type="dxa"/>
            <w:vMerge w:val="restart"/>
            <w:vAlign w:val="center"/>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3.3.3</w:t>
            </w:r>
          </w:p>
        </w:tc>
      </w:tr>
      <w:tr w:rsidR="00D72B07" w:rsidTr="0049595A">
        <w:tc>
          <w:tcPr>
            <w:tcW w:w="1537" w:type="dxa"/>
            <w:vMerge/>
            <w:shd w:val="clear" w:color="auto" w:fill="D9D9D9" w:themeFill="background1" w:themeFillShade="D9"/>
          </w:tcPr>
          <w:p w:rsidR="00D72B07" w:rsidRPr="00426142" w:rsidRDefault="00D72B07" w:rsidP="0049595A">
            <w:pPr>
              <w:rPr>
                <w:rFonts w:ascii="Arial" w:hAnsi="Arial" w:cs="Arial"/>
                <w:b/>
                <w:szCs w:val="20"/>
              </w:rPr>
            </w:pPr>
          </w:p>
        </w:tc>
        <w:tc>
          <w:tcPr>
            <w:tcW w:w="858" w:type="dxa"/>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1.3.4</w:t>
            </w:r>
          </w:p>
        </w:tc>
        <w:tc>
          <w:tcPr>
            <w:tcW w:w="858" w:type="dxa"/>
            <w:gridSpan w:val="2"/>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1.3.5</w:t>
            </w:r>
          </w:p>
        </w:tc>
        <w:tc>
          <w:tcPr>
            <w:tcW w:w="858" w:type="dxa"/>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1.3.6</w:t>
            </w:r>
          </w:p>
        </w:tc>
        <w:tc>
          <w:tcPr>
            <w:tcW w:w="873" w:type="dxa"/>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2.3.4</w:t>
            </w:r>
          </w:p>
        </w:tc>
        <w:tc>
          <w:tcPr>
            <w:tcW w:w="865" w:type="dxa"/>
            <w:gridSpan w:val="2"/>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2.3.5</w:t>
            </w:r>
          </w:p>
        </w:tc>
        <w:tc>
          <w:tcPr>
            <w:tcW w:w="860" w:type="dxa"/>
          </w:tcPr>
          <w:p w:rsidR="00D72B07" w:rsidRPr="00426142" w:rsidRDefault="00D72B07" w:rsidP="0049595A">
            <w:pPr>
              <w:jc w:val="center"/>
              <w:rPr>
                <w:rFonts w:ascii="Arial" w:hAnsi="Arial" w:cs="Arial"/>
                <w:b/>
                <w:sz w:val="11"/>
                <w:szCs w:val="20"/>
              </w:rPr>
            </w:pPr>
            <w:r w:rsidRPr="00426142">
              <w:rPr>
                <w:rFonts w:ascii="Arial" w:hAnsi="Arial" w:cs="Arial"/>
                <w:b/>
                <w:sz w:val="11"/>
                <w:szCs w:val="13"/>
              </w:rPr>
              <w:t>OPATRENIE 2.3.6</w:t>
            </w:r>
          </w:p>
        </w:tc>
        <w:tc>
          <w:tcPr>
            <w:tcW w:w="863" w:type="dxa"/>
            <w:vMerge/>
          </w:tcPr>
          <w:p w:rsidR="00D72B07" w:rsidRPr="00E65589" w:rsidRDefault="00D72B07" w:rsidP="0049595A">
            <w:pPr>
              <w:jc w:val="center"/>
              <w:rPr>
                <w:rFonts w:ascii="Arial" w:hAnsi="Arial" w:cs="Arial"/>
                <w:b/>
                <w:sz w:val="11"/>
                <w:szCs w:val="20"/>
                <w:highlight w:val="yellow"/>
              </w:rPr>
            </w:pPr>
          </w:p>
        </w:tc>
        <w:tc>
          <w:tcPr>
            <w:tcW w:w="858" w:type="dxa"/>
            <w:vMerge/>
          </w:tcPr>
          <w:p w:rsidR="00D72B07" w:rsidRPr="00E65589" w:rsidRDefault="00D72B07" w:rsidP="0049595A">
            <w:pPr>
              <w:jc w:val="center"/>
              <w:rPr>
                <w:rFonts w:ascii="Arial" w:hAnsi="Arial" w:cs="Arial"/>
                <w:b/>
                <w:sz w:val="11"/>
                <w:szCs w:val="20"/>
                <w:highlight w:val="yellow"/>
              </w:rPr>
            </w:pPr>
          </w:p>
        </w:tc>
        <w:tc>
          <w:tcPr>
            <w:tcW w:w="858" w:type="dxa"/>
            <w:vMerge/>
          </w:tcPr>
          <w:p w:rsidR="00D72B07" w:rsidRPr="00E65589" w:rsidRDefault="00D72B07" w:rsidP="0049595A">
            <w:pPr>
              <w:jc w:val="center"/>
              <w:rPr>
                <w:rFonts w:ascii="Arial" w:hAnsi="Arial" w:cs="Arial"/>
                <w:b/>
                <w:sz w:val="11"/>
                <w:szCs w:val="20"/>
                <w:highlight w:val="yellow"/>
              </w:rPr>
            </w:pPr>
          </w:p>
        </w:tc>
      </w:tr>
    </w:tbl>
    <w:p w:rsidR="00D72B07" w:rsidRDefault="00D72B07" w:rsidP="00D72B07">
      <w:pPr>
        <w:spacing w:after="0" w:line="240" w:lineRule="auto"/>
        <w:jc w:val="both"/>
        <w:rPr>
          <w:rFonts w:ascii="Arial" w:hAnsi="Arial" w:cs="Arial"/>
          <w:b/>
          <w:sz w:val="20"/>
          <w:szCs w:val="20"/>
        </w:rPr>
      </w:pPr>
    </w:p>
    <w:p w:rsidR="008A3633" w:rsidRDefault="008A3633" w:rsidP="00382808">
      <w:pPr>
        <w:spacing w:after="0" w:line="240" w:lineRule="auto"/>
        <w:jc w:val="both"/>
        <w:rPr>
          <w:rFonts w:ascii="Arial" w:hAnsi="Arial" w:cs="Arial"/>
          <w:b/>
          <w:sz w:val="20"/>
          <w:szCs w:val="20"/>
        </w:rPr>
      </w:pPr>
    </w:p>
    <w:p w:rsidR="00A92B44" w:rsidRDefault="00A92B44" w:rsidP="00382808">
      <w:pPr>
        <w:spacing w:after="0" w:line="240" w:lineRule="auto"/>
        <w:jc w:val="both"/>
        <w:rPr>
          <w:rFonts w:ascii="Arial" w:hAnsi="Arial" w:cs="Arial"/>
          <w:b/>
          <w:sz w:val="20"/>
          <w:szCs w:val="20"/>
        </w:rPr>
      </w:pPr>
    </w:p>
    <w:p w:rsidR="00A92B44" w:rsidRDefault="00A92B44" w:rsidP="00382808">
      <w:pPr>
        <w:spacing w:after="0" w:line="240" w:lineRule="auto"/>
        <w:jc w:val="both"/>
        <w:rPr>
          <w:rFonts w:ascii="Arial" w:hAnsi="Arial" w:cs="Arial"/>
          <w:b/>
          <w:sz w:val="20"/>
          <w:szCs w:val="20"/>
        </w:rPr>
      </w:pPr>
    </w:p>
    <w:p w:rsidR="00A92B44" w:rsidRDefault="00A92B44" w:rsidP="00382808">
      <w:pPr>
        <w:spacing w:after="0" w:line="240" w:lineRule="auto"/>
        <w:jc w:val="both"/>
        <w:rPr>
          <w:rFonts w:ascii="Arial" w:hAnsi="Arial" w:cs="Arial"/>
          <w:b/>
          <w:sz w:val="20"/>
          <w:szCs w:val="20"/>
        </w:rPr>
      </w:pPr>
    </w:p>
    <w:p w:rsidR="00A5645C" w:rsidRDefault="00A5645C" w:rsidP="000832AB">
      <w:pPr>
        <w:spacing w:after="0" w:line="240" w:lineRule="auto"/>
        <w:rPr>
          <w:rFonts w:ascii="Arial" w:hAnsi="Arial" w:cs="Arial"/>
          <w:b/>
          <w:szCs w:val="20"/>
        </w:rPr>
      </w:pPr>
      <w:r>
        <w:rPr>
          <w:rFonts w:ascii="Arial" w:hAnsi="Arial" w:cs="Arial"/>
          <w:b/>
          <w:szCs w:val="20"/>
        </w:rPr>
        <w:t xml:space="preserve">21. </w:t>
      </w:r>
      <w:r w:rsidR="000832AB" w:rsidRPr="000832AB">
        <w:rPr>
          <w:rFonts w:ascii="Arial" w:hAnsi="Arial" w:cs="Arial"/>
          <w:b/>
          <w:szCs w:val="20"/>
        </w:rPr>
        <w:t xml:space="preserve">ZÁPIS O VEREJNOM PREROKOVANÍ </w:t>
      </w:r>
      <w:r w:rsidR="000832AB">
        <w:rPr>
          <w:rFonts w:ascii="Arial" w:hAnsi="Arial" w:cs="Arial"/>
          <w:b/>
          <w:szCs w:val="20"/>
        </w:rPr>
        <w:t xml:space="preserve">STRATEGICKEJ ČASTI PLÁNU ROZVOJA </w:t>
      </w:r>
      <w:r>
        <w:rPr>
          <w:rFonts w:ascii="Arial" w:hAnsi="Arial" w:cs="Arial"/>
          <w:b/>
          <w:szCs w:val="20"/>
        </w:rPr>
        <w:t xml:space="preserve">   </w:t>
      </w:r>
    </w:p>
    <w:p w:rsidR="00382808" w:rsidRPr="000832AB" w:rsidRDefault="00A5645C" w:rsidP="000832AB">
      <w:pPr>
        <w:spacing w:after="0" w:line="240" w:lineRule="auto"/>
        <w:rPr>
          <w:rFonts w:ascii="Arial" w:hAnsi="Arial" w:cs="Arial"/>
          <w:b/>
          <w:szCs w:val="20"/>
        </w:rPr>
      </w:pPr>
      <w:r>
        <w:rPr>
          <w:rFonts w:ascii="Arial" w:hAnsi="Arial" w:cs="Arial"/>
          <w:b/>
          <w:szCs w:val="20"/>
        </w:rPr>
        <w:t xml:space="preserve">      </w:t>
      </w:r>
      <w:r w:rsidR="007124BC">
        <w:rPr>
          <w:rFonts w:ascii="Arial" w:hAnsi="Arial" w:cs="Arial"/>
          <w:b/>
          <w:szCs w:val="20"/>
        </w:rPr>
        <w:t xml:space="preserve">OBCÍ </w:t>
      </w:r>
      <w:r w:rsidR="008073D6" w:rsidRPr="008073D6">
        <w:rPr>
          <w:rFonts w:ascii="Arial" w:hAnsi="Arial" w:cs="Arial"/>
          <w:b/>
          <w:szCs w:val="28"/>
        </w:rPr>
        <w:t>LUKAVICA, NIŽNÁ VOĽA, REŠOV, VYŠNÁ VOĽA</w:t>
      </w:r>
    </w:p>
    <w:p w:rsidR="000832AB" w:rsidRDefault="000832AB" w:rsidP="00382808">
      <w:pPr>
        <w:spacing w:after="0" w:line="240" w:lineRule="auto"/>
        <w:jc w:val="both"/>
        <w:rPr>
          <w:rFonts w:ascii="Arial" w:hAnsi="Arial" w:cs="Arial"/>
          <w:b/>
          <w:sz w:val="20"/>
          <w:szCs w:val="20"/>
        </w:rPr>
      </w:pPr>
    </w:p>
    <w:p w:rsidR="00D31387" w:rsidRDefault="00651108" w:rsidP="005B1A18">
      <w:pPr>
        <w:spacing w:after="0" w:line="240" w:lineRule="auto"/>
        <w:ind w:firstLine="708"/>
        <w:jc w:val="both"/>
        <w:rPr>
          <w:rFonts w:ascii="Arial" w:hAnsi="Arial" w:cs="Arial"/>
          <w:sz w:val="20"/>
          <w:szCs w:val="20"/>
        </w:rPr>
      </w:pPr>
      <w:r>
        <w:rPr>
          <w:rFonts w:ascii="Arial" w:hAnsi="Arial" w:cs="Arial"/>
          <w:sz w:val="20"/>
          <w:szCs w:val="20"/>
        </w:rPr>
        <w:t>Starostovia</w:t>
      </w:r>
      <w:r w:rsidR="00D31387">
        <w:rPr>
          <w:rFonts w:ascii="Arial" w:hAnsi="Arial" w:cs="Arial"/>
          <w:sz w:val="20"/>
          <w:szCs w:val="20"/>
        </w:rPr>
        <w:t xml:space="preserve"> obcí </w:t>
      </w:r>
      <w:r w:rsidR="008073D6" w:rsidRPr="008073D6">
        <w:rPr>
          <w:rFonts w:ascii="Arial" w:hAnsi="Arial" w:cs="Arial"/>
          <w:sz w:val="20"/>
          <w:szCs w:val="28"/>
        </w:rPr>
        <w:t>Lukavica, Nižná Voľa, Rešov a Vyšná Voľa</w:t>
      </w:r>
      <w:r w:rsidR="008073D6" w:rsidRPr="008073D6">
        <w:rPr>
          <w:rFonts w:ascii="Arial" w:hAnsi="Arial" w:cs="Arial"/>
          <w:sz w:val="24"/>
          <w:szCs w:val="20"/>
        </w:rPr>
        <w:t xml:space="preserve"> </w:t>
      </w:r>
      <w:r>
        <w:rPr>
          <w:rFonts w:ascii="Arial" w:hAnsi="Arial" w:cs="Arial"/>
          <w:sz w:val="20"/>
          <w:szCs w:val="20"/>
        </w:rPr>
        <w:t xml:space="preserve">sa spolu so starostami ďalších obcí </w:t>
      </w:r>
      <w:proofErr w:type="spellStart"/>
      <w:r>
        <w:rPr>
          <w:rFonts w:ascii="Arial" w:hAnsi="Arial" w:cs="Arial"/>
          <w:sz w:val="20"/>
          <w:szCs w:val="20"/>
        </w:rPr>
        <w:t>mikroregiónu</w:t>
      </w:r>
      <w:proofErr w:type="spellEnd"/>
      <w:r>
        <w:rPr>
          <w:rFonts w:ascii="Arial" w:hAnsi="Arial" w:cs="Arial"/>
          <w:sz w:val="20"/>
          <w:szCs w:val="20"/>
        </w:rPr>
        <w:t xml:space="preserve"> </w:t>
      </w:r>
      <w:proofErr w:type="spellStart"/>
      <w:r>
        <w:rPr>
          <w:rFonts w:ascii="Arial" w:hAnsi="Arial" w:cs="Arial"/>
          <w:sz w:val="20"/>
          <w:szCs w:val="20"/>
        </w:rPr>
        <w:t>Sekčov</w:t>
      </w:r>
      <w:proofErr w:type="spellEnd"/>
      <w:r>
        <w:rPr>
          <w:rFonts w:ascii="Arial" w:hAnsi="Arial" w:cs="Arial"/>
          <w:sz w:val="20"/>
          <w:szCs w:val="20"/>
        </w:rPr>
        <w:t xml:space="preserve"> - Topľa</w:t>
      </w:r>
      <w:r w:rsidR="00D31387">
        <w:rPr>
          <w:rFonts w:ascii="Arial" w:hAnsi="Arial" w:cs="Arial"/>
          <w:sz w:val="20"/>
          <w:szCs w:val="20"/>
        </w:rPr>
        <w:t xml:space="preserve"> sa stretli </w:t>
      </w:r>
      <w:r>
        <w:rPr>
          <w:rFonts w:ascii="Arial" w:hAnsi="Arial" w:cs="Arial"/>
          <w:sz w:val="20"/>
          <w:szCs w:val="20"/>
        </w:rPr>
        <w:t>30</w:t>
      </w:r>
      <w:r w:rsidR="00D31387">
        <w:rPr>
          <w:rFonts w:ascii="Arial" w:hAnsi="Arial" w:cs="Arial"/>
          <w:sz w:val="20"/>
          <w:szCs w:val="20"/>
        </w:rPr>
        <w:t xml:space="preserve">. 9. 2015 na spoločnom prerokovaní strategickej časti Plánu rozvoja obcí v kultúrnom dome v </w:t>
      </w:r>
      <w:r>
        <w:rPr>
          <w:rFonts w:ascii="Arial" w:hAnsi="Arial" w:cs="Arial"/>
          <w:sz w:val="20"/>
          <w:szCs w:val="20"/>
        </w:rPr>
        <w:t>Raslavi</w:t>
      </w:r>
      <w:r w:rsidR="00D31387">
        <w:rPr>
          <w:rFonts w:ascii="Arial" w:hAnsi="Arial" w:cs="Arial"/>
          <w:sz w:val="20"/>
          <w:szCs w:val="20"/>
        </w:rPr>
        <w:t xml:space="preserve">ciach. Stretnutiu predchádzala aktívna osobná a elektronická komunikácia medzi spracovateľom a jednotlivými starostami. Na spoločnom prerokovaní </w:t>
      </w:r>
      <w:r>
        <w:rPr>
          <w:rFonts w:ascii="Arial" w:hAnsi="Arial" w:cs="Arial"/>
          <w:sz w:val="20"/>
          <w:szCs w:val="20"/>
        </w:rPr>
        <w:t>starostovia</w:t>
      </w:r>
      <w:r w:rsidR="00D31387">
        <w:rPr>
          <w:rFonts w:ascii="Arial" w:hAnsi="Arial" w:cs="Arial"/>
          <w:sz w:val="20"/>
          <w:szCs w:val="20"/>
        </w:rPr>
        <w:t xml:space="preserve"> súhlasili s vymedzením strategickej časti Plánu rozvoja obcí ako aj s vymedzením Priorít a Cieľov. Pre programovú časť Plánu rozvoja boli identifikované potrebné budúce aktivity, ktoré sú pre rozvoj jednotlivých obcí </w:t>
      </w:r>
      <w:r w:rsidR="005B1A18">
        <w:rPr>
          <w:rFonts w:ascii="Arial" w:hAnsi="Arial" w:cs="Arial"/>
          <w:sz w:val="20"/>
          <w:szCs w:val="20"/>
        </w:rPr>
        <w:t xml:space="preserve">nevyhnutné. </w:t>
      </w:r>
      <w:r>
        <w:rPr>
          <w:rFonts w:ascii="Arial" w:hAnsi="Arial" w:cs="Arial"/>
          <w:sz w:val="20"/>
          <w:szCs w:val="20"/>
        </w:rPr>
        <w:t>Starostovia obcí</w:t>
      </w:r>
      <w:r w:rsidR="005B1A18">
        <w:rPr>
          <w:rFonts w:ascii="Arial" w:hAnsi="Arial" w:cs="Arial"/>
          <w:sz w:val="20"/>
          <w:szCs w:val="20"/>
        </w:rPr>
        <w:t xml:space="preserve"> zaviazali spracovateľa implementovať všetky aktivity v programovej čast</w:t>
      </w:r>
      <w:r w:rsidR="009C45A0">
        <w:rPr>
          <w:rFonts w:ascii="Arial" w:hAnsi="Arial" w:cs="Arial"/>
          <w:sz w:val="20"/>
          <w:szCs w:val="20"/>
        </w:rPr>
        <w:t>i</w:t>
      </w:r>
      <w:r w:rsidR="005B1A18">
        <w:rPr>
          <w:rFonts w:ascii="Arial" w:hAnsi="Arial" w:cs="Arial"/>
          <w:sz w:val="20"/>
          <w:szCs w:val="20"/>
        </w:rPr>
        <w:t xml:space="preserve"> dokumentu.</w:t>
      </w:r>
      <w:r w:rsidR="00D31387">
        <w:rPr>
          <w:rFonts w:ascii="Arial" w:hAnsi="Arial" w:cs="Arial"/>
          <w:sz w:val="20"/>
          <w:szCs w:val="20"/>
        </w:rPr>
        <w:t xml:space="preserve"> </w:t>
      </w:r>
    </w:p>
    <w:p w:rsidR="00EA2219" w:rsidRDefault="00EA2219" w:rsidP="008147FE">
      <w:pPr>
        <w:spacing w:after="0" w:line="240" w:lineRule="auto"/>
        <w:jc w:val="both"/>
        <w:rPr>
          <w:rFonts w:ascii="Arial" w:hAnsi="Arial" w:cs="Arial"/>
          <w:sz w:val="20"/>
          <w:szCs w:val="20"/>
        </w:rPr>
      </w:pPr>
    </w:p>
    <w:p w:rsidR="001066C7" w:rsidRDefault="001066C7" w:rsidP="008147FE">
      <w:pPr>
        <w:spacing w:after="0" w:line="240" w:lineRule="auto"/>
        <w:jc w:val="both"/>
        <w:rPr>
          <w:rFonts w:ascii="Arial" w:hAnsi="Arial" w:cs="Arial"/>
          <w:sz w:val="20"/>
          <w:szCs w:val="20"/>
        </w:rPr>
      </w:pPr>
    </w:p>
    <w:p w:rsidR="007065A5" w:rsidRDefault="007065A5" w:rsidP="008147FE">
      <w:pPr>
        <w:spacing w:after="0" w:line="240" w:lineRule="auto"/>
        <w:jc w:val="both"/>
        <w:rPr>
          <w:rFonts w:ascii="Arial" w:hAnsi="Arial" w:cs="Arial"/>
          <w:sz w:val="20"/>
          <w:szCs w:val="20"/>
        </w:rPr>
      </w:pPr>
    </w:p>
    <w:p w:rsidR="00266B55" w:rsidRPr="002A592C" w:rsidRDefault="00266B55" w:rsidP="00266B55">
      <w:pPr>
        <w:spacing w:after="0" w:line="240" w:lineRule="auto"/>
        <w:rPr>
          <w:rFonts w:ascii="Arial" w:hAnsi="Arial" w:cs="Arial"/>
          <w:b/>
          <w:sz w:val="20"/>
          <w:szCs w:val="20"/>
        </w:rPr>
      </w:pPr>
      <w:r w:rsidRPr="00C03EBA">
        <w:rPr>
          <w:rFonts w:ascii="Arial" w:hAnsi="Arial" w:cs="Arial"/>
          <w:b/>
          <w:sz w:val="24"/>
          <w:szCs w:val="20"/>
        </w:rPr>
        <w:t>C. PROGRAMOVÁ ČASŤ</w:t>
      </w:r>
      <w:r w:rsidRPr="00C03EBA">
        <w:rPr>
          <w:rFonts w:ascii="Arial" w:hAnsi="Arial" w:cs="Arial"/>
          <w:b/>
          <w:sz w:val="20"/>
          <w:szCs w:val="20"/>
        </w:rPr>
        <w:t xml:space="preserve">                                                                                                        </w:t>
      </w:r>
    </w:p>
    <w:p w:rsidR="00266B55" w:rsidRDefault="00266B55" w:rsidP="00266B55">
      <w:pPr>
        <w:pStyle w:val="Default"/>
        <w:rPr>
          <w:rFonts w:ascii="Arial" w:hAnsi="Arial" w:cs="Arial"/>
          <w:b/>
          <w:bCs/>
          <w:sz w:val="20"/>
          <w:szCs w:val="20"/>
        </w:rPr>
      </w:pPr>
    </w:p>
    <w:p w:rsidR="00266B55" w:rsidRDefault="00266B55" w:rsidP="00266B55">
      <w:pPr>
        <w:autoSpaceDE w:val="0"/>
        <w:autoSpaceDN w:val="0"/>
        <w:adjustRightInd w:val="0"/>
        <w:spacing w:after="0" w:line="240" w:lineRule="auto"/>
        <w:jc w:val="both"/>
        <w:rPr>
          <w:rFonts w:ascii="Arial" w:eastAsia="TimesNewRomanPSMT" w:hAnsi="Arial" w:cs="Arial"/>
          <w:sz w:val="20"/>
          <w:szCs w:val="20"/>
        </w:rPr>
      </w:pPr>
      <w:r w:rsidRPr="00F44814">
        <w:rPr>
          <w:rFonts w:ascii="Arial" w:hAnsi="Arial" w:cs="Arial"/>
          <w:bCs/>
          <w:sz w:val="20"/>
          <w:szCs w:val="20"/>
        </w:rPr>
        <w:t xml:space="preserve">Programová časť Programu rozvoja </w:t>
      </w:r>
      <w:r>
        <w:rPr>
          <w:rFonts w:ascii="Arial" w:hAnsi="Arial" w:cs="Arial"/>
          <w:bCs/>
          <w:sz w:val="20"/>
          <w:szCs w:val="20"/>
        </w:rPr>
        <w:t>obc</w:t>
      </w:r>
      <w:r w:rsidR="00A806EF">
        <w:rPr>
          <w:rFonts w:ascii="Arial" w:hAnsi="Arial" w:cs="Arial"/>
          <w:bCs/>
          <w:sz w:val="20"/>
          <w:szCs w:val="20"/>
        </w:rPr>
        <w:t>í</w:t>
      </w:r>
      <w:r>
        <w:rPr>
          <w:rFonts w:ascii="Arial" w:hAnsi="Arial" w:cs="Arial"/>
          <w:bCs/>
          <w:sz w:val="20"/>
          <w:szCs w:val="20"/>
        </w:rPr>
        <w:t xml:space="preserve"> </w:t>
      </w:r>
      <w:r w:rsidR="008073D6" w:rsidRPr="008073D6">
        <w:rPr>
          <w:rFonts w:ascii="Arial" w:hAnsi="Arial" w:cs="Arial"/>
          <w:sz w:val="20"/>
          <w:szCs w:val="28"/>
        </w:rPr>
        <w:t>Lukavica, Nižná Voľa, Rešov a Vyšná Voľa</w:t>
      </w:r>
      <w:r w:rsidR="008073D6" w:rsidRPr="008073D6">
        <w:rPr>
          <w:rFonts w:ascii="Arial" w:hAnsi="Arial" w:cs="Arial"/>
          <w:sz w:val="24"/>
          <w:szCs w:val="20"/>
        </w:rPr>
        <w:t xml:space="preserve"> </w:t>
      </w:r>
      <w:r w:rsidRPr="00F44814">
        <w:rPr>
          <w:rFonts w:ascii="Arial" w:hAnsi="Arial" w:cs="Arial"/>
          <w:bCs/>
          <w:sz w:val="20"/>
          <w:szCs w:val="20"/>
        </w:rPr>
        <w:t xml:space="preserve">obsahuje </w:t>
      </w:r>
      <w:r>
        <w:rPr>
          <w:rFonts w:ascii="Arial" w:hAnsi="Arial" w:cs="Arial"/>
          <w:bCs/>
          <w:sz w:val="20"/>
          <w:szCs w:val="20"/>
        </w:rPr>
        <w:t>O</w:t>
      </w:r>
      <w:r w:rsidRPr="00F44814">
        <w:rPr>
          <w:rFonts w:ascii="Arial" w:hAnsi="Arial" w:cs="Arial"/>
          <w:bCs/>
          <w:sz w:val="20"/>
          <w:szCs w:val="20"/>
        </w:rPr>
        <w:t xml:space="preserve">patrenia a v rámci nich jednotlivé </w:t>
      </w:r>
      <w:r>
        <w:rPr>
          <w:rFonts w:ascii="Arial" w:hAnsi="Arial" w:cs="Arial"/>
          <w:bCs/>
          <w:sz w:val="20"/>
          <w:szCs w:val="20"/>
        </w:rPr>
        <w:t>A</w:t>
      </w:r>
      <w:r w:rsidRPr="00F44814">
        <w:rPr>
          <w:rFonts w:ascii="Arial" w:hAnsi="Arial" w:cs="Arial"/>
          <w:bCs/>
          <w:sz w:val="20"/>
          <w:szCs w:val="20"/>
        </w:rPr>
        <w:t xml:space="preserve">ktivity na zabezpečenie realizácie Programu rozvoja </w:t>
      </w:r>
      <w:r>
        <w:rPr>
          <w:rFonts w:ascii="Arial" w:hAnsi="Arial" w:cs="Arial"/>
          <w:bCs/>
          <w:sz w:val="20"/>
          <w:szCs w:val="20"/>
        </w:rPr>
        <w:t>obc</w:t>
      </w:r>
      <w:r w:rsidR="00A806EF">
        <w:rPr>
          <w:rFonts w:ascii="Arial" w:hAnsi="Arial" w:cs="Arial"/>
          <w:bCs/>
          <w:sz w:val="20"/>
          <w:szCs w:val="20"/>
        </w:rPr>
        <w:t>í</w:t>
      </w:r>
      <w:r w:rsidRPr="00F44814">
        <w:rPr>
          <w:rFonts w:ascii="Arial" w:hAnsi="Arial" w:cs="Arial"/>
          <w:bCs/>
          <w:sz w:val="20"/>
          <w:szCs w:val="20"/>
        </w:rPr>
        <w:t xml:space="preserve">. </w:t>
      </w:r>
      <w:r w:rsidRPr="00F44814">
        <w:rPr>
          <w:rFonts w:ascii="Arial" w:eastAsia="TimesNewRomanPSMT" w:hAnsi="Arial" w:cs="Arial"/>
          <w:sz w:val="20"/>
          <w:szCs w:val="20"/>
        </w:rPr>
        <w:t>Táto časť obsahuje podrobnejšie rozpracovanie</w:t>
      </w:r>
      <w:r>
        <w:rPr>
          <w:rFonts w:ascii="Arial" w:eastAsia="TimesNewRomanPSMT" w:hAnsi="Arial" w:cs="Arial"/>
          <w:sz w:val="20"/>
          <w:szCs w:val="20"/>
        </w:rPr>
        <w:t xml:space="preserve"> globálnych</w:t>
      </w:r>
      <w:r w:rsidRPr="00F44814">
        <w:rPr>
          <w:rFonts w:ascii="Arial" w:eastAsia="TimesNewRomanPSMT" w:hAnsi="Arial" w:cs="Arial"/>
          <w:sz w:val="20"/>
          <w:szCs w:val="20"/>
        </w:rPr>
        <w:t xml:space="preserve">, špecifických aj územných cieľov identifikovaných v strategickej časti dokumentu.  </w:t>
      </w:r>
    </w:p>
    <w:p w:rsidR="00266B55" w:rsidRDefault="00266B55" w:rsidP="00266B55">
      <w:pPr>
        <w:autoSpaceDE w:val="0"/>
        <w:autoSpaceDN w:val="0"/>
        <w:adjustRightInd w:val="0"/>
        <w:spacing w:after="0" w:line="240" w:lineRule="auto"/>
        <w:jc w:val="both"/>
        <w:rPr>
          <w:rFonts w:ascii="Arial" w:eastAsia="TimesNewRomanPSMT" w:hAnsi="Arial" w:cs="Arial"/>
          <w:sz w:val="20"/>
          <w:szCs w:val="20"/>
        </w:rPr>
      </w:pPr>
    </w:p>
    <w:p w:rsidR="00266B55" w:rsidRDefault="00266B55" w:rsidP="00266B55">
      <w:pPr>
        <w:autoSpaceDE w:val="0"/>
        <w:autoSpaceDN w:val="0"/>
        <w:adjustRightInd w:val="0"/>
        <w:spacing w:after="0" w:line="240" w:lineRule="auto"/>
        <w:jc w:val="both"/>
        <w:rPr>
          <w:rFonts w:ascii="Arial" w:eastAsia="TimesNewRomanPSMT" w:hAnsi="Arial" w:cs="Arial"/>
          <w:sz w:val="20"/>
          <w:szCs w:val="20"/>
        </w:rPr>
      </w:pPr>
    </w:p>
    <w:p w:rsidR="00266B55" w:rsidRPr="00C03EBA" w:rsidRDefault="00266B55" w:rsidP="00266B55">
      <w:pPr>
        <w:autoSpaceDE w:val="0"/>
        <w:autoSpaceDN w:val="0"/>
        <w:adjustRightInd w:val="0"/>
        <w:spacing w:after="0" w:line="240" w:lineRule="auto"/>
        <w:jc w:val="both"/>
        <w:rPr>
          <w:rFonts w:ascii="Arial" w:eastAsia="TimesNewRomanPSMT" w:hAnsi="Arial" w:cs="Arial"/>
          <w:b/>
          <w:szCs w:val="20"/>
        </w:rPr>
      </w:pPr>
      <w:r w:rsidRPr="00C03EBA">
        <w:rPr>
          <w:rFonts w:ascii="Arial" w:eastAsia="TimesNewRomanPSMT" w:hAnsi="Arial" w:cs="Arial"/>
          <w:b/>
          <w:szCs w:val="20"/>
        </w:rPr>
        <w:t xml:space="preserve">22. PREHĽAD OPATRENÍ A AKTIVÍT </w:t>
      </w:r>
    </w:p>
    <w:p w:rsidR="00266B55" w:rsidRDefault="00266B55" w:rsidP="00266B55">
      <w:pPr>
        <w:autoSpaceDE w:val="0"/>
        <w:autoSpaceDN w:val="0"/>
        <w:adjustRightInd w:val="0"/>
        <w:spacing w:after="0" w:line="240" w:lineRule="auto"/>
        <w:jc w:val="both"/>
        <w:rPr>
          <w:rFonts w:ascii="Arial" w:eastAsia="TimesNewRomanPSMT" w:hAnsi="Arial" w:cs="Arial"/>
          <w:sz w:val="20"/>
          <w:szCs w:val="20"/>
        </w:rPr>
      </w:pPr>
    </w:p>
    <w:p w:rsidR="00266B55" w:rsidRPr="002A7754" w:rsidRDefault="00266B55" w:rsidP="00266B55">
      <w:pPr>
        <w:autoSpaceDE w:val="0"/>
        <w:autoSpaceDN w:val="0"/>
        <w:adjustRightInd w:val="0"/>
        <w:spacing w:after="0" w:line="240" w:lineRule="auto"/>
        <w:jc w:val="both"/>
        <w:rPr>
          <w:rFonts w:ascii="Arial" w:eastAsia="TimesNewRomanPSMT" w:hAnsi="Arial" w:cs="Arial"/>
          <w:b/>
          <w:sz w:val="20"/>
          <w:szCs w:val="20"/>
        </w:rPr>
      </w:pPr>
      <w:r w:rsidRPr="002A7754">
        <w:rPr>
          <w:rFonts w:ascii="Arial" w:eastAsia="TimesNewRomanPSMT" w:hAnsi="Arial" w:cs="Arial"/>
          <w:b/>
          <w:sz w:val="20"/>
          <w:szCs w:val="20"/>
        </w:rPr>
        <w:t>22.1</w:t>
      </w:r>
    </w:p>
    <w:p w:rsidR="00266B55" w:rsidRPr="002A7754" w:rsidRDefault="00266B55" w:rsidP="00266B55">
      <w:pPr>
        <w:shd w:val="clear" w:color="auto" w:fill="D9D9D9" w:themeFill="background1" w:themeFillShade="D9"/>
        <w:spacing w:after="0" w:line="240" w:lineRule="auto"/>
        <w:jc w:val="both"/>
        <w:rPr>
          <w:rFonts w:ascii="Arial" w:hAnsi="Arial" w:cs="Arial"/>
          <w:b/>
        </w:rPr>
      </w:pPr>
      <w:r w:rsidRPr="002A7754">
        <w:rPr>
          <w:rFonts w:ascii="Arial" w:hAnsi="Arial" w:cs="Arial"/>
          <w:b/>
        </w:rPr>
        <w:t>PRIORITA 1</w:t>
      </w:r>
    </w:p>
    <w:p w:rsidR="00266B55" w:rsidRPr="002A7754" w:rsidRDefault="00266B55" w:rsidP="00266B55">
      <w:pPr>
        <w:shd w:val="clear" w:color="auto" w:fill="D9D9D9" w:themeFill="background1" w:themeFillShade="D9"/>
        <w:autoSpaceDE w:val="0"/>
        <w:autoSpaceDN w:val="0"/>
        <w:adjustRightInd w:val="0"/>
        <w:spacing w:after="0" w:line="240" w:lineRule="auto"/>
        <w:jc w:val="both"/>
        <w:rPr>
          <w:rFonts w:ascii="Arial" w:eastAsia="TimesNewRomanPSMT" w:hAnsi="Arial" w:cs="Arial"/>
        </w:rPr>
      </w:pPr>
      <w:r w:rsidRPr="002A7754">
        <w:rPr>
          <w:rFonts w:ascii="Arial" w:hAnsi="Arial" w:cs="Arial"/>
          <w:b/>
        </w:rPr>
        <w:t>ĽUDIA A KVALITA ŽIVOTA</w:t>
      </w:r>
    </w:p>
    <w:p w:rsidR="00266B55" w:rsidRDefault="00266B55" w:rsidP="00266B55">
      <w:pPr>
        <w:spacing w:after="0" w:line="240" w:lineRule="auto"/>
        <w:jc w:val="both"/>
        <w:rPr>
          <w:rFonts w:ascii="Arial" w:hAnsi="Arial" w:cs="Arial"/>
          <w:b/>
          <w:sz w:val="20"/>
          <w:szCs w:val="20"/>
        </w:rPr>
      </w:pPr>
    </w:p>
    <w:p w:rsidR="00266B55" w:rsidRPr="008F4F86" w:rsidRDefault="00266B55" w:rsidP="00266B55">
      <w:pPr>
        <w:spacing w:after="0" w:line="240" w:lineRule="auto"/>
        <w:jc w:val="both"/>
        <w:rPr>
          <w:rFonts w:ascii="Arial" w:hAnsi="Arial" w:cs="Arial"/>
          <w:b/>
          <w:sz w:val="20"/>
          <w:szCs w:val="20"/>
        </w:rPr>
      </w:pPr>
    </w:p>
    <w:p w:rsidR="00266B55" w:rsidRPr="008F4F86" w:rsidRDefault="00266B55" w:rsidP="00266B55">
      <w:pPr>
        <w:spacing w:after="0" w:line="240" w:lineRule="auto"/>
        <w:jc w:val="both"/>
        <w:rPr>
          <w:rFonts w:ascii="Arial" w:hAnsi="Arial" w:cs="Arial"/>
          <w:sz w:val="20"/>
          <w:szCs w:val="20"/>
        </w:rPr>
      </w:pPr>
      <w:r w:rsidRPr="004C3AC8">
        <w:rPr>
          <w:rFonts w:ascii="Arial" w:hAnsi="Arial" w:cs="Arial"/>
          <w:b/>
        </w:rPr>
        <w:t>G</w:t>
      </w:r>
      <w:r>
        <w:rPr>
          <w:rFonts w:ascii="Arial" w:hAnsi="Arial" w:cs="Arial"/>
          <w:b/>
        </w:rPr>
        <w:t>LOBÁLNY CIEĽ:  STABILIZÁCIA OBC</w:t>
      </w:r>
      <w:r w:rsidR="00A4440A">
        <w:rPr>
          <w:rFonts w:ascii="Arial" w:hAnsi="Arial" w:cs="Arial"/>
          <w:b/>
        </w:rPr>
        <w:t>Í</w:t>
      </w:r>
    </w:p>
    <w:p w:rsidR="00266B55" w:rsidRDefault="00266B55" w:rsidP="00266B55">
      <w:pPr>
        <w:spacing w:after="0" w:line="240" w:lineRule="auto"/>
        <w:rPr>
          <w:rFonts w:ascii="Arial" w:hAnsi="Arial" w:cs="Arial"/>
          <w:b/>
          <w:sz w:val="20"/>
          <w:szCs w:val="20"/>
        </w:rPr>
      </w:pPr>
    </w:p>
    <w:p w:rsidR="00266B55" w:rsidRPr="001B55C4" w:rsidRDefault="00266B55" w:rsidP="00266B55">
      <w:pPr>
        <w:spacing w:after="0" w:line="240" w:lineRule="auto"/>
        <w:rPr>
          <w:rFonts w:ascii="Arial" w:hAnsi="Arial" w:cs="Arial"/>
          <w:b/>
          <w:sz w:val="20"/>
          <w:szCs w:val="20"/>
        </w:rPr>
      </w:pPr>
      <w:r w:rsidRPr="001B55C4">
        <w:rPr>
          <w:rFonts w:ascii="Arial" w:hAnsi="Arial" w:cs="Arial"/>
          <w:b/>
          <w:sz w:val="20"/>
          <w:szCs w:val="20"/>
        </w:rPr>
        <w:t>Opatrenie 1.1.1</w:t>
      </w:r>
    </w:p>
    <w:p w:rsidR="00266B55" w:rsidRDefault="00266B55" w:rsidP="00266B55">
      <w:pPr>
        <w:spacing w:after="0" w:line="240" w:lineRule="auto"/>
        <w:jc w:val="both"/>
        <w:rPr>
          <w:rFonts w:ascii="Arial" w:hAnsi="Arial" w:cs="Arial"/>
          <w:sz w:val="20"/>
          <w:szCs w:val="20"/>
        </w:rPr>
      </w:pPr>
      <w:r w:rsidRPr="001B55C4">
        <w:rPr>
          <w:rFonts w:ascii="Arial" w:hAnsi="Arial" w:cs="Arial"/>
          <w:b/>
          <w:sz w:val="20"/>
          <w:szCs w:val="20"/>
        </w:rPr>
        <w:t xml:space="preserve">Využívanie ekonomických a legislatívnych nástrojov a podpora výhodných podmienok pre </w:t>
      </w:r>
      <w:r w:rsidR="00651108">
        <w:rPr>
          <w:rFonts w:ascii="Arial" w:hAnsi="Arial" w:cs="Arial"/>
          <w:b/>
          <w:sz w:val="20"/>
          <w:szCs w:val="20"/>
        </w:rPr>
        <w:t>domácich podnikateľov a</w:t>
      </w:r>
      <w:r w:rsidR="000D33AA">
        <w:rPr>
          <w:rFonts w:ascii="Arial" w:hAnsi="Arial" w:cs="Arial"/>
          <w:b/>
          <w:sz w:val="20"/>
          <w:szCs w:val="20"/>
        </w:rPr>
        <w:t xml:space="preserve"> farmárov </w:t>
      </w:r>
    </w:p>
    <w:p w:rsidR="00266B55" w:rsidRDefault="00266B55" w:rsidP="00266B55">
      <w:pPr>
        <w:spacing w:after="0" w:line="240" w:lineRule="auto"/>
        <w:rPr>
          <w:rFonts w:ascii="Arial" w:hAnsi="Arial" w:cs="Arial"/>
          <w:sz w:val="20"/>
          <w:szCs w:val="20"/>
        </w:rPr>
      </w:pPr>
      <w:r>
        <w:rPr>
          <w:rFonts w:ascii="Arial" w:hAnsi="Arial" w:cs="Arial"/>
          <w:sz w:val="20"/>
          <w:szCs w:val="20"/>
        </w:rPr>
        <w:t>Aktivity:</w:t>
      </w:r>
    </w:p>
    <w:p w:rsidR="005C1984" w:rsidRDefault="00266B55" w:rsidP="00314B2E">
      <w:pPr>
        <w:pStyle w:val="Zkladntext"/>
        <w:numPr>
          <w:ilvl w:val="0"/>
          <w:numId w:val="43"/>
        </w:numPr>
        <w:tabs>
          <w:tab w:val="clear" w:pos="360"/>
          <w:tab w:val="num" w:pos="851"/>
        </w:tabs>
        <w:ind w:left="851" w:hanging="284"/>
        <w:rPr>
          <w:rFonts w:ascii="Arial" w:hAnsi="Arial" w:cs="Arial"/>
          <w:sz w:val="20"/>
        </w:rPr>
      </w:pPr>
      <w:proofErr w:type="spellStart"/>
      <w:r w:rsidRPr="005C1984">
        <w:rPr>
          <w:rFonts w:ascii="Arial" w:hAnsi="Arial" w:cs="Arial"/>
          <w:sz w:val="20"/>
        </w:rPr>
        <w:t>Vysporiadanie</w:t>
      </w:r>
      <w:proofErr w:type="spellEnd"/>
      <w:r w:rsidRPr="005C1984">
        <w:rPr>
          <w:rFonts w:ascii="Arial" w:hAnsi="Arial" w:cs="Arial"/>
          <w:sz w:val="20"/>
        </w:rPr>
        <w:t xml:space="preserve"> pozemkov pre budovanie </w:t>
      </w:r>
      <w:r w:rsidR="005C1984" w:rsidRPr="005C1984">
        <w:rPr>
          <w:rFonts w:ascii="Arial" w:hAnsi="Arial" w:cs="Arial"/>
          <w:sz w:val="20"/>
        </w:rPr>
        <w:t>malých prevádzok a prevádzok na spracovanie poľnohospodárskej produkcie</w:t>
      </w:r>
      <w:r w:rsidRPr="005C1984">
        <w:rPr>
          <w:rFonts w:ascii="Arial" w:hAnsi="Arial" w:cs="Arial"/>
          <w:sz w:val="20"/>
        </w:rPr>
        <w:t xml:space="preserve"> </w:t>
      </w:r>
      <w:r w:rsidR="005C1984">
        <w:rPr>
          <w:rFonts w:ascii="Arial" w:hAnsi="Arial" w:cs="Arial"/>
          <w:sz w:val="20"/>
        </w:rPr>
        <w:t>v obciach</w:t>
      </w:r>
      <w:r w:rsidRPr="005C1984">
        <w:rPr>
          <w:rFonts w:ascii="Arial" w:hAnsi="Arial" w:cs="Arial"/>
          <w:sz w:val="20"/>
        </w:rPr>
        <w:t xml:space="preserve"> </w:t>
      </w:r>
    </w:p>
    <w:p w:rsidR="00651108" w:rsidRPr="008E044D" w:rsidRDefault="00651108" w:rsidP="00651108">
      <w:pPr>
        <w:pStyle w:val="Zkladntext"/>
        <w:numPr>
          <w:ilvl w:val="0"/>
          <w:numId w:val="43"/>
        </w:numPr>
        <w:tabs>
          <w:tab w:val="clear" w:pos="360"/>
          <w:tab w:val="num" w:pos="851"/>
        </w:tabs>
        <w:ind w:left="851" w:hanging="284"/>
        <w:rPr>
          <w:rFonts w:ascii="Arial" w:hAnsi="Arial" w:cs="Arial"/>
          <w:sz w:val="20"/>
        </w:rPr>
      </w:pPr>
      <w:proofErr w:type="spellStart"/>
      <w:r w:rsidRPr="008E044D">
        <w:rPr>
          <w:rFonts w:ascii="Arial" w:hAnsi="Arial" w:cs="Arial"/>
          <w:sz w:val="20"/>
        </w:rPr>
        <w:t>Vysporiadanie</w:t>
      </w:r>
      <w:proofErr w:type="spellEnd"/>
      <w:r w:rsidRPr="008E044D">
        <w:rPr>
          <w:rFonts w:ascii="Arial" w:hAnsi="Arial" w:cs="Arial"/>
          <w:sz w:val="20"/>
        </w:rPr>
        <w:t xml:space="preserve"> pozemkov pre budovanie priemyselných </w:t>
      </w:r>
      <w:r>
        <w:rPr>
          <w:rFonts w:ascii="Arial" w:hAnsi="Arial" w:cs="Arial"/>
          <w:sz w:val="20"/>
        </w:rPr>
        <w:t>zón</w:t>
      </w:r>
      <w:r w:rsidRPr="008E044D">
        <w:rPr>
          <w:rFonts w:ascii="Arial" w:hAnsi="Arial" w:cs="Arial"/>
          <w:sz w:val="20"/>
        </w:rPr>
        <w:t xml:space="preserve">  </w:t>
      </w:r>
      <w:r>
        <w:rPr>
          <w:rFonts w:ascii="Arial" w:hAnsi="Arial" w:cs="Arial"/>
          <w:sz w:val="20"/>
        </w:rPr>
        <w:t>v snahe podporiť príliv priamych investorov</w:t>
      </w:r>
    </w:p>
    <w:p w:rsidR="00266B55" w:rsidRPr="005C1984" w:rsidRDefault="00266B55" w:rsidP="00314B2E">
      <w:pPr>
        <w:pStyle w:val="Zkladntext"/>
        <w:numPr>
          <w:ilvl w:val="0"/>
          <w:numId w:val="43"/>
        </w:numPr>
        <w:tabs>
          <w:tab w:val="clear" w:pos="360"/>
          <w:tab w:val="num" w:pos="851"/>
        </w:tabs>
        <w:ind w:left="851" w:hanging="284"/>
        <w:rPr>
          <w:rFonts w:ascii="Arial" w:hAnsi="Arial" w:cs="Arial"/>
          <w:sz w:val="20"/>
        </w:rPr>
      </w:pPr>
      <w:r w:rsidRPr="005C1984">
        <w:rPr>
          <w:rFonts w:ascii="Arial" w:hAnsi="Arial" w:cs="Arial"/>
          <w:sz w:val="20"/>
        </w:rPr>
        <w:t>Vybudovanie technickej a prístupovej infraštruktúry k</w:t>
      </w:r>
      <w:r w:rsidR="005C1984">
        <w:rPr>
          <w:rFonts w:ascii="Arial" w:hAnsi="Arial" w:cs="Arial"/>
          <w:sz w:val="20"/>
        </w:rPr>
        <w:t> centrám prevádzok</w:t>
      </w:r>
      <w:r w:rsidR="00651108">
        <w:rPr>
          <w:rFonts w:ascii="Arial" w:hAnsi="Arial" w:cs="Arial"/>
          <w:sz w:val="20"/>
        </w:rPr>
        <w:t xml:space="preserve"> a k priemyselným zónam</w:t>
      </w:r>
    </w:p>
    <w:p w:rsidR="00266B55" w:rsidRPr="008E044D" w:rsidRDefault="00266B55" w:rsidP="00314B2E">
      <w:pPr>
        <w:pStyle w:val="Zkladntext"/>
        <w:numPr>
          <w:ilvl w:val="0"/>
          <w:numId w:val="43"/>
        </w:numPr>
        <w:tabs>
          <w:tab w:val="clear" w:pos="360"/>
          <w:tab w:val="num" w:pos="851"/>
        </w:tabs>
        <w:ind w:left="851" w:hanging="284"/>
        <w:rPr>
          <w:rFonts w:ascii="Arial" w:hAnsi="Arial" w:cs="Arial"/>
          <w:sz w:val="20"/>
        </w:rPr>
      </w:pPr>
      <w:r w:rsidRPr="008E044D">
        <w:rPr>
          <w:rFonts w:ascii="Arial" w:hAnsi="Arial" w:cs="Arial"/>
          <w:sz w:val="20"/>
        </w:rPr>
        <w:lastRenderedPageBreak/>
        <w:t>Marketing obc</w:t>
      </w:r>
      <w:r w:rsidR="00A4440A">
        <w:rPr>
          <w:rFonts w:ascii="Arial" w:hAnsi="Arial" w:cs="Arial"/>
          <w:sz w:val="20"/>
        </w:rPr>
        <w:t>í</w:t>
      </w:r>
      <w:r>
        <w:rPr>
          <w:rFonts w:ascii="Arial" w:hAnsi="Arial" w:cs="Arial"/>
          <w:sz w:val="20"/>
        </w:rPr>
        <w:t xml:space="preserve"> </w:t>
      </w:r>
      <w:r w:rsidRPr="008E044D">
        <w:rPr>
          <w:rFonts w:ascii="Arial" w:hAnsi="Arial" w:cs="Arial"/>
          <w:sz w:val="20"/>
        </w:rPr>
        <w:t>vo vzťahu k </w:t>
      </w:r>
      <w:r>
        <w:rPr>
          <w:rFonts w:ascii="Arial" w:hAnsi="Arial" w:cs="Arial"/>
          <w:sz w:val="20"/>
        </w:rPr>
        <w:t>podnikateľom</w:t>
      </w:r>
      <w:r w:rsidRPr="008E044D">
        <w:rPr>
          <w:rFonts w:ascii="Arial" w:hAnsi="Arial" w:cs="Arial"/>
          <w:sz w:val="20"/>
        </w:rPr>
        <w:t xml:space="preserve"> a aktívna prezentácia podnikateľských príležitostí </w:t>
      </w:r>
      <w:r>
        <w:rPr>
          <w:rFonts w:ascii="Arial" w:hAnsi="Arial" w:cs="Arial"/>
          <w:sz w:val="20"/>
        </w:rPr>
        <w:t>a vhodného vzdelanostného zázemia obc</w:t>
      </w:r>
      <w:r w:rsidR="00A4440A">
        <w:rPr>
          <w:rFonts w:ascii="Arial" w:hAnsi="Arial" w:cs="Arial"/>
          <w:sz w:val="20"/>
        </w:rPr>
        <w:t>í</w:t>
      </w:r>
      <w:r>
        <w:rPr>
          <w:rFonts w:ascii="Arial" w:hAnsi="Arial" w:cs="Arial"/>
          <w:sz w:val="20"/>
        </w:rPr>
        <w:t>, regiónu</w:t>
      </w:r>
      <w:r w:rsidRPr="008E044D">
        <w:rPr>
          <w:rFonts w:ascii="Arial" w:hAnsi="Arial" w:cs="Arial"/>
          <w:sz w:val="20"/>
        </w:rPr>
        <w:t xml:space="preserve"> </w:t>
      </w:r>
    </w:p>
    <w:p w:rsidR="00266B55" w:rsidRDefault="00266B55" w:rsidP="00266B55">
      <w:pPr>
        <w:spacing w:after="0" w:line="240" w:lineRule="auto"/>
        <w:rPr>
          <w:rFonts w:ascii="Arial" w:hAnsi="Arial" w:cs="Arial"/>
          <w:sz w:val="20"/>
          <w:szCs w:val="20"/>
        </w:rPr>
      </w:pPr>
    </w:p>
    <w:p w:rsidR="00266B55" w:rsidRDefault="00266B55" w:rsidP="00266B55">
      <w:pPr>
        <w:spacing w:after="0" w:line="240" w:lineRule="auto"/>
        <w:rPr>
          <w:rFonts w:ascii="Arial" w:hAnsi="Arial" w:cs="Arial"/>
          <w:sz w:val="20"/>
          <w:szCs w:val="20"/>
        </w:rPr>
      </w:pPr>
    </w:p>
    <w:p w:rsidR="00266B55" w:rsidRPr="001B55C4" w:rsidRDefault="00266B55" w:rsidP="00266B55">
      <w:pPr>
        <w:spacing w:after="0" w:line="240" w:lineRule="auto"/>
        <w:rPr>
          <w:rFonts w:ascii="Arial" w:hAnsi="Arial" w:cs="Arial"/>
          <w:b/>
          <w:sz w:val="20"/>
          <w:szCs w:val="20"/>
        </w:rPr>
      </w:pPr>
      <w:r w:rsidRPr="001B55C4">
        <w:rPr>
          <w:rFonts w:ascii="Arial" w:hAnsi="Arial" w:cs="Arial"/>
          <w:b/>
          <w:sz w:val="20"/>
          <w:szCs w:val="20"/>
        </w:rPr>
        <w:t>Opatrenie 1.1.2</w:t>
      </w:r>
    </w:p>
    <w:p w:rsidR="00266B55" w:rsidRPr="001B55C4" w:rsidRDefault="00266B55" w:rsidP="00266B55">
      <w:pPr>
        <w:spacing w:after="0" w:line="240" w:lineRule="auto"/>
        <w:rPr>
          <w:rFonts w:ascii="Arial" w:hAnsi="Arial" w:cs="Arial"/>
          <w:b/>
          <w:sz w:val="20"/>
          <w:szCs w:val="20"/>
        </w:rPr>
      </w:pPr>
      <w:r w:rsidRPr="001B55C4">
        <w:rPr>
          <w:rFonts w:ascii="Arial" w:hAnsi="Arial" w:cs="Arial"/>
          <w:b/>
          <w:sz w:val="20"/>
          <w:szCs w:val="20"/>
        </w:rPr>
        <w:t>Zvyšovanie kvality života obyvateľov a dostupnosti bývania v </w:t>
      </w:r>
      <w:r>
        <w:rPr>
          <w:rFonts w:ascii="Arial" w:hAnsi="Arial" w:cs="Arial"/>
          <w:b/>
          <w:sz w:val="20"/>
          <w:szCs w:val="20"/>
        </w:rPr>
        <w:t>obci</w:t>
      </w:r>
      <w:r w:rsidR="00A4440A">
        <w:rPr>
          <w:rFonts w:ascii="Arial" w:hAnsi="Arial" w:cs="Arial"/>
          <w:b/>
          <w:sz w:val="20"/>
          <w:szCs w:val="20"/>
        </w:rPr>
        <w:t>ach</w:t>
      </w:r>
    </w:p>
    <w:p w:rsidR="00266B55" w:rsidRDefault="00266B55" w:rsidP="00266B55">
      <w:pPr>
        <w:spacing w:after="0" w:line="240" w:lineRule="auto"/>
        <w:rPr>
          <w:rFonts w:ascii="Arial" w:hAnsi="Arial" w:cs="Arial"/>
          <w:sz w:val="20"/>
          <w:szCs w:val="20"/>
        </w:rPr>
      </w:pPr>
      <w:r>
        <w:rPr>
          <w:rFonts w:ascii="Arial" w:hAnsi="Arial" w:cs="Arial"/>
          <w:sz w:val="20"/>
          <w:szCs w:val="20"/>
        </w:rPr>
        <w:t>Aktivity:</w:t>
      </w:r>
    </w:p>
    <w:p w:rsidR="00266B55" w:rsidRDefault="00266B55" w:rsidP="00314B2E">
      <w:pPr>
        <w:pStyle w:val="Zkladntext"/>
        <w:numPr>
          <w:ilvl w:val="0"/>
          <w:numId w:val="24"/>
        </w:numPr>
        <w:tabs>
          <w:tab w:val="num" w:pos="851"/>
        </w:tabs>
        <w:ind w:left="851" w:hanging="284"/>
        <w:rPr>
          <w:rFonts w:ascii="Arial" w:hAnsi="Arial" w:cs="Arial"/>
          <w:sz w:val="20"/>
        </w:rPr>
      </w:pPr>
      <w:r w:rsidRPr="001B55C4">
        <w:rPr>
          <w:rFonts w:ascii="Arial" w:hAnsi="Arial" w:cs="Arial"/>
          <w:sz w:val="20"/>
        </w:rPr>
        <w:t>Príprava projektovej dokumentácie na bytovú výstavbu</w:t>
      </w:r>
    </w:p>
    <w:p w:rsidR="00266B55" w:rsidRDefault="00266B55" w:rsidP="00314B2E">
      <w:pPr>
        <w:pStyle w:val="Zkladntext"/>
        <w:numPr>
          <w:ilvl w:val="0"/>
          <w:numId w:val="24"/>
        </w:numPr>
        <w:tabs>
          <w:tab w:val="num" w:pos="851"/>
        </w:tabs>
        <w:ind w:left="851" w:hanging="284"/>
        <w:rPr>
          <w:rFonts w:ascii="Arial" w:hAnsi="Arial" w:cs="Arial"/>
          <w:sz w:val="20"/>
        </w:rPr>
      </w:pPr>
      <w:proofErr w:type="spellStart"/>
      <w:r>
        <w:rPr>
          <w:rFonts w:ascii="Arial" w:hAnsi="Arial" w:cs="Arial"/>
          <w:sz w:val="20"/>
        </w:rPr>
        <w:t>Vysporiadanie</w:t>
      </w:r>
      <w:proofErr w:type="spellEnd"/>
      <w:r>
        <w:rPr>
          <w:rFonts w:ascii="Arial" w:hAnsi="Arial" w:cs="Arial"/>
          <w:sz w:val="20"/>
        </w:rPr>
        <w:t xml:space="preserve"> pozemkov pre bytovú výstavbu </w:t>
      </w:r>
    </w:p>
    <w:p w:rsidR="00266B55" w:rsidRDefault="00266B55" w:rsidP="00314B2E">
      <w:pPr>
        <w:pStyle w:val="Zkladntext"/>
        <w:numPr>
          <w:ilvl w:val="0"/>
          <w:numId w:val="24"/>
        </w:numPr>
        <w:tabs>
          <w:tab w:val="num" w:pos="851"/>
        </w:tabs>
        <w:ind w:left="851" w:hanging="284"/>
        <w:rPr>
          <w:rFonts w:ascii="Arial" w:hAnsi="Arial" w:cs="Arial"/>
          <w:sz w:val="20"/>
        </w:rPr>
      </w:pPr>
      <w:r>
        <w:rPr>
          <w:rFonts w:ascii="Arial" w:hAnsi="Arial" w:cs="Arial"/>
          <w:sz w:val="20"/>
        </w:rPr>
        <w:t xml:space="preserve">Výstavba </w:t>
      </w:r>
      <w:r w:rsidR="00D47511">
        <w:rPr>
          <w:rFonts w:ascii="Arial" w:hAnsi="Arial" w:cs="Arial"/>
          <w:sz w:val="20"/>
        </w:rPr>
        <w:t xml:space="preserve">a rekonštrukcia </w:t>
      </w:r>
      <w:r>
        <w:rPr>
          <w:rFonts w:ascii="Arial" w:hAnsi="Arial" w:cs="Arial"/>
          <w:sz w:val="20"/>
        </w:rPr>
        <w:t>obecných bytov v bytov</w:t>
      </w:r>
      <w:r w:rsidR="00A4440A">
        <w:rPr>
          <w:rFonts w:ascii="Arial" w:hAnsi="Arial" w:cs="Arial"/>
          <w:sz w:val="20"/>
        </w:rPr>
        <w:t>ých</w:t>
      </w:r>
      <w:r>
        <w:rPr>
          <w:rFonts w:ascii="Arial" w:hAnsi="Arial" w:cs="Arial"/>
          <w:sz w:val="20"/>
        </w:rPr>
        <w:t xml:space="preserve"> dom</w:t>
      </w:r>
      <w:r w:rsidR="00A4440A">
        <w:rPr>
          <w:rFonts w:ascii="Arial" w:hAnsi="Arial" w:cs="Arial"/>
          <w:sz w:val="20"/>
        </w:rPr>
        <w:t>och</w:t>
      </w:r>
    </w:p>
    <w:p w:rsidR="00651108" w:rsidRDefault="00651108" w:rsidP="00651108">
      <w:pPr>
        <w:pStyle w:val="Zkladntext"/>
        <w:numPr>
          <w:ilvl w:val="0"/>
          <w:numId w:val="24"/>
        </w:numPr>
        <w:tabs>
          <w:tab w:val="num" w:pos="851"/>
        </w:tabs>
        <w:ind w:left="851" w:hanging="284"/>
        <w:rPr>
          <w:rFonts w:ascii="Arial" w:hAnsi="Arial" w:cs="Arial"/>
          <w:sz w:val="20"/>
        </w:rPr>
      </w:pPr>
      <w:r w:rsidRPr="001B55C4">
        <w:rPr>
          <w:rFonts w:ascii="Arial" w:hAnsi="Arial" w:cs="Arial"/>
          <w:sz w:val="20"/>
        </w:rPr>
        <w:t>Príprava projektovej dokumentácie na výstavbu</w:t>
      </w:r>
      <w:r>
        <w:rPr>
          <w:rFonts w:ascii="Arial" w:hAnsi="Arial" w:cs="Arial"/>
          <w:sz w:val="20"/>
        </w:rPr>
        <w:t xml:space="preserve"> </w:t>
      </w:r>
      <w:proofErr w:type="spellStart"/>
      <w:r>
        <w:rPr>
          <w:rFonts w:ascii="Arial" w:hAnsi="Arial" w:cs="Arial"/>
          <w:sz w:val="20"/>
        </w:rPr>
        <w:t>nízkoštandardných</w:t>
      </w:r>
      <w:proofErr w:type="spellEnd"/>
      <w:r>
        <w:rPr>
          <w:rFonts w:ascii="Arial" w:hAnsi="Arial" w:cs="Arial"/>
          <w:sz w:val="20"/>
        </w:rPr>
        <w:t xml:space="preserve"> bytov</w:t>
      </w:r>
    </w:p>
    <w:p w:rsidR="00651108" w:rsidRDefault="00651108" w:rsidP="00651108">
      <w:pPr>
        <w:pStyle w:val="Zkladntext"/>
        <w:numPr>
          <w:ilvl w:val="0"/>
          <w:numId w:val="24"/>
        </w:numPr>
        <w:tabs>
          <w:tab w:val="num" w:pos="851"/>
        </w:tabs>
        <w:ind w:left="851" w:hanging="284"/>
        <w:rPr>
          <w:rFonts w:ascii="Arial" w:hAnsi="Arial" w:cs="Arial"/>
          <w:sz w:val="20"/>
        </w:rPr>
      </w:pPr>
      <w:proofErr w:type="spellStart"/>
      <w:r>
        <w:rPr>
          <w:rFonts w:ascii="Arial" w:hAnsi="Arial" w:cs="Arial"/>
          <w:sz w:val="20"/>
        </w:rPr>
        <w:t>Vysporiadanie</w:t>
      </w:r>
      <w:proofErr w:type="spellEnd"/>
      <w:r>
        <w:rPr>
          <w:rFonts w:ascii="Arial" w:hAnsi="Arial" w:cs="Arial"/>
          <w:sz w:val="20"/>
        </w:rPr>
        <w:t xml:space="preserve"> pozemkov pre výstavbu </w:t>
      </w:r>
      <w:proofErr w:type="spellStart"/>
      <w:r>
        <w:rPr>
          <w:rFonts w:ascii="Arial" w:hAnsi="Arial" w:cs="Arial"/>
          <w:sz w:val="20"/>
        </w:rPr>
        <w:t>nízkoštandardných</w:t>
      </w:r>
      <w:proofErr w:type="spellEnd"/>
      <w:r>
        <w:rPr>
          <w:rFonts w:ascii="Arial" w:hAnsi="Arial" w:cs="Arial"/>
          <w:sz w:val="20"/>
        </w:rPr>
        <w:t xml:space="preserve"> bytov</w:t>
      </w:r>
    </w:p>
    <w:p w:rsidR="00651108" w:rsidRDefault="00651108" w:rsidP="00651108">
      <w:pPr>
        <w:pStyle w:val="Zkladntext"/>
        <w:numPr>
          <w:ilvl w:val="0"/>
          <w:numId w:val="24"/>
        </w:numPr>
        <w:tabs>
          <w:tab w:val="num" w:pos="851"/>
        </w:tabs>
        <w:ind w:left="851" w:hanging="284"/>
        <w:rPr>
          <w:rFonts w:ascii="Arial" w:hAnsi="Arial" w:cs="Arial"/>
          <w:sz w:val="20"/>
        </w:rPr>
      </w:pPr>
      <w:r>
        <w:rPr>
          <w:rFonts w:ascii="Arial" w:hAnsi="Arial" w:cs="Arial"/>
          <w:sz w:val="20"/>
        </w:rPr>
        <w:t xml:space="preserve">Výstavba obecných </w:t>
      </w:r>
      <w:proofErr w:type="spellStart"/>
      <w:r>
        <w:rPr>
          <w:rFonts w:ascii="Arial" w:hAnsi="Arial" w:cs="Arial"/>
          <w:sz w:val="20"/>
        </w:rPr>
        <w:t>nízkoštandardných</w:t>
      </w:r>
      <w:proofErr w:type="spellEnd"/>
      <w:r>
        <w:rPr>
          <w:rFonts w:ascii="Arial" w:hAnsi="Arial" w:cs="Arial"/>
          <w:sz w:val="20"/>
        </w:rPr>
        <w:t xml:space="preserve"> bytov v bytových domoch</w:t>
      </w:r>
    </w:p>
    <w:p w:rsidR="00266B55" w:rsidRPr="001B55C4" w:rsidRDefault="00266B55" w:rsidP="00314B2E">
      <w:pPr>
        <w:pStyle w:val="Zkladntext"/>
        <w:numPr>
          <w:ilvl w:val="0"/>
          <w:numId w:val="24"/>
        </w:numPr>
        <w:tabs>
          <w:tab w:val="num" w:pos="851"/>
        </w:tabs>
        <w:ind w:left="851" w:hanging="284"/>
        <w:rPr>
          <w:rFonts w:ascii="Arial" w:hAnsi="Arial" w:cs="Arial"/>
          <w:sz w:val="20"/>
        </w:rPr>
      </w:pPr>
      <w:r>
        <w:rPr>
          <w:rFonts w:ascii="Arial" w:hAnsi="Arial" w:cs="Arial"/>
          <w:sz w:val="20"/>
        </w:rPr>
        <w:t>Výstavba technickej infraštruktúry pre obecné domy s bytmi a individuálne domy</w:t>
      </w:r>
      <w:r w:rsidRPr="001B55C4">
        <w:rPr>
          <w:rFonts w:ascii="Arial" w:hAnsi="Arial" w:cs="Arial"/>
          <w:sz w:val="20"/>
        </w:rPr>
        <w:t xml:space="preserve"> </w:t>
      </w:r>
    </w:p>
    <w:p w:rsidR="00266B55" w:rsidRPr="001B55C4" w:rsidRDefault="00266B55" w:rsidP="00314B2E">
      <w:pPr>
        <w:pStyle w:val="Zkladntext"/>
        <w:numPr>
          <w:ilvl w:val="0"/>
          <w:numId w:val="24"/>
        </w:numPr>
        <w:tabs>
          <w:tab w:val="num" w:pos="851"/>
        </w:tabs>
        <w:ind w:left="851" w:hanging="284"/>
        <w:rPr>
          <w:rFonts w:ascii="Arial" w:hAnsi="Arial" w:cs="Arial"/>
          <w:sz w:val="20"/>
        </w:rPr>
      </w:pPr>
      <w:r w:rsidRPr="001B55C4">
        <w:rPr>
          <w:rFonts w:ascii="Arial" w:hAnsi="Arial" w:cs="Arial"/>
          <w:sz w:val="20"/>
        </w:rPr>
        <w:t>Podpora individuálnej bytovej výstavby</w:t>
      </w:r>
    </w:p>
    <w:p w:rsidR="00266B55" w:rsidRPr="001B55C4" w:rsidRDefault="00266B55" w:rsidP="00314B2E">
      <w:pPr>
        <w:pStyle w:val="Zkladntext"/>
        <w:numPr>
          <w:ilvl w:val="0"/>
          <w:numId w:val="24"/>
        </w:numPr>
        <w:tabs>
          <w:tab w:val="num" w:pos="851"/>
        </w:tabs>
        <w:ind w:left="851" w:hanging="284"/>
        <w:rPr>
          <w:rFonts w:ascii="Arial" w:hAnsi="Arial" w:cs="Arial"/>
          <w:sz w:val="20"/>
        </w:rPr>
      </w:pPr>
      <w:r>
        <w:rPr>
          <w:rFonts w:ascii="Arial" w:hAnsi="Arial" w:cs="Arial"/>
          <w:sz w:val="20"/>
        </w:rPr>
        <w:t>O</w:t>
      </w:r>
      <w:r w:rsidRPr="001B55C4">
        <w:rPr>
          <w:rFonts w:ascii="Arial" w:hAnsi="Arial" w:cs="Arial"/>
          <w:sz w:val="20"/>
        </w:rPr>
        <w:t>bnov</w:t>
      </w:r>
      <w:r>
        <w:rPr>
          <w:rFonts w:ascii="Arial" w:hAnsi="Arial" w:cs="Arial"/>
          <w:sz w:val="20"/>
        </w:rPr>
        <w:t>a a modernizácia</w:t>
      </w:r>
      <w:r w:rsidRPr="001B55C4">
        <w:rPr>
          <w:rFonts w:ascii="Arial" w:hAnsi="Arial" w:cs="Arial"/>
          <w:sz w:val="20"/>
        </w:rPr>
        <w:t xml:space="preserve"> bytového fondu</w:t>
      </w:r>
      <w:r>
        <w:rPr>
          <w:rFonts w:ascii="Arial" w:hAnsi="Arial" w:cs="Arial"/>
          <w:sz w:val="20"/>
        </w:rPr>
        <w:t xml:space="preserve"> za účelom energetickej efektívnosti budov</w:t>
      </w:r>
    </w:p>
    <w:p w:rsidR="00266B55" w:rsidRPr="001B55C4" w:rsidRDefault="00266B55" w:rsidP="00314B2E">
      <w:pPr>
        <w:pStyle w:val="Zkladntext"/>
        <w:numPr>
          <w:ilvl w:val="0"/>
          <w:numId w:val="24"/>
        </w:numPr>
        <w:tabs>
          <w:tab w:val="num" w:pos="851"/>
        </w:tabs>
        <w:ind w:left="851" w:hanging="284"/>
        <w:rPr>
          <w:rFonts w:ascii="Arial" w:hAnsi="Arial" w:cs="Arial"/>
          <w:sz w:val="20"/>
        </w:rPr>
      </w:pPr>
      <w:r w:rsidRPr="001B55C4">
        <w:rPr>
          <w:rFonts w:ascii="Arial" w:hAnsi="Arial" w:cs="Arial"/>
          <w:sz w:val="20"/>
        </w:rPr>
        <w:t>Vytvorenie registra bývania v obci</w:t>
      </w:r>
      <w:r w:rsidR="00A4440A">
        <w:rPr>
          <w:rFonts w:ascii="Arial" w:hAnsi="Arial" w:cs="Arial"/>
          <w:sz w:val="20"/>
        </w:rPr>
        <w:t>ach</w:t>
      </w:r>
      <w:r w:rsidRPr="001B55C4">
        <w:rPr>
          <w:rFonts w:ascii="Arial" w:hAnsi="Arial" w:cs="Arial"/>
          <w:sz w:val="20"/>
        </w:rPr>
        <w:t xml:space="preserve"> (voľné byty, domy, stavebné pozemky)</w:t>
      </w:r>
    </w:p>
    <w:p w:rsidR="00266B55" w:rsidRPr="001B55C4" w:rsidRDefault="00266B55" w:rsidP="00314B2E">
      <w:pPr>
        <w:pStyle w:val="Zkladntext"/>
        <w:numPr>
          <w:ilvl w:val="0"/>
          <w:numId w:val="24"/>
        </w:numPr>
        <w:tabs>
          <w:tab w:val="clear" w:pos="960"/>
          <w:tab w:val="num" w:pos="993"/>
        </w:tabs>
        <w:ind w:left="851" w:hanging="284"/>
        <w:rPr>
          <w:rFonts w:ascii="Arial" w:hAnsi="Arial" w:cs="Arial"/>
          <w:sz w:val="20"/>
        </w:rPr>
      </w:pPr>
      <w:r w:rsidRPr="001B55C4">
        <w:rPr>
          <w:rFonts w:ascii="Arial" w:hAnsi="Arial" w:cs="Arial"/>
          <w:sz w:val="20"/>
        </w:rPr>
        <w:t xml:space="preserve">Motivácia </w:t>
      </w:r>
      <w:r>
        <w:rPr>
          <w:rFonts w:ascii="Arial" w:hAnsi="Arial" w:cs="Arial"/>
          <w:sz w:val="20"/>
        </w:rPr>
        <w:t xml:space="preserve">prílevu </w:t>
      </w:r>
      <w:r w:rsidRPr="001B55C4">
        <w:rPr>
          <w:rFonts w:ascii="Arial" w:hAnsi="Arial" w:cs="Arial"/>
          <w:sz w:val="20"/>
        </w:rPr>
        <w:t>nových obyvateľov a mladé rodiny daňovými úľavami, prázdninami</w:t>
      </w:r>
    </w:p>
    <w:p w:rsidR="00266B55" w:rsidRDefault="00266B55" w:rsidP="00266B55">
      <w:pPr>
        <w:autoSpaceDE w:val="0"/>
        <w:autoSpaceDN w:val="0"/>
        <w:adjustRightInd w:val="0"/>
        <w:spacing w:after="0" w:line="240" w:lineRule="auto"/>
        <w:jc w:val="both"/>
        <w:rPr>
          <w:rFonts w:ascii="Arial" w:eastAsia="TimesNewRomanPSMT" w:hAnsi="Arial" w:cs="Arial"/>
          <w:sz w:val="20"/>
          <w:szCs w:val="20"/>
        </w:rPr>
      </w:pPr>
    </w:p>
    <w:p w:rsidR="003037DE" w:rsidRDefault="003037DE" w:rsidP="00266B55">
      <w:pPr>
        <w:autoSpaceDE w:val="0"/>
        <w:autoSpaceDN w:val="0"/>
        <w:adjustRightInd w:val="0"/>
        <w:spacing w:after="0" w:line="240" w:lineRule="auto"/>
        <w:jc w:val="both"/>
        <w:rPr>
          <w:rFonts w:ascii="Arial" w:eastAsia="TimesNewRomanPSMT" w:hAnsi="Arial" w:cs="Arial"/>
          <w:b/>
          <w:sz w:val="20"/>
          <w:szCs w:val="20"/>
        </w:rPr>
      </w:pPr>
    </w:p>
    <w:p w:rsidR="00266B55" w:rsidRPr="00443AFA" w:rsidRDefault="00266B55" w:rsidP="00266B55">
      <w:pPr>
        <w:autoSpaceDE w:val="0"/>
        <w:autoSpaceDN w:val="0"/>
        <w:adjustRightInd w:val="0"/>
        <w:spacing w:after="0" w:line="240" w:lineRule="auto"/>
        <w:jc w:val="both"/>
        <w:rPr>
          <w:rFonts w:ascii="Arial" w:eastAsia="TimesNewRomanPSMT" w:hAnsi="Arial" w:cs="Arial"/>
          <w:b/>
          <w:sz w:val="20"/>
          <w:szCs w:val="20"/>
        </w:rPr>
      </w:pPr>
      <w:r w:rsidRPr="00443AFA">
        <w:rPr>
          <w:rFonts w:ascii="Arial" w:eastAsia="TimesNewRomanPSMT" w:hAnsi="Arial" w:cs="Arial"/>
          <w:b/>
          <w:sz w:val="20"/>
          <w:szCs w:val="20"/>
        </w:rPr>
        <w:t>Opatrenie 1.1.3</w:t>
      </w:r>
    </w:p>
    <w:p w:rsidR="00266B55" w:rsidRDefault="00266B55" w:rsidP="00266B55">
      <w:pPr>
        <w:autoSpaceDE w:val="0"/>
        <w:autoSpaceDN w:val="0"/>
        <w:adjustRightInd w:val="0"/>
        <w:spacing w:after="0" w:line="240" w:lineRule="auto"/>
        <w:jc w:val="both"/>
        <w:rPr>
          <w:rFonts w:ascii="Arial" w:hAnsi="Arial" w:cs="Arial"/>
          <w:b/>
          <w:bCs/>
          <w:color w:val="000000"/>
          <w:sz w:val="20"/>
          <w:szCs w:val="20"/>
        </w:rPr>
      </w:pPr>
      <w:r w:rsidRPr="00443AFA">
        <w:rPr>
          <w:rFonts w:ascii="Arial" w:hAnsi="Arial" w:cs="Arial"/>
          <w:b/>
          <w:bCs/>
          <w:color w:val="000000"/>
          <w:sz w:val="20"/>
          <w:szCs w:val="20"/>
        </w:rPr>
        <w:t xml:space="preserve">Vytvorenie podmienok </w:t>
      </w:r>
      <w:r>
        <w:rPr>
          <w:rFonts w:ascii="Arial" w:hAnsi="Arial" w:cs="Arial"/>
          <w:b/>
          <w:bCs/>
          <w:color w:val="000000"/>
          <w:sz w:val="20"/>
          <w:szCs w:val="20"/>
        </w:rPr>
        <w:t>bezpečného života obyvateľov obc</w:t>
      </w:r>
      <w:r w:rsidR="00A4440A">
        <w:rPr>
          <w:rFonts w:ascii="Arial" w:hAnsi="Arial" w:cs="Arial"/>
          <w:b/>
          <w:bCs/>
          <w:color w:val="000000"/>
          <w:sz w:val="20"/>
          <w:szCs w:val="20"/>
        </w:rPr>
        <w:t>í</w:t>
      </w:r>
      <w:r>
        <w:rPr>
          <w:rFonts w:ascii="Arial" w:hAnsi="Arial" w:cs="Arial"/>
          <w:b/>
          <w:bCs/>
          <w:color w:val="000000"/>
          <w:sz w:val="20"/>
          <w:szCs w:val="20"/>
        </w:rPr>
        <w:t xml:space="preserve">, </w:t>
      </w:r>
      <w:r w:rsidRPr="00443AFA">
        <w:rPr>
          <w:rFonts w:ascii="Arial" w:hAnsi="Arial" w:cs="Arial"/>
          <w:b/>
          <w:bCs/>
          <w:color w:val="000000"/>
          <w:sz w:val="20"/>
          <w:szCs w:val="20"/>
        </w:rPr>
        <w:t>ochran</w:t>
      </w:r>
      <w:r>
        <w:rPr>
          <w:rFonts w:ascii="Arial" w:hAnsi="Arial" w:cs="Arial"/>
          <w:b/>
          <w:bCs/>
          <w:color w:val="000000"/>
          <w:sz w:val="20"/>
          <w:szCs w:val="20"/>
        </w:rPr>
        <w:t>y ich</w:t>
      </w:r>
      <w:r w:rsidRPr="00443AFA">
        <w:rPr>
          <w:rFonts w:ascii="Arial" w:hAnsi="Arial" w:cs="Arial"/>
          <w:b/>
          <w:bCs/>
          <w:color w:val="000000"/>
          <w:sz w:val="20"/>
          <w:szCs w:val="20"/>
        </w:rPr>
        <w:t xml:space="preserve"> majetku </w:t>
      </w:r>
      <w:r>
        <w:rPr>
          <w:rFonts w:ascii="Arial" w:hAnsi="Arial" w:cs="Arial"/>
          <w:b/>
          <w:bCs/>
          <w:color w:val="000000"/>
          <w:sz w:val="20"/>
          <w:szCs w:val="20"/>
        </w:rPr>
        <w:t>aj</w:t>
      </w:r>
      <w:r w:rsidRPr="00443AFA">
        <w:rPr>
          <w:rFonts w:ascii="Arial" w:hAnsi="Arial" w:cs="Arial"/>
          <w:b/>
          <w:bCs/>
          <w:color w:val="000000"/>
          <w:sz w:val="20"/>
          <w:szCs w:val="20"/>
        </w:rPr>
        <w:t xml:space="preserve"> </w:t>
      </w:r>
      <w:r>
        <w:rPr>
          <w:rFonts w:ascii="Arial" w:hAnsi="Arial" w:cs="Arial"/>
          <w:b/>
          <w:bCs/>
          <w:color w:val="000000"/>
          <w:sz w:val="20"/>
          <w:szCs w:val="20"/>
        </w:rPr>
        <w:t>ochrany majetku obc</w:t>
      </w:r>
      <w:r w:rsidR="00A4440A">
        <w:rPr>
          <w:rFonts w:ascii="Arial" w:hAnsi="Arial" w:cs="Arial"/>
          <w:b/>
          <w:bCs/>
          <w:color w:val="000000"/>
          <w:sz w:val="20"/>
          <w:szCs w:val="20"/>
        </w:rPr>
        <w:t>í</w:t>
      </w:r>
    </w:p>
    <w:p w:rsidR="00266B55" w:rsidRPr="00443AFA" w:rsidRDefault="00266B55" w:rsidP="00266B55">
      <w:pPr>
        <w:autoSpaceDE w:val="0"/>
        <w:autoSpaceDN w:val="0"/>
        <w:adjustRightInd w:val="0"/>
        <w:spacing w:after="0" w:line="240" w:lineRule="auto"/>
        <w:jc w:val="both"/>
        <w:rPr>
          <w:rFonts w:ascii="Arial" w:hAnsi="Arial" w:cs="Arial"/>
          <w:bCs/>
          <w:color w:val="000000"/>
          <w:sz w:val="20"/>
          <w:szCs w:val="20"/>
        </w:rPr>
      </w:pPr>
      <w:r w:rsidRPr="00443AFA">
        <w:rPr>
          <w:rFonts w:ascii="Arial" w:hAnsi="Arial" w:cs="Arial"/>
          <w:bCs/>
          <w:color w:val="000000"/>
          <w:sz w:val="20"/>
          <w:szCs w:val="20"/>
        </w:rPr>
        <w:t>Aktivity:</w:t>
      </w:r>
    </w:p>
    <w:p w:rsidR="00266B55" w:rsidRPr="00443AFA" w:rsidRDefault="00A4440A" w:rsidP="00314B2E">
      <w:pPr>
        <w:pStyle w:val="Odsekzoznamu"/>
        <w:numPr>
          <w:ilvl w:val="0"/>
          <w:numId w:val="51"/>
        </w:numPr>
        <w:autoSpaceDE w:val="0"/>
        <w:autoSpaceDN w:val="0"/>
        <w:adjustRightInd w:val="0"/>
        <w:spacing w:after="0" w:line="240" w:lineRule="auto"/>
        <w:ind w:left="851" w:hanging="284"/>
        <w:jc w:val="both"/>
        <w:rPr>
          <w:rFonts w:ascii="Arial" w:hAnsi="Arial" w:cs="Arial"/>
          <w:color w:val="000000"/>
          <w:sz w:val="20"/>
          <w:szCs w:val="20"/>
        </w:rPr>
      </w:pPr>
      <w:r>
        <w:rPr>
          <w:rFonts w:ascii="Arial" w:hAnsi="Arial" w:cs="Arial"/>
          <w:color w:val="000000"/>
          <w:sz w:val="20"/>
          <w:szCs w:val="20"/>
        </w:rPr>
        <w:t>Vy</w:t>
      </w:r>
      <w:r w:rsidR="00266B55" w:rsidRPr="00443AFA">
        <w:rPr>
          <w:rFonts w:ascii="Arial" w:hAnsi="Arial" w:cs="Arial"/>
          <w:color w:val="000000"/>
          <w:sz w:val="20"/>
          <w:szCs w:val="20"/>
        </w:rPr>
        <w:t>budovanie a modernizácia kamerového systému vo verejných priestoroch obc</w:t>
      </w:r>
      <w:r>
        <w:rPr>
          <w:rFonts w:ascii="Arial" w:hAnsi="Arial" w:cs="Arial"/>
          <w:color w:val="000000"/>
          <w:sz w:val="20"/>
          <w:szCs w:val="20"/>
        </w:rPr>
        <w:t>í</w:t>
      </w:r>
      <w:r w:rsidR="00266B55" w:rsidRPr="00443AFA">
        <w:rPr>
          <w:rFonts w:ascii="Arial" w:hAnsi="Arial" w:cs="Arial"/>
          <w:color w:val="000000"/>
          <w:sz w:val="20"/>
          <w:szCs w:val="20"/>
        </w:rPr>
        <w:t xml:space="preserve">, </w:t>
      </w:r>
      <w:r w:rsidR="00266B55">
        <w:rPr>
          <w:rFonts w:ascii="Arial" w:hAnsi="Arial" w:cs="Arial"/>
          <w:color w:val="000000"/>
          <w:sz w:val="20"/>
          <w:szCs w:val="20"/>
        </w:rPr>
        <w:t xml:space="preserve">kamerové monitorovanie </w:t>
      </w:r>
      <w:r>
        <w:rPr>
          <w:rFonts w:ascii="Arial" w:hAnsi="Arial" w:cs="Arial"/>
          <w:color w:val="000000"/>
          <w:sz w:val="20"/>
          <w:szCs w:val="20"/>
        </w:rPr>
        <w:t>centier obcí aj odľahlých častí obcí a cintorínov</w:t>
      </w:r>
    </w:p>
    <w:p w:rsidR="00266B55" w:rsidRPr="00443AFA" w:rsidRDefault="00266B55" w:rsidP="00314B2E">
      <w:pPr>
        <w:pStyle w:val="Odsekzoznamu"/>
        <w:numPr>
          <w:ilvl w:val="0"/>
          <w:numId w:val="51"/>
        </w:numPr>
        <w:autoSpaceDE w:val="0"/>
        <w:autoSpaceDN w:val="0"/>
        <w:adjustRightInd w:val="0"/>
        <w:spacing w:after="0" w:line="240" w:lineRule="auto"/>
        <w:ind w:left="851" w:hanging="284"/>
        <w:jc w:val="both"/>
        <w:rPr>
          <w:rFonts w:ascii="Arial" w:hAnsi="Arial" w:cs="Arial"/>
          <w:color w:val="000000"/>
          <w:sz w:val="20"/>
          <w:szCs w:val="20"/>
        </w:rPr>
      </w:pPr>
      <w:r w:rsidRPr="00443AFA">
        <w:rPr>
          <w:rFonts w:ascii="Arial" w:hAnsi="Arial" w:cs="Arial"/>
          <w:color w:val="000000"/>
          <w:sz w:val="20"/>
          <w:szCs w:val="20"/>
        </w:rPr>
        <w:t>Podpora rozširovania osobných bezpečnostných signalizačných zariadení seniorov</w:t>
      </w:r>
    </w:p>
    <w:p w:rsidR="00266B55" w:rsidRDefault="00266B55" w:rsidP="00266B55">
      <w:pPr>
        <w:autoSpaceDE w:val="0"/>
        <w:autoSpaceDN w:val="0"/>
        <w:adjustRightInd w:val="0"/>
        <w:spacing w:after="0" w:line="240" w:lineRule="auto"/>
        <w:jc w:val="both"/>
        <w:rPr>
          <w:rFonts w:ascii="Arial" w:hAnsi="Arial" w:cs="Arial"/>
          <w:color w:val="000000"/>
          <w:sz w:val="20"/>
          <w:szCs w:val="20"/>
        </w:rPr>
      </w:pPr>
    </w:p>
    <w:p w:rsidR="00266B55" w:rsidRPr="00443AFA" w:rsidRDefault="00266B55" w:rsidP="00266B55">
      <w:pPr>
        <w:autoSpaceDE w:val="0"/>
        <w:autoSpaceDN w:val="0"/>
        <w:adjustRightInd w:val="0"/>
        <w:spacing w:after="0" w:line="240" w:lineRule="auto"/>
        <w:jc w:val="both"/>
        <w:rPr>
          <w:rFonts w:ascii="Arial" w:hAnsi="Arial" w:cs="Arial"/>
          <w:color w:val="000000"/>
          <w:sz w:val="20"/>
          <w:szCs w:val="20"/>
        </w:rPr>
      </w:pPr>
    </w:p>
    <w:p w:rsidR="00266B55" w:rsidRDefault="00266B55" w:rsidP="00266B55">
      <w:pPr>
        <w:spacing w:after="0" w:line="240" w:lineRule="auto"/>
        <w:jc w:val="both"/>
        <w:rPr>
          <w:rFonts w:ascii="Arial" w:hAnsi="Arial" w:cs="Arial"/>
          <w:b/>
          <w:sz w:val="20"/>
          <w:szCs w:val="20"/>
        </w:rPr>
      </w:pPr>
      <w:r>
        <w:rPr>
          <w:rFonts w:ascii="Arial" w:hAnsi="Arial" w:cs="Arial"/>
          <w:b/>
          <w:sz w:val="20"/>
          <w:szCs w:val="20"/>
        </w:rPr>
        <w:t>Opatrenie 1.1.4</w:t>
      </w:r>
    </w:p>
    <w:p w:rsidR="00266B55" w:rsidRDefault="00266B55" w:rsidP="00266B55">
      <w:pPr>
        <w:spacing w:after="0" w:line="240" w:lineRule="auto"/>
        <w:jc w:val="both"/>
        <w:rPr>
          <w:rFonts w:ascii="Arial" w:hAnsi="Arial" w:cs="Arial"/>
          <w:b/>
          <w:sz w:val="20"/>
          <w:szCs w:val="20"/>
        </w:rPr>
      </w:pPr>
      <w:r>
        <w:rPr>
          <w:rFonts w:ascii="Arial" w:hAnsi="Arial" w:cs="Arial"/>
          <w:b/>
          <w:sz w:val="20"/>
          <w:szCs w:val="20"/>
        </w:rPr>
        <w:t>Podpora aktívnej činnosti mimovládnych organizácií, spolkov a združení</w:t>
      </w:r>
    </w:p>
    <w:p w:rsidR="00266B55" w:rsidRPr="00C03EBA" w:rsidRDefault="00266B55" w:rsidP="00266B55">
      <w:pPr>
        <w:pStyle w:val="Zkladntext"/>
        <w:rPr>
          <w:rFonts w:ascii="Arial" w:hAnsi="Arial" w:cs="Arial"/>
          <w:sz w:val="20"/>
        </w:rPr>
      </w:pPr>
      <w:r w:rsidRPr="00E93899">
        <w:rPr>
          <w:rFonts w:ascii="Arial" w:hAnsi="Arial" w:cs="Arial"/>
          <w:sz w:val="20"/>
        </w:rPr>
        <w:t>A</w:t>
      </w:r>
      <w:r w:rsidRPr="00C03EBA">
        <w:rPr>
          <w:rFonts w:ascii="Arial" w:hAnsi="Arial" w:cs="Arial"/>
          <w:sz w:val="20"/>
        </w:rPr>
        <w:t>ktivity:</w:t>
      </w:r>
    </w:p>
    <w:p w:rsidR="00266B55" w:rsidRPr="006D426B" w:rsidRDefault="00266B55" w:rsidP="00314B2E">
      <w:pPr>
        <w:pStyle w:val="Zkladntext"/>
        <w:numPr>
          <w:ilvl w:val="0"/>
          <w:numId w:val="25"/>
        </w:numPr>
        <w:ind w:left="851" w:hanging="284"/>
        <w:rPr>
          <w:rFonts w:ascii="Arial" w:hAnsi="Arial" w:cs="Arial"/>
          <w:sz w:val="20"/>
        </w:rPr>
      </w:pPr>
      <w:r w:rsidRPr="006D426B">
        <w:rPr>
          <w:rFonts w:ascii="Arial" w:hAnsi="Arial" w:cs="Arial"/>
          <w:sz w:val="20"/>
        </w:rPr>
        <w:t xml:space="preserve">Podpora </w:t>
      </w:r>
      <w:r>
        <w:rPr>
          <w:rFonts w:ascii="Arial" w:hAnsi="Arial" w:cs="Arial"/>
          <w:sz w:val="20"/>
        </w:rPr>
        <w:t xml:space="preserve">vzniku, činnosti a </w:t>
      </w:r>
      <w:r w:rsidRPr="006D426B">
        <w:rPr>
          <w:rFonts w:ascii="Arial" w:hAnsi="Arial" w:cs="Arial"/>
          <w:sz w:val="20"/>
        </w:rPr>
        <w:t xml:space="preserve">inštitucionálneho rozvoja neziskových organizácií </w:t>
      </w:r>
      <w:r>
        <w:rPr>
          <w:rFonts w:ascii="Arial" w:hAnsi="Arial" w:cs="Arial"/>
          <w:sz w:val="20"/>
        </w:rPr>
        <w:t>pôsobiacich</w:t>
      </w:r>
      <w:r w:rsidRPr="006D426B">
        <w:rPr>
          <w:rFonts w:ascii="Arial" w:hAnsi="Arial" w:cs="Arial"/>
          <w:sz w:val="20"/>
        </w:rPr>
        <w:t xml:space="preserve"> </w:t>
      </w:r>
      <w:r>
        <w:rPr>
          <w:rFonts w:ascii="Arial" w:hAnsi="Arial" w:cs="Arial"/>
          <w:sz w:val="20"/>
        </w:rPr>
        <w:t xml:space="preserve">v </w:t>
      </w:r>
      <w:r w:rsidRPr="006D426B">
        <w:rPr>
          <w:rFonts w:ascii="Arial" w:hAnsi="Arial" w:cs="Arial"/>
          <w:sz w:val="20"/>
        </w:rPr>
        <w:t>oblasti sociálne</w:t>
      </w:r>
      <w:r>
        <w:rPr>
          <w:rFonts w:ascii="Arial" w:hAnsi="Arial" w:cs="Arial"/>
          <w:sz w:val="20"/>
        </w:rPr>
        <w:t>j a zdravotníckej pomoci</w:t>
      </w:r>
    </w:p>
    <w:p w:rsidR="00266B55" w:rsidRDefault="00266B55" w:rsidP="00314B2E">
      <w:pPr>
        <w:pStyle w:val="Zkladntext"/>
        <w:numPr>
          <w:ilvl w:val="0"/>
          <w:numId w:val="25"/>
        </w:numPr>
        <w:ind w:left="851" w:hanging="284"/>
        <w:rPr>
          <w:rFonts w:ascii="Arial" w:hAnsi="Arial" w:cs="Arial"/>
          <w:sz w:val="20"/>
        </w:rPr>
      </w:pPr>
      <w:r>
        <w:rPr>
          <w:rFonts w:ascii="Arial" w:hAnsi="Arial" w:cs="Arial"/>
          <w:sz w:val="20"/>
        </w:rPr>
        <w:t>Vytváranie a p</w:t>
      </w:r>
      <w:r w:rsidRPr="006D426B">
        <w:rPr>
          <w:rFonts w:ascii="Arial" w:hAnsi="Arial" w:cs="Arial"/>
          <w:sz w:val="20"/>
        </w:rPr>
        <w:t xml:space="preserve">odpora vytvárania neziskových organizácií zaoberajúcich sa </w:t>
      </w:r>
      <w:proofErr w:type="spellStart"/>
      <w:r w:rsidRPr="006D426B">
        <w:rPr>
          <w:rFonts w:ascii="Arial" w:hAnsi="Arial" w:cs="Arial"/>
          <w:sz w:val="20"/>
        </w:rPr>
        <w:t>voľnočasovými</w:t>
      </w:r>
      <w:proofErr w:type="spellEnd"/>
      <w:r w:rsidRPr="006D426B">
        <w:rPr>
          <w:rFonts w:ascii="Arial" w:hAnsi="Arial" w:cs="Arial"/>
          <w:sz w:val="20"/>
        </w:rPr>
        <w:t xml:space="preserve"> aktivitami</w:t>
      </w:r>
    </w:p>
    <w:p w:rsidR="005C1984" w:rsidRDefault="005C1984" w:rsidP="005C1984">
      <w:pPr>
        <w:pStyle w:val="Zkladntext"/>
        <w:numPr>
          <w:ilvl w:val="0"/>
          <w:numId w:val="25"/>
        </w:numPr>
        <w:ind w:left="851" w:hanging="284"/>
        <w:rPr>
          <w:rFonts w:ascii="Arial" w:hAnsi="Arial" w:cs="Arial"/>
          <w:sz w:val="20"/>
        </w:rPr>
      </w:pPr>
      <w:r>
        <w:rPr>
          <w:rFonts w:ascii="Arial" w:hAnsi="Arial" w:cs="Arial"/>
          <w:sz w:val="20"/>
        </w:rPr>
        <w:t xml:space="preserve">Vybudovanie a modernizácia </w:t>
      </w:r>
      <w:proofErr w:type="spellStart"/>
      <w:r>
        <w:rPr>
          <w:rFonts w:ascii="Arial" w:hAnsi="Arial" w:cs="Arial"/>
          <w:sz w:val="20"/>
        </w:rPr>
        <w:t>komunitných</w:t>
      </w:r>
      <w:proofErr w:type="spellEnd"/>
      <w:r>
        <w:rPr>
          <w:rFonts w:ascii="Arial" w:hAnsi="Arial" w:cs="Arial"/>
          <w:sz w:val="20"/>
        </w:rPr>
        <w:t xml:space="preserve"> centier pre </w:t>
      </w:r>
      <w:proofErr w:type="spellStart"/>
      <w:r>
        <w:rPr>
          <w:rFonts w:ascii="Arial" w:hAnsi="Arial" w:cs="Arial"/>
          <w:sz w:val="20"/>
        </w:rPr>
        <w:t>marginalizovanú</w:t>
      </w:r>
      <w:proofErr w:type="spellEnd"/>
      <w:r>
        <w:rPr>
          <w:rFonts w:ascii="Arial" w:hAnsi="Arial" w:cs="Arial"/>
          <w:sz w:val="20"/>
        </w:rPr>
        <w:t xml:space="preserve"> skupinu obyvateľov</w:t>
      </w:r>
    </w:p>
    <w:p w:rsidR="00266B55" w:rsidRPr="006D426B" w:rsidRDefault="00266B55" w:rsidP="00314B2E">
      <w:pPr>
        <w:pStyle w:val="Zkladntext"/>
        <w:numPr>
          <w:ilvl w:val="0"/>
          <w:numId w:val="25"/>
        </w:numPr>
        <w:ind w:left="851" w:hanging="284"/>
        <w:rPr>
          <w:rFonts w:ascii="Arial" w:hAnsi="Arial" w:cs="Arial"/>
          <w:sz w:val="20"/>
        </w:rPr>
      </w:pPr>
      <w:r>
        <w:rPr>
          <w:rFonts w:ascii="Arial" w:hAnsi="Arial" w:cs="Arial"/>
          <w:sz w:val="20"/>
        </w:rPr>
        <w:t>Materiálne zabezpečenie a p</w:t>
      </w:r>
      <w:r w:rsidRPr="006D426B">
        <w:rPr>
          <w:rFonts w:ascii="Arial" w:hAnsi="Arial" w:cs="Arial"/>
          <w:sz w:val="20"/>
        </w:rPr>
        <w:t xml:space="preserve">odpora pravidelnej klubovej a krúžkovej činnosti </w:t>
      </w:r>
      <w:r>
        <w:rPr>
          <w:rFonts w:ascii="Arial" w:hAnsi="Arial" w:cs="Arial"/>
          <w:sz w:val="20"/>
        </w:rPr>
        <w:t xml:space="preserve">žiakov a mládeže </w:t>
      </w:r>
      <w:r w:rsidRPr="006D426B">
        <w:rPr>
          <w:rFonts w:ascii="Arial" w:hAnsi="Arial" w:cs="Arial"/>
          <w:sz w:val="20"/>
        </w:rPr>
        <w:t>v </w:t>
      </w:r>
      <w:proofErr w:type="spellStart"/>
      <w:r w:rsidRPr="006D426B">
        <w:rPr>
          <w:rFonts w:ascii="Arial" w:hAnsi="Arial" w:cs="Arial"/>
          <w:sz w:val="20"/>
        </w:rPr>
        <w:t>mimovyučovacom</w:t>
      </w:r>
      <w:proofErr w:type="spellEnd"/>
      <w:r w:rsidRPr="006D426B">
        <w:rPr>
          <w:rFonts w:ascii="Arial" w:hAnsi="Arial" w:cs="Arial"/>
          <w:sz w:val="20"/>
        </w:rPr>
        <w:t xml:space="preserve"> čase</w:t>
      </w:r>
    </w:p>
    <w:p w:rsidR="00266B55" w:rsidRPr="00CE11E1" w:rsidRDefault="00266B55" w:rsidP="00314B2E">
      <w:pPr>
        <w:pStyle w:val="Zkladntext"/>
        <w:numPr>
          <w:ilvl w:val="0"/>
          <w:numId w:val="25"/>
        </w:numPr>
        <w:ind w:left="851" w:hanging="284"/>
        <w:rPr>
          <w:rFonts w:ascii="Arial" w:hAnsi="Arial" w:cs="Arial"/>
          <w:sz w:val="20"/>
        </w:rPr>
      </w:pPr>
      <w:r w:rsidRPr="00CE11E1">
        <w:rPr>
          <w:rFonts w:ascii="Arial" w:hAnsi="Arial" w:cs="Arial"/>
          <w:sz w:val="20"/>
        </w:rPr>
        <w:t>Začlenenie seniorov do veku primeraných aktivít rozvoja obc</w:t>
      </w:r>
      <w:r w:rsidR="00344AD5">
        <w:rPr>
          <w:rFonts w:ascii="Arial" w:hAnsi="Arial" w:cs="Arial"/>
          <w:sz w:val="20"/>
        </w:rPr>
        <w:t>í</w:t>
      </w:r>
    </w:p>
    <w:p w:rsidR="00266B55" w:rsidRPr="008F4F86" w:rsidRDefault="00266B55" w:rsidP="00266B55">
      <w:pPr>
        <w:autoSpaceDE w:val="0"/>
        <w:autoSpaceDN w:val="0"/>
        <w:adjustRightInd w:val="0"/>
        <w:spacing w:after="0" w:line="240" w:lineRule="auto"/>
        <w:jc w:val="both"/>
        <w:rPr>
          <w:rFonts w:ascii="Arial" w:eastAsia="TimesNewRomanPSMT" w:hAnsi="Arial" w:cs="Arial"/>
          <w:sz w:val="20"/>
          <w:szCs w:val="20"/>
        </w:rPr>
      </w:pPr>
    </w:p>
    <w:p w:rsidR="00266B55" w:rsidRPr="008F4F86" w:rsidRDefault="00266B55" w:rsidP="00266B55">
      <w:pPr>
        <w:autoSpaceDE w:val="0"/>
        <w:autoSpaceDN w:val="0"/>
        <w:adjustRightInd w:val="0"/>
        <w:spacing w:after="0" w:line="240" w:lineRule="auto"/>
        <w:jc w:val="both"/>
        <w:rPr>
          <w:rFonts w:ascii="Arial" w:eastAsia="TimesNewRomanPSMT" w:hAnsi="Arial" w:cs="Arial"/>
          <w:sz w:val="20"/>
          <w:szCs w:val="20"/>
        </w:rPr>
      </w:pPr>
    </w:p>
    <w:p w:rsidR="00266B55" w:rsidRPr="004C3AC8" w:rsidRDefault="00266B55" w:rsidP="00266B55">
      <w:pPr>
        <w:spacing w:after="0" w:line="240" w:lineRule="auto"/>
        <w:jc w:val="both"/>
        <w:rPr>
          <w:rFonts w:ascii="Arial" w:hAnsi="Arial" w:cs="Arial"/>
          <w:b/>
        </w:rPr>
      </w:pPr>
      <w:r w:rsidRPr="004C3AC8">
        <w:rPr>
          <w:rFonts w:ascii="Arial" w:hAnsi="Arial" w:cs="Arial"/>
          <w:b/>
        </w:rPr>
        <w:t>ŠPECIFICKÝ CIEĽ:  ZVÝŠENIE MIERY ZAMESTNANOSTI</w:t>
      </w:r>
    </w:p>
    <w:p w:rsidR="00266B55" w:rsidRPr="00950B18" w:rsidRDefault="00266B55" w:rsidP="00266B55">
      <w:pPr>
        <w:spacing w:after="0" w:line="240" w:lineRule="auto"/>
        <w:jc w:val="both"/>
        <w:rPr>
          <w:rFonts w:ascii="Arial" w:hAnsi="Arial" w:cs="Arial"/>
          <w:sz w:val="20"/>
        </w:rPr>
      </w:pPr>
    </w:p>
    <w:p w:rsidR="00266B55" w:rsidRPr="008F4F86" w:rsidRDefault="00266B55" w:rsidP="00266B55">
      <w:pPr>
        <w:spacing w:after="0" w:line="240" w:lineRule="auto"/>
        <w:jc w:val="both"/>
        <w:rPr>
          <w:rFonts w:ascii="Arial" w:hAnsi="Arial" w:cs="Arial"/>
          <w:b/>
          <w:sz w:val="20"/>
          <w:szCs w:val="20"/>
        </w:rPr>
      </w:pPr>
      <w:r w:rsidRPr="008F4F86">
        <w:rPr>
          <w:rFonts w:ascii="Arial" w:hAnsi="Arial" w:cs="Arial"/>
          <w:b/>
          <w:sz w:val="20"/>
          <w:szCs w:val="20"/>
        </w:rPr>
        <w:t>Opatrenie 1.2.1</w:t>
      </w:r>
    </w:p>
    <w:p w:rsidR="00266B55" w:rsidRPr="008F4F86" w:rsidRDefault="00266B55" w:rsidP="00266B55">
      <w:pPr>
        <w:pStyle w:val="Zkladntext3"/>
        <w:spacing w:after="0" w:line="240" w:lineRule="auto"/>
        <w:ind w:right="74"/>
        <w:jc w:val="both"/>
        <w:rPr>
          <w:rFonts w:ascii="Arial" w:hAnsi="Arial" w:cs="Arial"/>
          <w:b/>
          <w:sz w:val="20"/>
          <w:szCs w:val="20"/>
        </w:rPr>
      </w:pPr>
      <w:r w:rsidRPr="008F4F86">
        <w:rPr>
          <w:rFonts w:ascii="Arial" w:hAnsi="Arial" w:cs="Arial"/>
          <w:b/>
          <w:sz w:val="20"/>
          <w:szCs w:val="20"/>
        </w:rPr>
        <w:t>Rozvoj aktívnej politiky trhu práce, posilnenie sociálnej inklúzie a rovnosti príležitosti na trhu práce</w:t>
      </w:r>
    </w:p>
    <w:p w:rsidR="00266B55" w:rsidRPr="008F4F86" w:rsidRDefault="00266B55" w:rsidP="00266B55">
      <w:pPr>
        <w:spacing w:after="0" w:line="240" w:lineRule="auto"/>
        <w:ind w:left="284" w:hanging="284"/>
        <w:rPr>
          <w:rFonts w:ascii="Arial" w:hAnsi="Arial" w:cs="Arial"/>
          <w:sz w:val="20"/>
          <w:szCs w:val="20"/>
        </w:rPr>
      </w:pPr>
      <w:r w:rsidRPr="008F4F86">
        <w:rPr>
          <w:rFonts w:ascii="Arial" w:hAnsi="Arial" w:cs="Arial"/>
          <w:sz w:val="20"/>
          <w:szCs w:val="20"/>
        </w:rPr>
        <w:t>Aktivity:</w:t>
      </w:r>
    </w:p>
    <w:p w:rsidR="00266B55" w:rsidRPr="001B55C4" w:rsidRDefault="00266B55" w:rsidP="00314B2E">
      <w:pPr>
        <w:numPr>
          <w:ilvl w:val="0"/>
          <w:numId w:val="21"/>
        </w:numPr>
        <w:tabs>
          <w:tab w:val="num" w:pos="851"/>
        </w:tabs>
        <w:spacing w:after="0" w:line="240" w:lineRule="auto"/>
        <w:ind w:left="851" w:hanging="284"/>
        <w:jc w:val="both"/>
        <w:rPr>
          <w:rFonts w:ascii="Arial" w:hAnsi="Arial" w:cs="Arial"/>
          <w:sz w:val="20"/>
          <w:szCs w:val="20"/>
        </w:rPr>
      </w:pPr>
      <w:r w:rsidRPr="001B55C4">
        <w:rPr>
          <w:rFonts w:ascii="Arial" w:hAnsi="Arial" w:cs="Arial"/>
          <w:sz w:val="20"/>
          <w:szCs w:val="20"/>
        </w:rPr>
        <w:t xml:space="preserve">Podpora informovanosti rodičov a žiakov pri výbere štúdia po ukončení základnej školy v nadväznosti na potreby trhu práce </w:t>
      </w:r>
    </w:p>
    <w:p w:rsidR="00266B55" w:rsidRPr="001B55C4" w:rsidRDefault="00266B55" w:rsidP="00314B2E">
      <w:pPr>
        <w:numPr>
          <w:ilvl w:val="0"/>
          <w:numId w:val="21"/>
        </w:numPr>
        <w:tabs>
          <w:tab w:val="num" w:pos="851"/>
        </w:tabs>
        <w:spacing w:after="0" w:line="240" w:lineRule="auto"/>
        <w:ind w:left="851" w:hanging="284"/>
        <w:jc w:val="both"/>
        <w:rPr>
          <w:rFonts w:ascii="Arial" w:hAnsi="Arial" w:cs="Arial"/>
          <w:sz w:val="20"/>
          <w:szCs w:val="20"/>
        </w:rPr>
      </w:pPr>
      <w:r w:rsidRPr="001B55C4">
        <w:rPr>
          <w:rFonts w:ascii="Arial" w:hAnsi="Arial" w:cs="Arial"/>
          <w:sz w:val="20"/>
          <w:szCs w:val="20"/>
        </w:rPr>
        <w:t>Poskytovanie pravidelných informácií o potrebách trhu práce</w:t>
      </w:r>
      <w:r>
        <w:rPr>
          <w:rFonts w:ascii="Arial" w:hAnsi="Arial" w:cs="Arial"/>
          <w:sz w:val="20"/>
          <w:szCs w:val="20"/>
        </w:rPr>
        <w:t xml:space="preserve"> aj</w:t>
      </w:r>
      <w:r w:rsidRPr="001B55C4">
        <w:rPr>
          <w:rFonts w:ascii="Arial" w:hAnsi="Arial" w:cs="Arial"/>
          <w:sz w:val="20"/>
          <w:szCs w:val="20"/>
        </w:rPr>
        <w:t xml:space="preserve"> o aktívnej politike zamestnanosti v rámci kraja a priľahlých regiónov</w:t>
      </w:r>
    </w:p>
    <w:p w:rsidR="00266B55" w:rsidRPr="001B55C4" w:rsidRDefault="00266B55" w:rsidP="00314B2E">
      <w:pPr>
        <w:numPr>
          <w:ilvl w:val="0"/>
          <w:numId w:val="21"/>
        </w:numPr>
        <w:tabs>
          <w:tab w:val="num" w:pos="851"/>
        </w:tabs>
        <w:spacing w:after="0" w:line="240" w:lineRule="auto"/>
        <w:ind w:left="851" w:hanging="284"/>
        <w:jc w:val="both"/>
        <w:rPr>
          <w:rFonts w:ascii="Arial" w:hAnsi="Arial" w:cs="Arial"/>
          <w:sz w:val="20"/>
          <w:szCs w:val="20"/>
        </w:rPr>
      </w:pPr>
      <w:r w:rsidRPr="001B55C4">
        <w:rPr>
          <w:rFonts w:ascii="Arial" w:hAnsi="Arial" w:cs="Arial"/>
          <w:sz w:val="20"/>
          <w:szCs w:val="20"/>
        </w:rPr>
        <w:t>Poskytovanie pravidelných  informácií o možnostiach vzdelávania sa s prepojením na potreby trhu práce</w:t>
      </w:r>
    </w:p>
    <w:p w:rsidR="00266B55" w:rsidRPr="001B55C4" w:rsidRDefault="00266B55" w:rsidP="00314B2E">
      <w:pPr>
        <w:numPr>
          <w:ilvl w:val="0"/>
          <w:numId w:val="21"/>
        </w:numPr>
        <w:tabs>
          <w:tab w:val="num" w:pos="851"/>
        </w:tabs>
        <w:spacing w:after="0" w:line="240" w:lineRule="auto"/>
        <w:ind w:left="851" w:hanging="284"/>
        <w:jc w:val="both"/>
        <w:rPr>
          <w:rFonts w:ascii="Arial" w:hAnsi="Arial" w:cs="Arial"/>
          <w:sz w:val="20"/>
          <w:szCs w:val="20"/>
        </w:rPr>
      </w:pPr>
      <w:r w:rsidRPr="001B55C4">
        <w:rPr>
          <w:rFonts w:ascii="Arial" w:hAnsi="Arial" w:cs="Arial"/>
          <w:sz w:val="20"/>
          <w:szCs w:val="20"/>
        </w:rPr>
        <w:t>Organizovanie školení, tréningov a rekvalifikačných kurzov pre nezamestnaných a ohrozených nezamestnanosťou</w:t>
      </w:r>
    </w:p>
    <w:p w:rsidR="00266B55" w:rsidRPr="001B55C4" w:rsidRDefault="00266B55" w:rsidP="00314B2E">
      <w:pPr>
        <w:numPr>
          <w:ilvl w:val="0"/>
          <w:numId w:val="21"/>
        </w:numPr>
        <w:tabs>
          <w:tab w:val="num" w:pos="851"/>
        </w:tabs>
        <w:spacing w:after="0" w:line="240" w:lineRule="auto"/>
        <w:ind w:left="851" w:hanging="284"/>
        <w:jc w:val="both"/>
        <w:rPr>
          <w:rFonts w:ascii="Arial" w:hAnsi="Arial" w:cs="Arial"/>
          <w:sz w:val="20"/>
          <w:szCs w:val="20"/>
        </w:rPr>
      </w:pPr>
      <w:r w:rsidRPr="001B55C4">
        <w:rPr>
          <w:rFonts w:ascii="Arial" w:hAnsi="Arial" w:cs="Arial"/>
          <w:sz w:val="20"/>
          <w:szCs w:val="20"/>
        </w:rPr>
        <w:t>Zavádzanie aktivít a inovatívnych prístupov zacielených  na tých, ktorí vstupujú po prvý krát na trh práce</w:t>
      </w:r>
    </w:p>
    <w:p w:rsidR="00266B55" w:rsidRPr="001B55C4" w:rsidRDefault="00266B55" w:rsidP="00314B2E">
      <w:pPr>
        <w:numPr>
          <w:ilvl w:val="0"/>
          <w:numId w:val="21"/>
        </w:numPr>
        <w:tabs>
          <w:tab w:val="num" w:pos="851"/>
        </w:tabs>
        <w:spacing w:after="0" w:line="240" w:lineRule="auto"/>
        <w:ind w:left="851" w:hanging="284"/>
        <w:jc w:val="both"/>
        <w:rPr>
          <w:rFonts w:ascii="Arial" w:hAnsi="Arial" w:cs="Arial"/>
          <w:sz w:val="20"/>
          <w:szCs w:val="20"/>
        </w:rPr>
      </w:pPr>
      <w:r>
        <w:rPr>
          <w:rFonts w:ascii="Arial" w:hAnsi="Arial" w:cs="Arial"/>
          <w:sz w:val="20"/>
          <w:szCs w:val="20"/>
        </w:rPr>
        <w:t>Podpora z</w:t>
      </w:r>
      <w:r w:rsidRPr="001B55C4">
        <w:rPr>
          <w:rFonts w:ascii="Arial" w:hAnsi="Arial" w:cs="Arial"/>
          <w:sz w:val="20"/>
          <w:szCs w:val="20"/>
        </w:rPr>
        <w:t>vyšovani</w:t>
      </w:r>
      <w:r>
        <w:rPr>
          <w:rFonts w:ascii="Arial" w:hAnsi="Arial" w:cs="Arial"/>
          <w:sz w:val="20"/>
          <w:szCs w:val="20"/>
        </w:rPr>
        <w:t>a</w:t>
      </w:r>
      <w:r w:rsidRPr="001B55C4">
        <w:rPr>
          <w:rFonts w:ascii="Arial" w:hAnsi="Arial" w:cs="Arial"/>
          <w:sz w:val="20"/>
          <w:szCs w:val="20"/>
        </w:rPr>
        <w:t xml:space="preserve"> vzdelanostnej úrovne obyvateľov s dôrazom na </w:t>
      </w:r>
      <w:proofErr w:type="spellStart"/>
      <w:r w:rsidRPr="001B55C4">
        <w:rPr>
          <w:rFonts w:ascii="Arial" w:hAnsi="Arial" w:cs="Arial"/>
          <w:sz w:val="20"/>
          <w:szCs w:val="20"/>
        </w:rPr>
        <w:t>marginalizované</w:t>
      </w:r>
      <w:proofErr w:type="spellEnd"/>
      <w:r w:rsidRPr="001B55C4">
        <w:rPr>
          <w:rFonts w:ascii="Arial" w:hAnsi="Arial" w:cs="Arial"/>
          <w:sz w:val="20"/>
          <w:szCs w:val="20"/>
        </w:rPr>
        <w:t xml:space="preserve"> skupiny obyvateľstva</w:t>
      </w:r>
    </w:p>
    <w:p w:rsidR="00266B55" w:rsidRPr="001B55C4" w:rsidRDefault="00266B55" w:rsidP="00314B2E">
      <w:pPr>
        <w:numPr>
          <w:ilvl w:val="0"/>
          <w:numId w:val="21"/>
        </w:numPr>
        <w:tabs>
          <w:tab w:val="num" w:pos="851"/>
        </w:tabs>
        <w:spacing w:after="0" w:line="240" w:lineRule="auto"/>
        <w:ind w:hanging="513"/>
        <w:jc w:val="both"/>
        <w:rPr>
          <w:rFonts w:ascii="Arial" w:hAnsi="Arial" w:cs="Arial"/>
          <w:sz w:val="20"/>
          <w:szCs w:val="20"/>
        </w:rPr>
      </w:pPr>
      <w:r>
        <w:rPr>
          <w:rFonts w:ascii="Arial" w:hAnsi="Arial" w:cs="Arial"/>
          <w:sz w:val="20"/>
          <w:szCs w:val="20"/>
        </w:rPr>
        <w:lastRenderedPageBreak/>
        <w:t>Využívanie aktivačných činností a</w:t>
      </w:r>
      <w:r w:rsidRPr="001B55C4">
        <w:rPr>
          <w:rFonts w:ascii="Arial" w:hAnsi="Arial" w:cs="Arial"/>
          <w:sz w:val="20"/>
          <w:szCs w:val="20"/>
        </w:rPr>
        <w:t xml:space="preserve"> absolventsk</w:t>
      </w:r>
      <w:r>
        <w:rPr>
          <w:rFonts w:ascii="Arial" w:hAnsi="Arial" w:cs="Arial"/>
          <w:sz w:val="20"/>
          <w:szCs w:val="20"/>
        </w:rPr>
        <w:t>ej</w:t>
      </w:r>
      <w:r w:rsidRPr="001B55C4">
        <w:rPr>
          <w:rFonts w:ascii="Arial" w:hAnsi="Arial" w:cs="Arial"/>
          <w:sz w:val="20"/>
          <w:szCs w:val="20"/>
        </w:rPr>
        <w:t xml:space="preserve"> prax</w:t>
      </w:r>
      <w:r>
        <w:rPr>
          <w:rFonts w:ascii="Arial" w:hAnsi="Arial" w:cs="Arial"/>
          <w:sz w:val="20"/>
          <w:szCs w:val="20"/>
        </w:rPr>
        <w:t>e v obci</w:t>
      </w:r>
      <w:r w:rsidR="00344AD5">
        <w:rPr>
          <w:rFonts w:ascii="Arial" w:hAnsi="Arial" w:cs="Arial"/>
          <w:sz w:val="20"/>
          <w:szCs w:val="20"/>
        </w:rPr>
        <w:t>ach</w:t>
      </w:r>
    </w:p>
    <w:p w:rsidR="00266B55" w:rsidRPr="001B55C4" w:rsidRDefault="00266B55" w:rsidP="00314B2E">
      <w:pPr>
        <w:numPr>
          <w:ilvl w:val="0"/>
          <w:numId w:val="21"/>
        </w:numPr>
        <w:tabs>
          <w:tab w:val="num" w:pos="851"/>
        </w:tabs>
        <w:spacing w:after="0" w:line="240" w:lineRule="auto"/>
        <w:ind w:hanging="513"/>
        <w:jc w:val="both"/>
        <w:rPr>
          <w:rFonts w:ascii="Arial" w:hAnsi="Arial" w:cs="Arial"/>
          <w:sz w:val="20"/>
          <w:szCs w:val="20"/>
        </w:rPr>
      </w:pPr>
      <w:r>
        <w:rPr>
          <w:rFonts w:ascii="Arial" w:hAnsi="Arial" w:cs="Arial"/>
          <w:sz w:val="20"/>
          <w:szCs w:val="20"/>
        </w:rPr>
        <w:t>Zapájanie</w:t>
      </w:r>
      <w:r w:rsidRPr="001B55C4">
        <w:rPr>
          <w:rFonts w:ascii="Arial" w:hAnsi="Arial" w:cs="Arial"/>
          <w:sz w:val="20"/>
          <w:szCs w:val="20"/>
        </w:rPr>
        <w:t xml:space="preserve"> obyvateľov </w:t>
      </w:r>
      <w:r>
        <w:rPr>
          <w:rFonts w:ascii="Arial" w:hAnsi="Arial" w:cs="Arial"/>
          <w:sz w:val="20"/>
          <w:szCs w:val="20"/>
        </w:rPr>
        <w:t xml:space="preserve">do manažovania a </w:t>
      </w:r>
      <w:r w:rsidRPr="001B55C4">
        <w:rPr>
          <w:rFonts w:ascii="Arial" w:hAnsi="Arial" w:cs="Arial"/>
          <w:sz w:val="20"/>
          <w:szCs w:val="20"/>
        </w:rPr>
        <w:t>realizáci</w:t>
      </w:r>
      <w:r>
        <w:rPr>
          <w:rFonts w:ascii="Arial" w:hAnsi="Arial" w:cs="Arial"/>
          <w:sz w:val="20"/>
          <w:szCs w:val="20"/>
        </w:rPr>
        <w:t>e</w:t>
      </w:r>
      <w:r w:rsidRPr="001B55C4">
        <w:rPr>
          <w:rFonts w:ascii="Arial" w:hAnsi="Arial" w:cs="Arial"/>
          <w:sz w:val="20"/>
          <w:szCs w:val="20"/>
        </w:rPr>
        <w:t xml:space="preserve"> </w:t>
      </w:r>
      <w:r>
        <w:rPr>
          <w:rFonts w:ascii="Arial" w:hAnsi="Arial" w:cs="Arial"/>
          <w:sz w:val="20"/>
          <w:szCs w:val="20"/>
        </w:rPr>
        <w:t>obecných</w:t>
      </w:r>
      <w:r w:rsidRPr="001B55C4">
        <w:rPr>
          <w:rFonts w:ascii="Arial" w:hAnsi="Arial" w:cs="Arial"/>
          <w:sz w:val="20"/>
          <w:szCs w:val="20"/>
        </w:rPr>
        <w:t xml:space="preserve"> projektov</w:t>
      </w:r>
      <w:r>
        <w:rPr>
          <w:rFonts w:ascii="Arial" w:hAnsi="Arial" w:cs="Arial"/>
          <w:sz w:val="20"/>
          <w:szCs w:val="20"/>
        </w:rPr>
        <w:t xml:space="preserve"> </w:t>
      </w:r>
    </w:p>
    <w:p w:rsidR="00266B55" w:rsidRDefault="00266B55" w:rsidP="00266B55">
      <w:pPr>
        <w:spacing w:after="0" w:line="240" w:lineRule="auto"/>
        <w:rPr>
          <w:rFonts w:ascii="Arial" w:hAnsi="Arial" w:cs="Arial"/>
          <w:b/>
          <w:sz w:val="20"/>
          <w:szCs w:val="20"/>
        </w:rPr>
      </w:pPr>
    </w:p>
    <w:p w:rsidR="00266B55" w:rsidRDefault="00266B55" w:rsidP="00266B55">
      <w:pPr>
        <w:spacing w:after="0" w:line="240" w:lineRule="auto"/>
        <w:rPr>
          <w:rFonts w:ascii="Arial" w:hAnsi="Arial" w:cs="Arial"/>
          <w:b/>
          <w:sz w:val="20"/>
          <w:szCs w:val="20"/>
        </w:rPr>
      </w:pPr>
    </w:p>
    <w:p w:rsidR="00266B55" w:rsidRPr="001B55C4" w:rsidRDefault="00266B55" w:rsidP="00266B55">
      <w:pPr>
        <w:spacing w:after="0" w:line="240" w:lineRule="auto"/>
        <w:rPr>
          <w:rFonts w:ascii="Arial" w:hAnsi="Arial" w:cs="Arial"/>
          <w:b/>
          <w:sz w:val="20"/>
          <w:szCs w:val="20"/>
        </w:rPr>
      </w:pPr>
      <w:r w:rsidRPr="001B55C4">
        <w:rPr>
          <w:rFonts w:ascii="Arial" w:hAnsi="Arial" w:cs="Arial"/>
          <w:b/>
          <w:sz w:val="20"/>
          <w:szCs w:val="20"/>
        </w:rPr>
        <w:t>Opatrenie 1.</w:t>
      </w:r>
      <w:r>
        <w:rPr>
          <w:rFonts w:ascii="Arial" w:hAnsi="Arial" w:cs="Arial"/>
          <w:b/>
          <w:sz w:val="20"/>
          <w:szCs w:val="20"/>
        </w:rPr>
        <w:t>2</w:t>
      </w:r>
      <w:r w:rsidRPr="001B55C4">
        <w:rPr>
          <w:rFonts w:ascii="Arial" w:hAnsi="Arial" w:cs="Arial"/>
          <w:b/>
          <w:sz w:val="20"/>
          <w:szCs w:val="20"/>
        </w:rPr>
        <w:t xml:space="preserve">. 2 </w:t>
      </w:r>
    </w:p>
    <w:p w:rsidR="00266B55" w:rsidRPr="008F4F86" w:rsidRDefault="00266B55" w:rsidP="00266B55">
      <w:pPr>
        <w:spacing w:after="0" w:line="240" w:lineRule="auto"/>
        <w:rPr>
          <w:rFonts w:ascii="Arial" w:hAnsi="Arial" w:cs="Arial"/>
          <w:b/>
          <w:sz w:val="20"/>
          <w:szCs w:val="20"/>
        </w:rPr>
      </w:pPr>
      <w:r w:rsidRPr="008F4F86">
        <w:rPr>
          <w:rFonts w:ascii="Arial" w:hAnsi="Arial" w:cs="Arial"/>
          <w:b/>
          <w:sz w:val="20"/>
          <w:szCs w:val="20"/>
        </w:rPr>
        <w:t>Zvýšenie kvalifikácie pracovnej sily vstupujúcej na trh práce</w:t>
      </w:r>
    </w:p>
    <w:p w:rsidR="00266B55" w:rsidRPr="008F4F86" w:rsidRDefault="00266B55" w:rsidP="00266B55">
      <w:pPr>
        <w:spacing w:after="0" w:line="240" w:lineRule="auto"/>
        <w:jc w:val="both"/>
        <w:rPr>
          <w:rFonts w:ascii="Arial" w:hAnsi="Arial" w:cs="Arial"/>
          <w:sz w:val="20"/>
          <w:szCs w:val="20"/>
        </w:rPr>
      </w:pPr>
      <w:r w:rsidRPr="008F4F86">
        <w:rPr>
          <w:rFonts w:ascii="Arial" w:hAnsi="Arial" w:cs="Arial"/>
          <w:sz w:val="20"/>
          <w:szCs w:val="20"/>
        </w:rPr>
        <w:t>Aktivity:</w:t>
      </w:r>
    </w:p>
    <w:p w:rsidR="00266B55" w:rsidRPr="001B55C4" w:rsidRDefault="00266B55" w:rsidP="00314B2E">
      <w:pPr>
        <w:numPr>
          <w:ilvl w:val="0"/>
          <w:numId w:val="23"/>
        </w:numPr>
        <w:tabs>
          <w:tab w:val="clear" w:pos="720"/>
          <w:tab w:val="num" w:pos="851"/>
        </w:tabs>
        <w:spacing w:after="0" w:line="240" w:lineRule="auto"/>
        <w:ind w:left="851" w:hanging="284"/>
        <w:jc w:val="both"/>
        <w:rPr>
          <w:rFonts w:ascii="Arial" w:hAnsi="Arial" w:cs="Arial"/>
          <w:b/>
          <w:sz w:val="20"/>
          <w:szCs w:val="20"/>
        </w:rPr>
      </w:pPr>
      <w:r w:rsidRPr="001B55C4">
        <w:rPr>
          <w:rFonts w:ascii="Arial" w:hAnsi="Arial" w:cs="Arial"/>
          <w:sz w:val="20"/>
          <w:szCs w:val="20"/>
        </w:rPr>
        <w:t>Zníženie miery predčasného ukončenia školskej dochádzky podporou prístupu ku kvalitnému predškolskému, základnému a sekundárnemu vzdelaniu</w:t>
      </w:r>
    </w:p>
    <w:p w:rsidR="00266B55" w:rsidRPr="001B55C4" w:rsidRDefault="00266B55" w:rsidP="00314B2E">
      <w:pPr>
        <w:numPr>
          <w:ilvl w:val="0"/>
          <w:numId w:val="23"/>
        </w:numPr>
        <w:tabs>
          <w:tab w:val="clear" w:pos="720"/>
          <w:tab w:val="num" w:pos="851"/>
        </w:tabs>
        <w:spacing w:after="0" w:line="240" w:lineRule="auto"/>
        <w:ind w:left="851" w:hanging="284"/>
        <w:jc w:val="both"/>
        <w:rPr>
          <w:rFonts w:ascii="Arial" w:hAnsi="Arial" w:cs="Arial"/>
          <w:sz w:val="20"/>
          <w:szCs w:val="20"/>
        </w:rPr>
      </w:pPr>
      <w:r w:rsidRPr="001B55C4">
        <w:rPr>
          <w:rFonts w:ascii="Arial" w:hAnsi="Arial" w:cs="Arial"/>
          <w:sz w:val="20"/>
          <w:szCs w:val="20"/>
        </w:rPr>
        <w:t xml:space="preserve">Zlepšenie prístupu k celoživotnému vzdelávaniu, obnova zručností a spôsobilostí pracovnej sily </w:t>
      </w:r>
    </w:p>
    <w:p w:rsidR="00266B55" w:rsidRPr="001B55C4" w:rsidRDefault="00266B55" w:rsidP="00314B2E">
      <w:pPr>
        <w:numPr>
          <w:ilvl w:val="0"/>
          <w:numId w:val="23"/>
        </w:numPr>
        <w:tabs>
          <w:tab w:val="clear" w:pos="720"/>
          <w:tab w:val="num" w:pos="851"/>
        </w:tabs>
        <w:spacing w:after="0" w:line="240" w:lineRule="auto"/>
        <w:ind w:left="851" w:hanging="284"/>
        <w:jc w:val="both"/>
        <w:rPr>
          <w:rFonts w:ascii="Arial" w:hAnsi="Arial" w:cs="Arial"/>
          <w:b/>
          <w:sz w:val="20"/>
          <w:szCs w:val="20"/>
        </w:rPr>
      </w:pPr>
      <w:r>
        <w:rPr>
          <w:rFonts w:ascii="Arial" w:hAnsi="Arial" w:cs="Arial"/>
          <w:sz w:val="20"/>
          <w:szCs w:val="20"/>
        </w:rPr>
        <w:t>Pravidelná a</w:t>
      </w:r>
      <w:r w:rsidRPr="001B55C4">
        <w:rPr>
          <w:rFonts w:ascii="Arial" w:hAnsi="Arial" w:cs="Arial"/>
          <w:sz w:val="20"/>
          <w:szCs w:val="20"/>
        </w:rPr>
        <w:t>nalýza potrieb podnikateľských subjektov</w:t>
      </w:r>
      <w:r>
        <w:rPr>
          <w:rFonts w:ascii="Arial" w:hAnsi="Arial" w:cs="Arial"/>
          <w:sz w:val="20"/>
          <w:szCs w:val="20"/>
        </w:rPr>
        <w:t xml:space="preserve"> pôsobiacich v regióne</w:t>
      </w:r>
    </w:p>
    <w:p w:rsidR="00266B55" w:rsidRPr="00344AD5" w:rsidRDefault="00266B55" w:rsidP="00314B2E">
      <w:pPr>
        <w:numPr>
          <w:ilvl w:val="0"/>
          <w:numId w:val="23"/>
        </w:numPr>
        <w:tabs>
          <w:tab w:val="num" w:pos="851"/>
        </w:tabs>
        <w:spacing w:after="0" w:line="240" w:lineRule="auto"/>
        <w:ind w:left="851" w:hanging="284"/>
        <w:jc w:val="both"/>
        <w:rPr>
          <w:rFonts w:ascii="Arial" w:hAnsi="Arial" w:cs="Arial"/>
          <w:sz w:val="20"/>
          <w:szCs w:val="20"/>
        </w:rPr>
      </w:pPr>
      <w:r w:rsidRPr="00344AD5">
        <w:rPr>
          <w:rFonts w:ascii="Arial" w:hAnsi="Arial" w:cs="Arial"/>
          <w:sz w:val="20"/>
          <w:szCs w:val="20"/>
        </w:rPr>
        <w:t xml:space="preserve">  Podpora vzdelávania v oblasti remeselných zručností</w:t>
      </w:r>
    </w:p>
    <w:p w:rsidR="00266B55" w:rsidRPr="008915B2" w:rsidRDefault="00266B55" w:rsidP="00314B2E">
      <w:pPr>
        <w:numPr>
          <w:ilvl w:val="0"/>
          <w:numId w:val="23"/>
        </w:numPr>
        <w:tabs>
          <w:tab w:val="num" w:pos="851"/>
        </w:tabs>
        <w:spacing w:after="0" w:line="240" w:lineRule="auto"/>
        <w:ind w:left="851" w:hanging="284"/>
        <w:jc w:val="both"/>
        <w:rPr>
          <w:rFonts w:ascii="Arial" w:hAnsi="Arial" w:cs="Arial"/>
          <w:sz w:val="20"/>
          <w:szCs w:val="20"/>
        </w:rPr>
      </w:pPr>
      <w:r w:rsidRPr="008915B2">
        <w:rPr>
          <w:rFonts w:ascii="Arial" w:hAnsi="Arial" w:cs="Arial"/>
          <w:sz w:val="20"/>
          <w:szCs w:val="20"/>
        </w:rPr>
        <w:t xml:space="preserve">  Podpora odborného a remeselného vzdelávania pre ľudí zo sociálne znevýhodneného prostredia</w:t>
      </w:r>
    </w:p>
    <w:p w:rsidR="00266B55" w:rsidRPr="001B55C4" w:rsidRDefault="00266B55" w:rsidP="00266B55">
      <w:pPr>
        <w:pStyle w:val="Zkladntext"/>
        <w:rPr>
          <w:rFonts w:ascii="Arial" w:hAnsi="Arial" w:cs="Arial"/>
          <w:sz w:val="20"/>
        </w:rPr>
      </w:pPr>
    </w:p>
    <w:p w:rsidR="00266B55" w:rsidRDefault="00266B55" w:rsidP="00266B55">
      <w:pPr>
        <w:spacing w:after="0" w:line="240" w:lineRule="auto"/>
        <w:jc w:val="both"/>
        <w:rPr>
          <w:rFonts w:ascii="Arial" w:hAnsi="Arial" w:cs="Arial"/>
          <w:sz w:val="20"/>
        </w:rPr>
      </w:pPr>
    </w:p>
    <w:p w:rsidR="003037DE" w:rsidRDefault="003037DE" w:rsidP="00266B55">
      <w:pPr>
        <w:spacing w:after="0" w:line="240" w:lineRule="auto"/>
        <w:jc w:val="both"/>
        <w:rPr>
          <w:rFonts w:ascii="Arial" w:hAnsi="Arial" w:cs="Arial"/>
          <w:sz w:val="20"/>
        </w:rPr>
      </w:pPr>
    </w:p>
    <w:p w:rsidR="003037DE" w:rsidRPr="00950B18" w:rsidRDefault="003037DE" w:rsidP="00266B55">
      <w:pPr>
        <w:spacing w:after="0" w:line="240" w:lineRule="auto"/>
        <w:jc w:val="both"/>
        <w:rPr>
          <w:rFonts w:ascii="Arial" w:hAnsi="Arial" w:cs="Arial"/>
          <w:sz w:val="20"/>
        </w:rPr>
      </w:pPr>
    </w:p>
    <w:p w:rsidR="00266B55" w:rsidRPr="004C3AC8" w:rsidRDefault="00266B55" w:rsidP="00266B55">
      <w:pPr>
        <w:spacing w:after="0" w:line="240" w:lineRule="auto"/>
        <w:jc w:val="both"/>
        <w:rPr>
          <w:rFonts w:ascii="Arial" w:hAnsi="Arial" w:cs="Arial"/>
          <w:b/>
        </w:rPr>
      </w:pPr>
      <w:r w:rsidRPr="004C3AC8">
        <w:rPr>
          <w:rFonts w:ascii="Arial" w:hAnsi="Arial" w:cs="Arial"/>
          <w:b/>
        </w:rPr>
        <w:t>ÚZEMNÝ CIEĽ:  ZLEPŠENIE OBČIANSKEJ VYBAVENOSTI</w:t>
      </w:r>
    </w:p>
    <w:p w:rsidR="00266B55" w:rsidRDefault="00266B55" w:rsidP="00266B55">
      <w:pPr>
        <w:spacing w:after="0" w:line="240" w:lineRule="auto"/>
        <w:jc w:val="both"/>
        <w:rPr>
          <w:rFonts w:ascii="Arial" w:hAnsi="Arial" w:cs="Arial"/>
          <w:b/>
          <w:sz w:val="20"/>
          <w:szCs w:val="20"/>
        </w:rPr>
      </w:pPr>
    </w:p>
    <w:p w:rsidR="00266B55" w:rsidRPr="006D426B" w:rsidRDefault="00266B55" w:rsidP="00266B55">
      <w:pPr>
        <w:pStyle w:val="Zkladntext"/>
        <w:rPr>
          <w:rFonts w:ascii="Arial" w:hAnsi="Arial" w:cs="Arial"/>
          <w:b/>
          <w:sz w:val="20"/>
        </w:rPr>
      </w:pPr>
      <w:r w:rsidRPr="006D426B">
        <w:rPr>
          <w:rFonts w:ascii="Arial" w:hAnsi="Arial" w:cs="Arial"/>
          <w:b/>
          <w:sz w:val="20"/>
        </w:rPr>
        <w:t xml:space="preserve">Opatrenie </w:t>
      </w:r>
      <w:r>
        <w:rPr>
          <w:rFonts w:ascii="Arial" w:hAnsi="Arial" w:cs="Arial"/>
          <w:b/>
          <w:sz w:val="20"/>
        </w:rPr>
        <w:t>1.3.</w:t>
      </w:r>
      <w:r w:rsidRPr="006D426B">
        <w:rPr>
          <w:rFonts w:ascii="Arial" w:hAnsi="Arial" w:cs="Arial"/>
          <w:b/>
          <w:sz w:val="20"/>
        </w:rPr>
        <w:t>1</w:t>
      </w:r>
    </w:p>
    <w:p w:rsidR="00266B55" w:rsidRPr="006D426B" w:rsidRDefault="00266B55" w:rsidP="00266B55">
      <w:pPr>
        <w:pStyle w:val="Zkladntext"/>
        <w:rPr>
          <w:rFonts w:ascii="Arial" w:hAnsi="Arial" w:cs="Arial"/>
          <w:b/>
          <w:sz w:val="20"/>
        </w:rPr>
      </w:pPr>
      <w:r w:rsidRPr="006D426B">
        <w:rPr>
          <w:rFonts w:ascii="Arial" w:hAnsi="Arial" w:cs="Arial"/>
          <w:b/>
          <w:sz w:val="20"/>
        </w:rPr>
        <w:t>Budovanie zázemia</w:t>
      </w:r>
      <w:r>
        <w:rPr>
          <w:rFonts w:ascii="Arial" w:hAnsi="Arial" w:cs="Arial"/>
          <w:b/>
          <w:sz w:val="20"/>
        </w:rPr>
        <w:t xml:space="preserve"> sociálneho zabezpečenia</w:t>
      </w:r>
      <w:r w:rsidRPr="006D426B">
        <w:rPr>
          <w:rFonts w:ascii="Arial" w:hAnsi="Arial" w:cs="Arial"/>
          <w:b/>
          <w:sz w:val="20"/>
        </w:rPr>
        <w:t xml:space="preserve"> v </w:t>
      </w:r>
      <w:r>
        <w:rPr>
          <w:rFonts w:ascii="Arial" w:hAnsi="Arial" w:cs="Arial"/>
          <w:b/>
          <w:sz w:val="20"/>
        </w:rPr>
        <w:t>obci</w:t>
      </w:r>
      <w:r w:rsidR="00344AD5">
        <w:rPr>
          <w:rFonts w:ascii="Arial" w:hAnsi="Arial" w:cs="Arial"/>
          <w:b/>
          <w:sz w:val="20"/>
        </w:rPr>
        <w:t>ach</w:t>
      </w:r>
    </w:p>
    <w:p w:rsidR="00266B55" w:rsidRPr="006D426B" w:rsidRDefault="00266B55" w:rsidP="00266B55">
      <w:pPr>
        <w:pStyle w:val="Zkladntext"/>
        <w:rPr>
          <w:rFonts w:ascii="Arial" w:hAnsi="Arial" w:cs="Arial"/>
          <w:sz w:val="20"/>
        </w:rPr>
      </w:pPr>
      <w:r w:rsidRPr="006D426B">
        <w:rPr>
          <w:rFonts w:ascii="Arial" w:hAnsi="Arial" w:cs="Arial"/>
          <w:sz w:val="20"/>
        </w:rPr>
        <w:t>Aktivity:</w:t>
      </w:r>
    </w:p>
    <w:p w:rsidR="00266B55" w:rsidRDefault="00266B55" w:rsidP="00314B2E">
      <w:pPr>
        <w:pStyle w:val="Zkladntext"/>
        <w:numPr>
          <w:ilvl w:val="0"/>
          <w:numId w:val="25"/>
        </w:numPr>
        <w:ind w:left="851" w:hanging="284"/>
        <w:rPr>
          <w:rFonts w:ascii="Arial" w:hAnsi="Arial" w:cs="Arial"/>
          <w:sz w:val="20"/>
        </w:rPr>
      </w:pPr>
      <w:r w:rsidRPr="006D426B">
        <w:rPr>
          <w:rFonts w:ascii="Arial" w:hAnsi="Arial" w:cs="Arial"/>
          <w:sz w:val="20"/>
        </w:rPr>
        <w:t xml:space="preserve">Vytvorenie </w:t>
      </w:r>
      <w:r>
        <w:rPr>
          <w:rFonts w:ascii="Arial" w:hAnsi="Arial" w:cs="Arial"/>
          <w:sz w:val="20"/>
        </w:rPr>
        <w:t xml:space="preserve"> a permanentná aktualizácia </w:t>
      </w:r>
      <w:r w:rsidRPr="006D426B">
        <w:rPr>
          <w:rFonts w:ascii="Arial" w:hAnsi="Arial" w:cs="Arial"/>
          <w:sz w:val="20"/>
        </w:rPr>
        <w:t>databázy potrieb sociálnych a zdravotníckych služieb obyvateľov</w:t>
      </w:r>
      <w:r>
        <w:rPr>
          <w:rFonts w:ascii="Arial" w:hAnsi="Arial" w:cs="Arial"/>
          <w:sz w:val="20"/>
        </w:rPr>
        <w:t xml:space="preserve"> obc</w:t>
      </w:r>
      <w:r w:rsidR="00344AD5">
        <w:rPr>
          <w:rFonts w:ascii="Arial" w:hAnsi="Arial" w:cs="Arial"/>
          <w:sz w:val="20"/>
        </w:rPr>
        <w:t>í</w:t>
      </w:r>
    </w:p>
    <w:p w:rsidR="00266B55" w:rsidRDefault="00266B55" w:rsidP="00314B2E">
      <w:pPr>
        <w:pStyle w:val="Zkladntext"/>
        <w:numPr>
          <w:ilvl w:val="0"/>
          <w:numId w:val="25"/>
        </w:numPr>
        <w:ind w:left="851" w:hanging="284"/>
        <w:rPr>
          <w:rFonts w:ascii="Arial" w:hAnsi="Arial" w:cs="Arial"/>
          <w:sz w:val="20"/>
        </w:rPr>
      </w:pPr>
      <w:r>
        <w:rPr>
          <w:rFonts w:ascii="Arial" w:hAnsi="Arial" w:cs="Arial"/>
          <w:sz w:val="20"/>
        </w:rPr>
        <w:t>Rekonštrukcia a modernizácia nehnuteľnosti vo vlastníctve obc</w:t>
      </w:r>
      <w:r w:rsidR="00344AD5">
        <w:rPr>
          <w:rFonts w:ascii="Arial" w:hAnsi="Arial" w:cs="Arial"/>
          <w:sz w:val="20"/>
        </w:rPr>
        <w:t>í</w:t>
      </w:r>
      <w:r>
        <w:rPr>
          <w:rFonts w:ascii="Arial" w:hAnsi="Arial" w:cs="Arial"/>
          <w:sz w:val="20"/>
        </w:rPr>
        <w:t xml:space="preserve"> za účelom poskytnutia </w:t>
      </w:r>
      <w:r w:rsidR="00344AD5">
        <w:rPr>
          <w:rFonts w:ascii="Arial" w:hAnsi="Arial" w:cs="Arial"/>
          <w:sz w:val="20"/>
        </w:rPr>
        <w:t>služieb a starostlivosti seniorom</w:t>
      </w:r>
    </w:p>
    <w:p w:rsidR="00DA39D6" w:rsidRDefault="00DA39D6" w:rsidP="00DA39D6">
      <w:pPr>
        <w:pStyle w:val="Zkladntext"/>
        <w:numPr>
          <w:ilvl w:val="0"/>
          <w:numId w:val="25"/>
        </w:numPr>
        <w:ind w:left="851" w:hanging="284"/>
        <w:rPr>
          <w:rFonts w:ascii="Arial" w:hAnsi="Arial" w:cs="Arial"/>
          <w:sz w:val="20"/>
        </w:rPr>
      </w:pPr>
      <w:r>
        <w:rPr>
          <w:rFonts w:ascii="Arial" w:hAnsi="Arial" w:cs="Arial"/>
          <w:sz w:val="20"/>
        </w:rPr>
        <w:t>Rekonštrukcia a modernizácia nehnuteľnosti vo vlastníctve obcí za účelom poskytnutia priestoru pre základnú zdravotnú starostlivosť</w:t>
      </w:r>
    </w:p>
    <w:p w:rsidR="00922028" w:rsidRDefault="00922028" w:rsidP="00314B2E">
      <w:pPr>
        <w:pStyle w:val="Zkladntext"/>
        <w:numPr>
          <w:ilvl w:val="0"/>
          <w:numId w:val="25"/>
        </w:numPr>
        <w:ind w:left="851" w:hanging="284"/>
        <w:rPr>
          <w:rFonts w:ascii="Arial" w:hAnsi="Arial" w:cs="Arial"/>
          <w:sz w:val="20"/>
        </w:rPr>
      </w:pPr>
      <w:r>
        <w:rPr>
          <w:rFonts w:ascii="Arial" w:hAnsi="Arial" w:cs="Arial"/>
          <w:sz w:val="20"/>
        </w:rPr>
        <w:t xml:space="preserve">Rekonštrukcia a modernizácia nehnuteľností vo vlastníctve obcí za účelom vytvorenia </w:t>
      </w:r>
      <w:proofErr w:type="spellStart"/>
      <w:r>
        <w:rPr>
          <w:rFonts w:ascii="Arial" w:hAnsi="Arial" w:cs="Arial"/>
          <w:sz w:val="20"/>
        </w:rPr>
        <w:t>komunitných</w:t>
      </w:r>
      <w:proofErr w:type="spellEnd"/>
      <w:r>
        <w:rPr>
          <w:rFonts w:ascii="Arial" w:hAnsi="Arial" w:cs="Arial"/>
          <w:sz w:val="20"/>
        </w:rPr>
        <w:t xml:space="preserve"> centier</w:t>
      </w:r>
    </w:p>
    <w:p w:rsidR="00266B55" w:rsidRPr="006D426B" w:rsidRDefault="00266B55" w:rsidP="00314B2E">
      <w:pPr>
        <w:pStyle w:val="Zkladntext"/>
        <w:numPr>
          <w:ilvl w:val="0"/>
          <w:numId w:val="25"/>
        </w:numPr>
        <w:ind w:left="851" w:hanging="284"/>
        <w:rPr>
          <w:rFonts w:ascii="Arial" w:hAnsi="Arial" w:cs="Arial"/>
          <w:sz w:val="20"/>
        </w:rPr>
      </w:pPr>
      <w:r>
        <w:rPr>
          <w:rFonts w:ascii="Arial" w:hAnsi="Arial" w:cs="Arial"/>
          <w:sz w:val="20"/>
        </w:rPr>
        <w:t>Vybudovanie, materiálne zabezpečenie a modernizácia cent</w:t>
      </w:r>
      <w:r w:rsidR="00344AD5">
        <w:rPr>
          <w:rFonts w:ascii="Arial" w:hAnsi="Arial" w:cs="Arial"/>
          <w:sz w:val="20"/>
        </w:rPr>
        <w:t>ier</w:t>
      </w:r>
      <w:r>
        <w:rPr>
          <w:rFonts w:ascii="Arial" w:hAnsi="Arial" w:cs="Arial"/>
          <w:sz w:val="20"/>
        </w:rPr>
        <w:t xml:space="preserve"> poskytovania sociálnych a zdravotníckych služieb s dennou starostlivosťou (škôlka pre seniorov)</w:t>
      </w:r>
    </w:p>
    <w:p w:rsidR="00266B55" w:rsidRDefault="00266B55" w:rsidP="00314B2E">
      <w:pPr>
        <w:pStyle w:val="Zkladntext"/>
        <w:numPr>
          <w:ilvl w:val="0"/>
          <w:numId w:val="25"/>
        </w:numPr>
        <w:ind w:left="851" w:hanging="284"/>
        <w:rPr>
          <w:rFonts w:ascii="Arial" w:hAnsi="Arial" w:cs="Arial"/>
          <w:sz w:val="20"/>
        </w:rPr>
      </w:pPr>
      <w:r w:rsidRPr="008915B2">
        <w:rPr>
          <w:rFonts w:ascii="Arial" w:hAnsi="Arial" w:cs="Arial"/>
          <w:sz w:val="20"/>
        </w:rPr>
        <w:t>Vybudovanie, materiálne zabezpečenie a modernizácia centra a poskytovanie kvalitných sociálnych a zdravotníckych služieb pre starších ľudí, odkázaných na stálu starostlivosť</w:t>
      </w:r>
    </w:p>
    <w:p w:rsidR="00266B55" w:rsidRPr="008915B2" w:rsidRDefault="00266B55" w:rsidP="00314B2E">
      <w:pPr>
        <w:pStyle w:val="Zkladntext"/>
        <w:numPr>
          <w:ilvl w:val="0"/>
          <w:numId w:val="25"/>
        </w:numPr>
        <w:ind w:left="851" w:hanging="284"/>
        <w:rPr>
          <w:rFonts w:ascii="Arial" w:hAnsi="Arial" w:cs="Arial"/>
          <w:sz w:val="20"/>
        </w:rPr>
      </w:pPr>
      <w:r w:rsidRPr="008915B2">
        <w:rPr>
          <w:rFonts w:ascii="Arial" w:hAnsi="Arial" w:cs="Arial"/>
          <w:sz w:val="20"/>
        </w:rPr>
        <w:t>Vybudovanie a materiálne zabezpečenie domov</w:t>
      </w:r>
      <w:r w:rsidR="00344AD5">
        <w:rPr>
          <w:rFonts w:ascii="Arial" w:hAnsi="Arial" w:cs="Arial"/>
          <w:sz w:val="20"/>
        </w:rPr>
        <w:t>ov</w:t>
      </w:r>
      <w:r w:rsidRPr="008915B2">
        <w:rPr>
          <w:rFonts w:ascii="Arial" w:hAnsi="Arial" w:cs="Arial"/>
          <w:sz w:val="20"/>
        </w:rPr>
        <w:t xml:space="preserve"> dôchodcov rodinného typu</w:t>
      </w:r>
    </w:p>
    <w:p w:rsidR="00266B55" w:rsidRDefault="00266B55" w:rsidP="00314B2E">
      <w:pPr>
        <w:pStyle w:val="Zkladntext"/>
        <w:numPr>
          <w:ilvl w:val="0"/>
          <w:numId w:val="25"/>
        </w:numPr>
        <w:ind w:left="851" w:hanging="284"/>
        <w:rPr>
          <w:rFonts w:ascii="Arial" w:hAnsi="Arial" w:cs="Arial"/>
          <w:sz w:val="20"/>
        </w:rPr>
      </w:pPr>
      <w:r>
        <w:rPr>
          <w:rFonts w:ascii="Arial" w:hAnsi="Arial" w:cs="Arial"/>
          <w:sz w:val="20"/>
        </w:rPr>
        <w:t>Vytvorenie a stabilizácia s</w:t>
      </w:r>
      <w:r w:rsidRPr="006D426B">
        <w:rPr>
          <w:rFonts w:ascii="Arial" w:hAnsi="Arial" w:cs="Arial"/>
          <w:sz w:val="20"/>
        </w:rPr>
        <w:t>ystém</w:t>
      </w:r>
      <w:r>
        <w:rPr>
          <w:rFonts w:ascii="Arial" w:hAnsi="Arial" w:cs="Arial"/>
          <w:sz w:val="20"/>
        </w:rPr>
        <w:t>u</w:t>
      </w:r>
      <w:r w:rsidRPr="006D426B">
        <w:rPr>
          <w:rFonts w:ascii="Arial" w:hAnsi="Arial" w:cs="Arial"/>
          <w:sz w:val="20"/>
        </w:rPr>
        <w:t xml:space="preserve"> terénnej opatrovateľskej služby pre seniorov</w:t>
      </w:r>
    </w:p>
    <w:p w:rsidR="00266B55" w:rsidRPr="006D426B" w:rsidRDefault="00266B55" w:rsidP="00314B2E">
      <w:pPr>
        <w:pStyle w:val="Zkladntext"/>
        <w:numPr>
          <w:ilvl w:val="0"/>
          <w:numId w:val="25"/>
        </w:numPr>
        <w:ind w:left="851" w:hanging="284"/>
        <w:rPr>
          <w:rFonts w:ascii="Arial" w:hAnsi="Arial" w:cs="Arial"/>
          <w:sz w:val="20"/>
        </w:rPr>
      </w:pPr>
      <w:r>
        <w:rPr>
          <w:rFonts w:ascii="Arial" w:hAnsi="Arial" w:cs="Arial"/>
          <w:sz w:val="20"/>
        </w:rPr>
        <w:t>Stabilizácia systému poskytovania stravovacích služieb pre seniorov</w:t>
      </w:r>
    </w:p>
    <w:p w:rsidR="00266B55" w:rsidRPr="006D426B" w:rsidRDefault="00266B55" w:rsidP="00314B2E">
      <w:pPr>
        <w:pStyle w:val="Zkladntext"/>
        <w:numPr>
          <w:ilvl w:val="0"/>
          <w:numId w:val="25"/>
        </w:numPr>
        <w:ind w:left="851" w:hanging="284"/>
        <w:rPr>
          <w:rFonts w:ascii="Arial" w:hAnsi="Arial" w:cs="Arial"/>
          <w:sz w:val="20"/>
        </w:rPr>
      </w:pPr>
      <w:r>
        <w:rPr>
          <w:rFonts w:ascii="Arial" w:hAnsi="Arial" w:cs="Arial"/>
          <w:sz w:val="20"/>
        </w:rPr>
        <w:t xml:space="preserve">Zabezpečenie </w:t>
      </w:r>
      <w:r w:rsidRPr="006D426B">
        <w:rPr>
          <w:rFonts w:ascii="Arial" w:hAnsi="Arial" w:cs="Arial"/>
          <w:sz w:val="20"/>
        </w:rPr>
        <w:t xml:space="preserve">preventívnych opatrení </w:t>
      </w:r>
      <w:r>
        <w:rPr>
          <w:rFonts w:ascii="Arial" w:hAnsi="Arial" w:cs="Arial"/>
          <w:sz w:val="20"/>
        </w:rPr>
        <w:t>pre mládež aj dospelých ohrozených drogovými a ostatnými závislosťami, podpora poradenskej činnosti a osvety</w:t>
      </w:r>
      <w:r w:rsidRPr="006D426B">
        <w:rPr>
          <w:rFonts w:ascii="Arial" w:hAnsi="Arial" w:cs="Arial"/>
          <w:sz w:val="20"/>
        </w:rPr>
        <w:t xml:space="preserve"> </w:t>
      </w:r>
    </w:p>
    <w:p w:rsidR="00266B55" w:rsidRPr="006D426B" w:rsidRDefault="00266B55" w:rsidP="00266B55">
      <w:pPr>
        <w:pStyle w:val="Zkladntext"/>
        <w:ind w:left="709" w:hanging="349"/>
        <w:rPr>
          <w:rFonts w:ascii="Arial" w:hAnsi="Arial" w:cs="Arial"/>
          <w:sz w:val="20"/>
        </w:rPr>
      </w:pPr>
    </w:p>
    <w:p w:rsidR="00266B55" w:rsidRPr="006D426B" w:rsidRDefault="00266B55" w:rsidP="00266B55">
      <w:pPr>
        <w:pStyle w:val="Zkladntext"/>
        <w:rPr>
          <w:rFonts w:ascii="Arial" w:hAnsi="Arial" w:cs="Arial"/>
          <w:b/>
          <w:color w:val="FF0000"/>
          <w:sz w:val="20"/>
        </w:rPr>
      </w:pPr>
    </w:p>
    <w:p w:rsidR="00266B55" w:rsidRPr="006D426B" w:rsidRDefault="00266B55" w:rsidP="00266B55">
      <w:pPr>
        <w:pStyle w:val="Zkladntext"/>
        <w:rPr>
          <w:rFonts w:ascii="Arial" w:hAnsi="Arial" w:cs="Arial"/>
          <w:b/>
          <w:sz w:val="20"/>
        </w:rPr>
      </w:pPr>
      <w:r w:rsidRPr="006D426B">
        <w:rPr>
          <w:rFonts w:ascii="Arial" w:hAnsi="Arial" w:cs="Arial"/>
          <w:b/>
          <w:sz w:val="20"/>
        </w:rPr>
        <w:t>Opatrenie 1.3.2</w:t>
      </w:r>
    </w:p>
    <w:p w:rsidR="00266B55" w:rsidRPr="006D426B" w:rsidRDefault="00266B55" w:rsidP="00266B55">
      <w:pPr>
        <w:pStyle w:val="Zkladntext"/>
        <w:rPr>
          <w:rFonts w:ascii="Arial" w:hAnsi="Arial" w:cs="Arial"/>
          <w:b/>
          <w:sz w:val="20"/>
        </w:rPr>
      </w:pPr>
      <w:r w:rsidRPr="006D426B">
        <w:rPr>
          <w:rFonts w:ascii="Arial" w:hAnsi="Arial" w:cs="Arial"/>
          <w:b/>
          <w:sz w:val="20"/>
        </w:rPr>
        <w:t>Modernizácia a </w:t>
      </w:r>
      <w:r>
        <w:rPr>
          <w:rFonts w:ascii="Arial" w:hAnsi="Arial" w:cs="Arial"/>
          <w:b/>
          <w:sz w:val="20"/>
        </w:rPr>
        <w:t>rozvoj</w:t>
      </w:r>
      <w:r w:rsidRPr="006D426B">
        <w:rPr>
          <w:rFonts w:ascii="Arial" w:hAnsi="Arial" w:cs="Arial"/>
          <w:b/>
          <w:sz w:val="20"/>
        </w:rPr>
        <w:t xml:space="preserve"> základnej infraštruktúry služieb</w:t>
      </w:r>
    </w:p>
    <w:p w:rsidR="00266B55" w:rsidRPr="006D426B" w:rsidRDefault="00266B55" w:rsidP="00266B55">
      <w:pPr>
        <w:pStyle w:val="Zkladntext"/>
        <w:rPr>
          <w:rFonts w:ascii="Arial" w:hAnsi="Arial" w:cs="Arial"/>
          <w:sz w:val="20"/>
        </w:rPr>
      </w:pPr>
      <w:r w:rsidRPr="006D426B">
        <w:rPr>
          <w:rFonts w:ascii="Arial" w:hAnsi="Arial" w:cs="Arial"/>
          <w:sz w:val="20"/>
        </w:rPr>
        <w:t>Aktivity:</w:t>
      </w:r>
    </w:p>
    <w:p w:rsidR="00266B55" w:rsidRDefault="00266B55" w:rsidP="00314B2E">
      <w:pPr>
        <w:pStyle w:val="Zkladntext"/>
        <w:numPr>
          <w:ilvl w:val="0"/>
          <w:numId w:val="26"/>
        </w:numPr>
        <w:tabs>
          <w:tab w:val="clear" w:pos="360"/>
          <w:tab w:val="num" w:pos="851"/>
        </w:tabs>
        <w:ind w:left="851" w:hanging="284"/>
        <w:rPr>
          <w:rFonts w:ascii="Arial" w:hAnsi="Arial" w:cs="Arial"/>
          <w:sz w:val="20"/>
        </w:rPr>
      </w:pPr>
      <w:r w:rsidRPr="006D426B">
        <w:rPr>
          <w:rFonts w:ascii="Arial" w:hAnsi="Arial" w:cs="Arial"/>
          <w:sz w:val="20"/>
        </w:rPr>
        <w:t xml:space="preserve">Podpora </w:t>
      </w:r>
      <w:r>
        <w:rPr>
          <w:rFonts w:ascii="Arial" w:hAnsi="Arial" w:cs="Arial"/>
          <w:sz w:val="20"/>
        </w:rPr>
        <w:t xml:space="preserve">rovnomerného </w:t>
      </w:r>
      <w:r w:rsidRPr="006D426B">
        <w:rPr>
          <w:rFonts w:ascii="Arial" w:hAnsi="Arial" w:cs="Arial"/>
          <w:sz w:val="20"/>
        </w:rPr>
        <w:t>rozšírenia ponuky služieb</w:t>
      </w:r>
      <w:r>
        <w:rPr>
          <w:rFonts w:ascii="Arial" w:hAnsi="Arial" w:cs="Arial"/>
          <w:sz w:val="20"/>
        </w:rPr>
        <w:t xml:space="preserve"> </w:t>
      </w:r>
      <w:r w:rsidRPr="006D426B">
        <w:rPr>
          <w:rFonts w:ascii="Arial" w:hAnsi="Arial" w:cs="Arial"/>
          <w:sz w:val="20"/>
        </w:rPr>
        <w:t xml:space="preserve">a rozvoja služieb </w:t>
      </w:r>
      <w:r>
        <w:rPr>
          <w:rFonts w:ascii="Arial" w:hAnsi="Arial" w:cs="Arial"/>
          <w:sz w:val="20"/>
        </w:rPr>
        <w:t>občianskej vybavenosti</w:t>
      </w:r>
    </w:p>
    <w:p w:rsidR="00266B55" w:rsidRPr="006D426B" w:rsidRDefault="00266B55" w:rsidP="00314B2E">
      <w:pPr>
        <w:pStyle w:val="Zkladntext"/>
        <w:numPr>
          <w:ilvl w:val="0"/>
          <w:numId w:val="26"/>
        </w:numPr>
        <w:tabs>
          <w:tab w:val="clear" w:pos="360"/>
          <w:tab w:val="num" w:pos="851"/>
        </w:tabs>
        <w:ind w:left="851" w:hanging="284"/>
        <w:rPr>
          <w:rFonts w:ascii="Arial" w:hAnsi="Arial" w:cs="Arial"/>
          <w:sz w:val="20"/>
        </w:rPr>
      </w:pPr>
      <w:r>
        <w:rPr>
          <w:rFonts w:ascii="Arial" w:hAnsi="Arial" w:cs="Arial"/>
          <w:sz w:val="20"/>
        </w:rPr>
        <w:t xml:space="preserve">Podpora a vytváranie podmienok pre poskytovanie </w:t>
      </w:r>
      <w:r w:rsidR="00651108">
        <w:rPr>
          <w:rFonts w:ascii="Arial" w:hAnsi="Arial" w:cs="Arial"/>
          <w:sz w:val="20"/>
        </w:rPr>
        <w:t>tradičných pekárenských a cukrárenských služieb</w:t>
      </w:r>
      <w:r w:rsidR="006D0028">
        <w:rPr>
          <w:rFonts w:ascii="Arial" w:hAnsi="Arial" w:cs="Arial"/>
          <w:sz w:val="20"/>
        </w:rPr>
        <w:t xml:space="preserve"> </w:t>
      </w:r>
    </w:p>
    <w:p w:rsidR="00344AD5" w:rsidRDefault="00344AD5" w:rsidP="00314B2E">
      <w:pPr>
        <w:pStyle w:val="Zkladntext"/>
        <w:numPr>
          <w:ilvl w:val="0"/>
          <w:numId w:val="26"/>
        </w:numPr>
        <w:tabs>
          <w:tab w:val="clear" w:pos="360"/>
          <w:tab w:val="num" w:pos="709"/>
          <w:tab w:val="num" w:pos="851"/>
        </w:tabs>
        <w:ind w:left="851" w:hanging="284"/>
        <w:rPr>
          <w:rFonts w:ascii="Arial" w:hAnsi="Arial" w:cs="Arial"/>
          <w:sz w:val="20"/>
        </w:rPr>
      </w:pPr>
      <w:r>
        <w:rPr>
          <w:rFonts w:ascii="Arial" w:hAnsi="Arial" w:cs="Arial"/>
          <w:sz w:val="20"/>
        </w:rPr>
        <w:t>Vybudovanie a modernizácia trhoviska, centra predaja miestnych poľnohospodárskych produktov, potravín a remeselných výrobkov</w:t>
      </w:r>
    </w:p>
    <w:p w:rsidR="00266B55" w:rsidRPr="006D426B" w:rsidRDefault="00266B55" w:rsidP="00314B2E">
      <w:pPr>
        <w:pStyle w:val="Zkladntext"/>
        <w:numPr>
          <w:ilvl w:val="0"/>
          <w:numId w:val="26"/>
        </w:numPr>
        <w:tabs>
          <w:tab w:val="clear" w:pos="360"/>
          <w:tab w:val="num" w:pos="709"/>
          <w:tab w:val="num" w:pos="851"/>
        </w:tabs>
        <w:ind w:left="851" w:hanging="284"/>
        <w:rPr>
          <w:rFonts w:ascii="Arial" w:hAnsi="Arial" w:cs="Arial"/>
          <w:sz w:val="20"/>
        </w:rPr>
      </w:pPr>
      <w:r w:rsidRPr="006D426B">
        <w:rPr>
          <w:rFonts w:ascii="Arial" w:hAnsi="Arial" w:cs="Arial"/>
          <w:sz w:val="20"/>
        </w:rPr>
        <w:t>Podpora odbytu miestnych poľnohospodárskych produktov „z dvora“ pre obyvateľov obc</w:t>
      </w:r>
      <w:r w:rsidR="00344AD5">
        <w:rPr>
          <w:rFonts w:ascii="Arial" w:hAnsi="Arial" w:cs="Arial"/>
          <w:sz w:val="20"/>
        </w:rPr>
        <w:t>í</w:t>
      </w:r>
      <w:r w:rsidRPr="006D426B">
        <w:rPr>
          <w:rFonts w:ascii="Arial" w:hAnsi="Arial" w:cs="Arial"/>
          <w:sz w:val="20"/>
        </w:rPr>
        <w:t xml:space="preserve">         a okolia</w:t>
      </w:r>
    </w:p>
    <w:p w:rsidR="00266B55" w:rsidRPr="006D426B" w:rsidRDefault="00266B55" w:rsidP="00314B2E">
      <w:pPr>
        <w:pStyle w:val="Zkladntext"/>
        <w:numPr>
          <w:ilvl w:val="0"/>
          <w:numId w:val="26"/>
        </w:numPr>
        <w:tabs>
          <w:tab w:val="clear" w:pos="360"/>
          <w:tab w:val="num" w:pos="851"/>
        </w:tabs>
        <w:ind w:left="851" w:hanging="284"/>
        <w:rPr>
          <w:rFonts w:ascii="Arial" w:hAnsi="Arial" w:cs="Arial"/>
          <w:sz w:val="20"/>
        </w:rPr>
      </w:pPr>
      <w:r w:rsidRPr="006D426B">
        <w:rPr>
          <w:rFonts w:ascii="Arial" w:hAnsi="Arial" w:cs="Arial"/>
          <w:sz w:val="20"/>
        </w:rPr>
        <w:t>Podpora odbytu miestnych remeselných výrobkov a služieb pre obyvateľov obc</w:t>
      </w:r>
      <w:r w:rsidR="00344AD5">
        <w:rPr>
          <w:rFonts w:ascii="Arial" w:hAnsi="Arial" w:cs="Arial"/>
          <w:sz w:val="20"/>
        </w:rPr>
        <w:t>í</w:t>
      </w:r>
      <w:r w:rsidRPr="006D426B">
        <w:rPr>
          <w:rFonts w:ascii="Arial" w:hAnsi="Arial" w:cs="Arial"/>
          <w:sz w:val="20"/>
        </w:rPr>
        <w:t xml:space="preserve"> a okolia</w:t>
      </w:r>
    </w:p>
    <w:p w:rsidR="00266B55" w:rsidRPr="006D426B" w:rsidRDefault="00651108" w:rsidP="00314B2E">
      <w:pPr>
        <w:pStyle w:val="Zkladntext"/>
        <w:numPr>
          <w:ilvl w:val="0"/>
          <w:numId w:val="26"/>
        </w:numPr>
        <w:tabs>
          <w:tab w:val="clear" w:pos="360"/>
          <w:tab w:val="num" w:pos="709"/>
          <w:tab w:val="num" w:pos="851"/>
        </w:tabs>
        <w:ind w:left="851" w:hanging="284"/>
        <w:rPr>
          <w:rFonts w:ascii="Arial" w:hAnsi="Arial" w:cs="Arial"/>
          <w:sz w:val="20"/>
        </w:rPr>
      </w:pPr>
      <w:r>
        <w:rPr>
          <w:rFonts w:ascii="Arial" w:hAnsi="Arial" w:cs="Arial"/>
          <w:sz w:val="20"/>
        </w:rPr>
        <w:t>Vybudovanie, r</w:t>
      </w:r>
      <w:r w:rsidR="00266B55">
        <w:rPr>
          <w:rFonts w:ascii="Arial" w:hAnsi="Arial" w:cs="Arial"/>
          <w:sz w:val="20"/>
        </w:rPr>
        <w:t>ekonštrukcia a modernizácia domu smútku</w:t>
      </w:r>
    </w:p>
    <w:p w:rsidR="00266B55" w:rsidRDefault="00266B55" w:rsidP="00266B55">
      <w:pPr>
        <w:pStyle w:val="Zkladntext"/>
        <w:rPr>
          <w:rFonts w:ascii="Arial" w:hAnsi="Arial" w:cs="Arial"/>
          <w:b/>
          <w:sz w:val="20"/>
        </w:rPr>
      </w:pPr>
    </w:p>
    <w:p w:rsidR="00266B55" w:rsidRDefault="00266B55" w:rsidP="00266B55">
      <w:pPr>
        <w:pStyle w:val="Zkladntext"/>
        <w:rPr>
          <w:rFonts w:ascii="Arial" w:hAnsi="Arial" w:cs="Arial"/>
          <w:b/>
          <w:sz w:val="20"/>
        </w:rPr>
      </w:pPr>
    </w:p>
    <w:p w:rsidR="00266B55" w:rsidRPr="006D426B" w:rsidRDefault="00266B55" w:rsidP="00266B55">
      <w:pPr>
        <w:pStyle w:val="Zkladntext"/>
        <w:rPr>
          <w:rFonts w:ascii="Arial" w:hAnsi="Arial" w:cs="Arial"/>
          <w:b/>
          <w:sz w:val="20"/>
        </w:rPr>
      </w:pPr>
      <w:r w:rsidRPr="006D426B">
        <w:rPr>
          <w:rFonts w:ascii="Arial" w:hAnsi="Arial" w:cs="Arial"/>
          <w:b/>
          <w:sz w:val="20"/>
        </w:rPr>
        <w:t xml:space="preserve">Opatrenie </w:t>
      </w:r>
      <w:r>
        <w:rPr>
          <w:rFonts w:ascii="Arial" w:hAnsi="Arial" w:cs="Arial"/>
          <w:b/>
          <w:sz w:val="20"/>
        </w:rPr>
        <w:t>1.3.3</w:t>
      </w:r>
    </w:p>
    <w:p w:rsidR="00266B55" w:rsidRPr="006D426B" w:rsidRDefault="00266B55" w:rsidP="00266B55">
      <w:pPr>
        <w:pStyle w:val="Zkladntext"/>
        <w:rPr>
          <w:rFonts w:ascii="Arial" w:hAnsi="Arial" w:cs="Arial"/>
          <w:sz w:val="20"/>
        </w:rPr>
      </w:pPr>
      <w:r w:rsidRPr="006D426B">
        <w:rPr>
          <w:rFonts w:ascii="Arial" w:hAnsi="Arial" w:cs="Arial"/>
          <w:b/>
          <w:sz w:val="20"/>
        </w:rPr>
        <w:t xml:space="preserve">Stabilizácia siete </w:t>
      </w:r>
      <w:r w:rsidR="00344AD5">
        <w:rPr>
          <w:rFonts w:ascii="Arial" w:hAnsi="Arial" w:cs="Arial"/>
          <w:b/>
          <w:sz w:val="20"/>
        </w:rPr>
        <w:t xml:space="preserve">predškolských a školských zariadení </w:t>
      </w:r>
      <w:r w:rsidRPr="006D426B">
        <w:rPr>
          <w:rFonts w:ascii="Arial" w:hAnsi="Arial" w:cs="Arial"/>
          <w:b/>
          <w:sz w:val="20"/>
        </w:rPr>
        <w:t>v </w:t>
      </w:r>
      <w:r>
        <w:rPr>
          <w:rFonts w:ascii="Arial" w:hAnsi="Arial" w:cs="Arial"/>
          <w:b/>
          <w:sz w:val="20"/>
        </w:rPr>
        <w:t>obci</w:t>
      </w:r>
      <w:r w:rsidR="00344AD5">
        <w:rPr>
          <w:rFonts w:ascii="Arial" w:hAnsi="Arial" w:cs="Arial"/>
          <w:b/>
          <w:sz w:val="20"/>
        </w:rPr>
        <w:t>ach</w:t>
      </w:r>
    </w:p>
    <w:p w:rsidR="00266B55" w:rsidRPr="006D426B" w:rsidRDefault="00266B55" w:rsidP="00266B55">
      <w:pPr>
        <w:pStyle w:val="Zkladntext"/>
        <w:rPr>
          <w:rFonts w:ascii="Arial" w:hAnsi="Arial" w:cs="Arial"/>
          <w:sz w:val="20"/>
        </w:rPr>
      </w:pPr>
      <w:r w:rsidRPr="006D426B">
        <w:rPr>
          <w:rFonts w:ascii="Arial" w:hAnsi="Arial" w:cs="Arial"/>
          <w:sz w:val="20"/>
        </w:rPr>
        <w:t>Aktivity:</w:t>
      </w:r>
    </w:p>
    <w:p w:rsidR="00017A69" w:rsidRDefault="00266B55" w:rsidP="00314B2E">
      <w:pPr>
        <w:pStyle w:val="Zkladntext"/>
        <w:numPr>
          <w:ilvl w:val="0"/>
          <w:numId w:val="27"/>
        </w:numPr>
        <w:tabs>
          <w:tab w:val="clear" w:pos="360"/>
          <w:tab w:val="num" w:pos="851"/>
        </w:tabs>
        <w:ind w:left="851" w:hanging="284"/>
        <w:rPr>
          <w:rFonts w:ascii="Arial" w:hAnsi="Arial" w:cs="Arial"/>
          <w:sz w:val="20"/>
        </w:rPr>
      </w:pPr>
      <w:r>
        <w:rPr>
          <w:rFonts w:ascii="Arial" w:hAnsi="Arial" w:cs="Arial"/>
          <w:sz w:val="20"/>
        </w:rPr>
        <w:lastRenderedPageBreak/>
        <w:t>Stabilizácia základn</w:t>
      </w:r>
      <w:r w:rsidR="00017A69">
        <w:rPr>
          <w:rFonts w:ascii="Arial" w:hAnsi="Arial" w:cs="Arial"/>
          <w:sz w:val="20"/>
        </w:rPr>
        <w:t>ých</w:t>
      </w:r>
      <w:r>
        <w:rPr>
          <w:rFonts w:ascii="Arial" w:hAnsi="Arial" w:cs="Arial"/>
          <w:sz w:val="20"/>
        </w:rPr>
        <w:t xml:space="preserve"> šk</w:t>
      </w:r>
      <w:r w:rsidR="00017A69">
        <w:rPr>
          <w:rFonts w:ascii="Arial" w:hAnsi="Arial" w:cs="Arial"/>
          <w:sz w:val="20"/>
        </w:rPr>
        <w:t>ôl</w:t>
      </w:r>
      <w:r>
        <w:rPr>
          <w:rFonts w:ascii="Arial" w:hAnsi="Arial" w:cs="Arial"/>
          <w:sz w:val="20"/>
        </w:rPr>
        <w:t xml:space="preserve"> (1. stupeň)</w:t>
      </w:r>
    </w:p>
    <w:p w:rsidR="00344AD5" w:rsidRDefault="00017A69" w:rsidP="00314B2E">
      <w:pPr>
        <w:pStyle w:val="Zkladntext"/>
        <w:numPr>
          <w:ilvl w:val="0"/>
          <w:numId w:val="27"/>
        </w:numPr>
        <w:tabs>
          <w:tab w:val="clear" w:pos="360"/>
          <w:tab w:val="num" w:pos="851"/>
        </w:tabs>
        <w:ind w:left="851" w:hanging="284"/>
        <w:rPr>
          <w:rFonts w:ascii="Arial" w:hAnsi="Arial" w:cs="Arial"/>
          <w:sz w:val="20"/>
        </w:rPr>
      </w:pPr>
      <w:r>
        <w:rPr>
          <w:rFonts w:ascii="Arial" w:hAnsi="Arial" w:cs="Arial"/>
          <w:sz w:val="20"/>
        </w:rPr>
        <w:t>Rozšírenie základných škôl</w:t>
      </w:r>
    </w:p>
    <w:p w:rsidR="00266B55" w:rsidRDefault="00344AD5" w:rsidP="00314B2E">
      <w:pPr>
        <w:pStyle w:val="Zkladntext"/>
        <w:numPr>
          <w:ilvl w:val="0"/>
          <w:numId w:val="27"/>
        </w:numPr>
        <w:tabs>
          <w:tab w:val="clear" w:pos="360"/>
          <w:tab w:val="num" w:pos="851"/>
        </w:tabs>
        <w:ind w:left="851" w:hanging="284"/>
        <w:rPr>
          <w:rFonts w:ascii="Arial" w:hAnsi="Arial" w:cs="Arial"/>
          <w:sz w:val="20"/>
        </w:rPr>
      </w:pPr>
      <w:r>
        <w:rPr>
          <w:rFonts w:ascii="Arial" w:hAnsi="Arial" w:cs="Arial"/>
          <w:sz w:val="20"/>
        </w:rPr>
        <w:t>Stabilizácia predškolských zariadení v obciach</w:t>
      </w:r>
      <w:r w:rsidR="00266B55">
        <w:rPr>
          <w:rFonts w:ascii="Arial" w:hAnsi="Arial" w:cs="Arial"/>
          <w:sz w:val="20"/>
        </w:rPr>
        <w:t xml:space="preserve"> </w:t>
      </w:r>
    </w:p>
    <w:p w:rsidR="0074612C" w:rsidRDefault="0074612C" w:rsidP="00314B2E">
      <w:pPr>
        <w:pStyle w:val="Zkladntext"/>
        <w:numPr>
          <w:ilvl w:val="0"/>
          <w:numId w:val="27"/>
        </w:numPr>
        <w:tabs>
          <w:tab w:val="clear" w:pos="360"/>
          <w:tab w:val="num" w:pos="851"/>
        </w:tabs>
        <w:ind w:left="851" w:hanging="284"/>
        <w:rPr>
          <w:rFonts w:ascii="Arial" w:hAnsi="Arial" w:cs="Arial"/>
          <w:sz w:val="20"/>
        </w:rPr>
      </w:pPr>
      <w:r>
        <w:rPr>
          <w:rFonts w:ascii="Arial" w:hAnsi="Arial" w:cs="Arial"/>
          <w:sz w:val="20"/>
        </w:rPr>
        <w:t>Rozšírenie kapacity a dobudovanie matersk</w:t>
      </w:r>
      <w:r w:rsidR="00D47511">
        <w:rPr>
          <w:rFonts w:ascii="Arial" w:hAnsi="Arial" w:cs="Arial"/>
          <w:sz w:val="20"/>
        </w:rPr>
        <w:t>ých</w:t>
      </w:r>
      <w:r>
        <w:rPr>
          <w:rFonts w:ascii="Arial" w:hAnsi="Arial" w:cs="Arial"/>
          <w:sz w:val="20"/>
        </w:rPr>
        <w:t xml:space="preserve"> šk</w:t>
      </w:r>
      <w:r w:rsidR="00D47511">
        <w:rPr>
          <w:rFonts w:ascii="Arial" w:hAnsi="Arial" w:cs="Arial"/>
          <w:sz w:val="20"/>
        </w:rPr>
        <w:t>ôl</w:t>
      </w:r>
      <w:r>
        <w:rPr>
          <w:rFonts w:ascii="Arial" w:hAnsi="Arial" w:cs="Arial"/>
          <w:sz w:val="20"/>
        </w:rPr>
        <w:t xml:space="preserve"> </w:t>
      </w:r>
    </w:p>
    <w:p w:rsidR="00D47511" w:rsidRDefault="00D47511" w:rsidP="00314B2E">
      <w:pPr>
        <w:pStyle w:val="Zkladntext"/>
        <w:numPr>
          <w:ilvl w:val="0"/>
          <w:numId w:val="27"/>
        </w:numPr>
        <w:tabs>
          <w:tab w:val="clear" w:pos="360"/>
          <w:tab w:val="num" w:pos="851"/>
        </w:tabs>
        <w:ind w:left="851" w:hanging="284"/>
        <w:rPr>
          <w:rFonts w:ascii="Arial" w:hAnsi="Arial" w:cs="Arial"/>
          <w:sz w:val="20"/>
        </w:rPr>
      </w:pPr>
      <w:r>
        <w:rPr>
          <w:rFonts w:ascii="Arial" w:hAnsi="Arial" w:cs="Arial"/>
          <w:sz w:val="20"/>
        </w:rPr>
        <w:t>Rekonštrukcia interiérového vybavenia a technického zázemia základných škôl</w:t>
      </w:r>
    </w:p>
    <w:p w:rsidR="00D47511" w:rsidRDefault="00D47511" w:rsidP="00D47511">
      <w:pPr>
        <w:pStyle w:val="Zkladntext"/>
        <w:numPr>
          <w:ilvl w:val="0"/>
          <w:numId w:val="27"/>
        </w:numPr>
        <w:tabs>
          <w:tab w:val="clear" w:pos="360"/>
          <w:tab w:val="num" w:pos="851"/>
        </w:tabs>
        <w:ind w:left="851" w:hanging="284"/>
        <w:rPr>
          <w:rFonts w:ascii="Arial" w:hAnsi="Arial" w:cs="Arial"/>
          <w:sz w:val="20"/>
        </w:rPr>
      </w:pPr>
      <w:r>
        <w:rPr>
          <w:rFonts w:ascii="Arial" w:hAnsi="Arial" w:cs="Arial"/>
          <w:sz w:val="20"/>
        </w:rPr>
        <w:t>Rekonštrukcia interiérového vybavenia a technického zázemia materských škôl</w:t>
      </w:r>
    </w:p>
    <w:p w:rsidR="00266B55" w:rsidRPr="006D426B" w:rsidRDefault="00266B55" w:rsidP="00314B2E">
      <w:pPr>
        <w:pStyle w:val="Zkladntext"/>
        <w:numPr>
          <w:ilvl w:val="0"/>
          <w:numId w:val="27"/>
        </w:numPr>
        <w:tabs>
          <w:tab w:val="num" w:pos="851"/>
        </w:tabs>
        <w:ind w:left="851" w:hanging="284"/>
        <w:rPr>
          <w:rFonts w:ascii="Arial" w:hAnsi="Arial" w:cs="Arial"/>
          <w:sz w:val="20"/>
        </w:rPr>
      </w:pPr>
      <w:r w:rsidRPr="006D426B">
        <w:rPr>
          <w:rFonts w:ascii="Arial" w:hAnsi="Arial" w:cs="Arial"/>
          <w:sz w:val="20"/>
        </w:rPr>
        <w:t>Podpora tvorby a propagácie zaujímavých a atraktívnych vzdelávacích programov</w:t>
      </w:r>
      <w:r>
        <w:rPr>
          <w:rFonts w:ascii="Arial" w:hAnsi="Arial" w:cs="Arial"/>
          <w:sz w:val="20"/>
        </w:rPr>
        <w:t xml:space="preserve"> na škol</w:t>
      </w:r>
      <w:r w:rsidR="00017A69">
        <w:rPr>
          <w:rFonts w:ascii="Arial" w:hAnsi="Arial" w:cs="Arial"/>
          <w:sz w:val="20"/>
        </w:rPr>
        <w:t>ách</w:t>
      </w:r>
    </w:p>
    <w:p w:rsidR="00266B55" w:rsidRPr="006D426B" w:rsidRDefault="00266B55" w:rsidP="00314B2E">
      <w:pPr>
        <w:pStyle w:val="Zkladntext"/>
        <w:numPr>
          <w:ilvl w:val="0"/>
          <w:numId w:val="27"/>
        </w:numPr>
        <w:tabs>
          <w:tab w:val="clear" w:pos="360"/>
          <w:tab w:val="num" w:pos="851"/>
        </w:tabs>
        <w:ind w:left="851" w:hanging="284"/>
        <w:rPr>
          <w:rFonts w:ascii="Arial" w:hAnsi="Arial" w:cs="Arial"/>
          <w:sz w:val="20"/>
        </w:rPr>
      </w:pPr>
      <w:r w:rsidRPr="006D426B">
        <w:rPr>
          <w:rFonts w:ascii="Arial" w:hAnsi="Arial" w:cs="Arial"/>
          <w:sz w:val="20"/>
        </w:rPr>
        <w:t>Komunikácia a podpora komunikácie „škola – rodičia“ pri usmerňovaní ďalšieho výberu vzdelávania u žiakov</w:t>
      </w:r>
    </w:p>
    <w:p w:rsidR="00266B55" w:rsidRPr="006D426B" w:rsidRDefault="00266B55" w:rsidP="00314B2E">
      <w:pPr>
        <w:pStyle w:val="Zkladntext"/>
        <w:numPr>
          <w:ilvl w:val="0"/>
          <w:numId w:val="27"/>
        </w:numPr>
        <w:tabs>
          <w:tab w:val="clear" w:pos="360"/>
          <w:tab w:val="num" w:pos="851"/>
        </w:tabs>
        <w:ind w:left="851" w:hanging="284"/>
        <w:rPr>
          <w:rFonts w:ascii="Arial" w:hAnsi="Arial" w:cs="Arial"/>
          <w:sz w:val="20"/>
        </w:rPr>
      </w:pPr>
      <w:r w:rsidRPr="006D426B">
        <w:rPr>
          <w:rFonts w:ascii="Arial" w:hAnsi="Arial" w:cs="Arial"/>
          <w:sz w:val="20"/>
        </w:rPr>
        <w:t xml:space="preserve">Podpora vytvárania </w:t>
      </w:r>
      <w:r>
        <w:rPr>
          <w:rFonts w:ascii="Arial" w:hAnsi="Arial" w:cs="Arial"/>
          <w:sz w:val="20"/>
        </w:rPr>
        <w:t xml:space="preserve">neziskového </w:t>
      </w:r>
      <w:r w:rsidRPr="006D426B">
        <w:rPr>
          <w:rFonts w:ascii="Arial" w:hAnsi="Arial" w:cs="Arial"/>
          <w:sz w:val="20"/>
        </w:rPr>
        <w:t>združen</w:t>
      </w:r>
      <w:r>
        <w:rPr>
          <w:rFonts w:ascii="Arial" w:hAnsi="Arial" w:cs="Arial"/>
          <w:sz w:val="20"/>
        </w:rPr>
        <w:t>ia</w:t>
      </w:r>
      <w:r w:rsidRPr="006D426B">
        <w:rPr>
          <w:rFonts w:ascii="Arial" w:hAnsi="Arial" w:cs="Arial"/>
          <w:sz w:val="20"/>
        </w:rPr>
        <w:t xml:space="preserve"> priaznivcov </w:t>
      </w:r>
      <w:r w:rsidR="00420D12">
        <w:rPr>
          <w:rFonts w:ascii="Arial" w:hAnsi="Arial" w:cs="Arial"/>
          <w:sz w:val="20"/>
        </w:rPr>
        <w:t>školy a predškolských zariadení</w:t>
      </w:r>
      <w:r w:rsidRPr="006D426B">
        <w:rPr>
          <w:rFonts w:ascii="Arial" w:hAnsi="Arial" w:cs="Arial"/>
          <w:sz w:val="20"/>
        </w:rPr>
        <w:t xml:space="preserve"> so samostatnou právnou subjektivitou  k prijímaniu grantových prostriedkov pre rozvoj šk</w:t>
      </w:r>
      <w:r w:rsidR="00017A69">
        <w:rPr>
          <w:rFonts w:ascii="Arial" w:hAnsi="Arial" w:cs="Arial"/>
          <w:sz w:val="20"/>
        </w:rPr>
        <w:t>ôl</w:t>
      </w:r>
      <w:r w:rsidR="000F33DD">
        <w:rPr>
          <w:rFonts w:ascii="Arial" w:hAnsi="Arial" w:cs="Arial"/>
          <w:sz w:val="20"/>
        </w:rPr>
        <w:t xml:space="preserve"> a predškolských zariadení</w:t>
      </w:r>
    </w:p>
    <w:p w:rsidR="00266B55" w:rsidRPr="006D426B" w:rsidRDefault="00266B55" w:rsidP="00314B2E">
      <w:pPr>
        <w:pStyle w:val="Zkladntext"/>
        <w:numPr>
          <w:ilvl w:val="0"/>
          <w:numId w:val="27"/>
        </w:numPr>
        <w:tabs>
          <w:tab w:val="num" w:pos="851"/>
        </w:tabs>
        <w:ind w:left="851" w:hanging="284"/>
        <w:rPr>
          <w:rFonts w:ascii="Arial" w:hAnsi="Arial" w:cs="Arial"/>
          <w:sz w:val="20"/>
        </w:rPr>
      </w:pPr>
      <w:r>
        <w:rPr>
          <w:rFonts w:ascii="Arial" w:hAnsi="Arial" w:cs="Arial"/>
          <w:sz w:val="20"/>
        </w:rPr>
        <w:t>Organizovanie propagácie šk</w:t>
      </w:r>
      <w:r w:rsidR="00017A69">
        <w:rPr>
          <w:rFonts w:ascii="Arial" w:hAnsi="Arial" w:cs="Arial"/>
          <w:sz w:val="20"/>
        </w:rPr>
        <w:t>ôl</w:t>
      </w:r>
      <w:r>
        <w:rPr>
          <w:rFonts w:ascii="Arial" w:hAnsi="Arial" w:cs="Arial"/>
          <w:sz w:val="20"/>
        </w:rPr>
        <w:t xml:space="preserve"> </w:t>
      </w:r>
      <w:r w:rsidRPr="006D426B">
        <w:rPr>
          <w:rFonts w:ascii="Arial" w:hAnsi="Arial" w:cs="Arial"/>
          <w:sz w:val="20"/>
        </w:rPr>
        <w:t>aktiv</w:t>
      </w:r>
      <w:r>
        <w:rPr>
          <w:rFonts w:ascii="Arial" w:hAnsi="Arial" w:cs="Arial"/>
          <w:sz w:val="20"/>
        </w:rPr>
        <w:t>itami</w:t>
      </w:r>
      <w:r w:rsidRPr="006D426B">
        <w:rPr>
          <w:rFonts w:ascii="Arial" w:hAnsi="Arial" w:cs="Arial"/>
          <w:sz w:val="20"/>
        </w:rPr>
        <w:t xml:space="preserve"> dní otvorených dverí </w:t>
      </w:r>
    </w:p>
    <w:p w:rsidR="00266B55" w:rsidRPr="006D426B" w:rsidRDefault="00266B55" w:rsidP="00314B2E">
      <w:pPr>
        <w:pStyle w:val="Zkladntext"/>
        <w:numPr>
          <w:ilvl w:val="0"/>
          <w:numId w:val="27"/>
        </w:numPr>
        <w:tabs>
          <w:tab w:val="num" w:pos="851"/>
        </w:tabs>
        <w:ind w:left="851" w:hanging="284"/>
        <w:rPr>
          <w:rFonts w:ascii="Arial" w:hAnsi="Arial" w:cs="Arial"/>
          <w:sz w:val="20"/>
        </w:rPr>
      </w:pPr>
      <w:r w:rsidRPr="006D426B">
        <w:rPr>
          <w:rFonts w:ascii="Arial" w:hAnsi="Arial" w:cs="Arial"/>
          <w:sz w:val="20"/>
        </w:rPr>
        <w:t>Prezentácia kvality šk</w:t>
      </w:r>
      <w:r w:rsidR="00017A69">
        <w:rPr>
          <w:rFonts w:ascii="Arial" w:hAnsi="Arial" w:cs="Arial"/>
          <w:sz w:val="20"/>
        </w:rPr>
        <w:t>ôl</w:t>
      </w:r>
      <w:r w:rsidRPr="006D426B">
        <w:rPr>
          <w:rFonts w:ascii="Arial" w:hAnsi="Arial" w:cs="Arial"/>
          <w:sz w:val="20"/>
        </w:rPr>
        <w:t xml:space="preserve"> a</w:t>
      </w:r>
      <w:r>
        <w:rPr>
          <w:rFonts w:ascii="Arial" w:hAnsi="Arial" w:cs="Arial"/>
          <w:sz w:val="20"/>
        </w:rPr>
        <w:t> </w:t>
      </w:r>
      <w:r w:rsidRPr="006D426B">
        <w:rPr>
          <w:rFonts w:ascii="Arial" w:hAnsi="Arial" w:cs="Arial"/>
          <w:sz w:val="20"/>
        </w:rPr>
        <w:t>výsledkov</w:t>
      </w:r>
      <w:r>
        <w:rPr>
          <w:rFonts w:ascii="Arial" w:hAnsi="Arial" w:cs="Arial"/>
          <w:sz w:val="20"/>
        </w:rPr>
        <w:t xml:space="preserve"> žiakov</w:t>
      </w:r>
      <w:r w:rsidRPr="006D426B">
        <w:rPr>
          <w:rFonts w:ascii="Arial" w:hAnsi="Arial" w:cs="Arial"/>
          <w:sz w:val="20"/>
        </w:rPr>
        <w:t xml:space="preserve"> </w:t>
      </w:r>
    </w:p>
    <w:p w:rsidR="00266B55" w:rsidRDefault="00266B55" w:rsidP="00314B2E">
      <w:pPr>
        <w:pStyle w:val="Zkladntext"/>
        <w:numPr>
          <w:ilvl w:val="0"/>
          <w:numId w:val="27"/>
        </w:numPr>
        <w:tabs>
          <w:tab w:val="num" w:pos="851"/>
        </w:tabs>
        <w:ind w:left="851" w:hanging="284"/>
        <w:rPr>
          <w:rFonts w:ascii="Arial" w:hAnsi="Arial" w:cs="Arial"/>
          <w:sz w:val="20"/>
        </w:rPr>
      </w:pPr>
      <w:r w:rsidRPr="006D426B">
        <w:rPr>
          <w:rFonts w:ascii="Arial" w:hAnsi="Arial" w:cs="Arial"/>
          <w:sz w:val="20"/>
        </w:rPr>
        <w:t>Podpora propagácie šk</w:t>
      </w:r>
      <w:r w:rsidR="00017A69">
        <w:rPr>
          <w:rFonts w:ascii="Arial" w:hAnsi="Arial" w:cs="Arial"/>
          <w:sz w:val="20"/>
        </w:rPr>
        <w:t>ôl</w:t>
      </w:r>
      <w:r w:rsidRPr="006D426B">
        <w:rPr>
          <w:rFonts w:ascii="Arial" w:hAnsi="Arial" w:cs="Arial"/>
          <w:sz w:val="20"/>
        </w:rPr>
        <w:t xml:space="preserve"> na </w:t>
      </w:r>
      <w:r>
        <w:rPr>
          <w:rFonts w:ascii="Arial" w:hAnsi="Arial" w:cs="Arial"/>
          <w:sz w:val="20"/>
        </w:rPr>
        <w:t>web stránke</w:t>
      </w:r>
    </w:p>
    <w:p w:rsidR="00420D12" w:rsidRPr="006D426B" w:rsidRDefault="00420D12" w:rsidP="00420D12">
      <w:pPr>
        <w:pStyle w:val="Zkladntext"/>
        <w:numPr>
          <w:ilvl w:val="0"/>
          <w:numId w:val="27"/>
        </w:numPr>
        <w:tabs>
          <w:tab w:val="num" w:pos="851"/>
        </w:tabs>
        <w:ind w:left="851" w:hanging="284"/>
        <w:rPr>
          <w:rFonts w:ascii="Arial" w:hAnsi="Arial" w:cs="Arial"/>
          <w:sz w:val="20"/>
        </w:rPr>
      </w:pPr>
      <w:r>
        <w:rPr>
          <w:rFonts w:ascii="Arial" w:hAnsi="Arial" w:cs="Arial"/>
          <w:sz w:val="20"/>
        </w:rPr>
        <w:t xml:space="preserve">Organizovanie propagácie predškolských zariadení </w:t>
      </w:r>
      <w:r w:rsidRPr="006D426B">
        <w:rPr>
          <w:rFonts w:ascii="Arial" w:hAnsi="Arial" w:cs="Arial"/>
          <w:sz w:val="20"/>
        </w:rPr>
        <w:t>aktiv</w:t>
      </w:r>
      <w:r>
        <w:rPr>
          <w:rFonts w:ascii="Arial" w:hAnsi="Arial" w:cs="Arial"/>
          <w:sz w:val="20"/>
        </w:rPr>
        <w:t>itami</w:t>
      </w:r>
      <w:r w:rsidRPr="006D426B">
        <w:rPr>
          <w:rFonts w:ascii="Arial" w:hAnsi="Arial" w:cs="Arial"/>
          <w:sz w:val="20"/>
        </w:rPr>
        <w:t xml:space="preserve"> dní otvorených dverí </w:t>
      </w:r>
    </w:p>
    <w:p w:rsidR="00420D12" w:rsidRPr="006D426B" w:rsidRDefault="00420D12" w:rsidP="00420D12">
      <w:pPr>
        <w:pStyle w:val="Zkladntext"/>
        <w:numPr>
          <w:ilvl w:val="0"/>
          <w:numId w:val="27"/>
        </w:numPr>
        <w:tabs>
          <w:tab w:val="num" w:pos="851"/>
        </w:tabs>
        <w:ind w:left="851" w:hanging="284"/>
        <w:rPr>
          <w:rFonts w:ascii="Arial" w:hAnsi="Arial" w:cs="Arial"/>
          <w:sz w:val="20"/>
        </w:rPr>
      </w:pPr>
      <w:r w:rsidRPr="006D426B">
        <w:rPr>
          <w:rFonts w:ascii="Arial" w:hAnsi="Arial" w:cs="Arial"/>
          <w:sz w:val="20"/>
        </w:rPr>
        <w:t xml:space="preserve">Prezentácia kvality </w:t>
      </w:r>
      <w:r>
        <w:rPr>
          <w:rFonts w:ascii="Arial" w:hAnsi="Arial" w:cs="Arial"/>
          <w:sz w:val="20"/>
        </w:rPr>
        <w:t>predškolských zariadení</w:t>
      </w:r>
      <w:r w:rsidRPr="006D426B">
        <w:rPr>
          <w:rFonts w:ascii="Arial" w:hAnsi="Arial" w:cs="Arial"/>
          <w:sz w:val="20"/>
        </w:rPr>
        <w:t xml:space="preserve"> a</w:t>
      </w:r>
      <w:r>
        <w:rPr>
          <w:rFonts w:ascii="Arial" w:hAnsi="Arial" w:cs="Arial"/>
          <w:sz w:val="20"/>
        </w:rPr>
        <w:t> </w:t>
      </w:r>
      <w:r w:rsidRPr="006D426B">
        <w:rPr>
          <w:rFonts w:ascii="Arial" w:hAnsi="Arial" w:cs="Arial"/>
          <w:sz w:val="20"/>
        </w:rPr>
        <w:t>výsledkov</w:t>
      </w:r>
      <w:r>
        <w:rPr>
          <w:rFonts w:ascii="Arial" w:hAnsi="Arial" w:cs="Arial"/>
          <w:sz w:val="20"/>
        </w:rPr>
        <w:t xml:space="preserve"> detí</w:t>
      </w:r>
      <w:r w:rsidRPr="006D426B">
        <w:rPr>
          <w:rFonts w:ascii="Arial" w:hAnsi="Arial" w:cs="Arial"/>
          <w:sz w:val="20"/>
        </w:rPr>
        <w:t xml:space="preserve"> </w:t>
      </w:r>
    </w:p>
    <w:p w:rsidR="00420D12" w:rsidRDefault="00420D12" w:rsidP="00420D12">
      <w:pPr>
        <w:pStyle w:val="Zkladntext"/>
        <w:numPr>
          <w:ilvl w:val="0"/>
          <w:numId w:val="27"/>
        </w:numPr>
        <w:tabs>
          <w:tab w:val="num" w:pos="851"/>
        </w:tabs>
        <w:ind w:left="851" w:hanging="284"/>
        <w:rPr>
          <w:rFonts w:ascii="Arial" w:hAnsi="Arial" w:cs="Arial"/>
          <w:sz w:val="20"/>
        </w:rPr>
      </w:pPr>
      <w:r w:rsidRPr="006D426B">
        <w:rPr>
          <w:rFonts w:ascii="Arial" w:hAnsi="Arial" w:cs="Arial"/>
          <w:sz w:val="20"/>
        </w:rPr>
        <w:t xml:space="preserve">Podpora propagácie </w:t>
      </w:r>
      <w:r>
        <w:rPr>
          <w:rFonts w:ascii="Arial" w:hAnsi="Arial" w:cs="Arial"/>
          <w:sz w:val="20"/>
        </w:rPr>
        <w:t>predškolských zariadení</w:t>
      </w:r>
      <w:r w:rsidRPr="006D426B">
        <w:rPr>
          <w:rFonts w:ascii="Arial" w:hAnsi="Arial" w:cs="Arial"/>
          <w:sz w:val="20"/>
        </w:rPr>
        <w:t xml:space="preserve"> na </w:t>
      </w:r>
      <w:r>
        <w:rPr>
          <w:rFonts w:ascii="Arial" w:hAnsi="Arial" w:cs="Arial"/>
          <w:sz w:val="20"/>
        </w:rPr>
        <w:t>web stránke obcí</w:t>
      </w:r>
    </w:p>
    <w:p w:rsidR="00266B55" w:rsidRPr="006D426B" w:rsidRDefault="00266B55" w:rsidP="00266B55">
      <w:pPr>
        <w:pStyle w:val="Zkladntext"/>
        <w:rPr>
          <w:rFonts w:ascii="Arial" w:hAnsi="Arial" w:cs="Arial"/>
          <w:sz w:val="20"/>
        </w:rPr>
      </w:pPr>
    </w:p>
    <w:p w:rsidR="00266B55" w:rsidRPr="006D426B" w:rsidRDefault="00266B55" w:rsidP="00266B55">
      <w:pPr>
        <w:pStyle w:val="Zkladntext"/>
        <w:rPr>
          <w:rFonts w:ascii="Arial" w:hAnsi="Arial" w:cs="Arial"/>
          <w:color w:val="FF0000"/>
          <w:sz w:val="20"/>
        </w:rPr>
      </w:pPr>
    </w:p>
    <w:p w:rsidR="00266B55" w:rsidRPr="006D426B" w:rsidRDefault="00266B55" w:rsidP="00266B55">
      <w:pPr>
        <w:pStyle w:val="Zkladntext"/>
        <w:rPr>
          <w:rFonts w:ascii="Arial" w:hAnsi="Arial" w:cs="Arial"/>
          <w:b/>
          <w:sz w:val="20"/>
        </w:rPr>
      </w:pPr>
      <w:r w:rsidRPr="006D426B">
        <w:rPr>
          <w:rFonts w:ascii="Arial" w:hAnsi="Arial" w:cs="Arial"/>
          <w:b/>
          <w:sz w:val="20"/>
        </w:rPr>
        <w:t xml:space="preserve">Opatrenie </w:t>
      </w:r>
      <w:r>
        <w:rPr>
          <w:rFonts w:ascii="Arial" w:hAnsi="Arial" w:cs="Arial"/>
          <w:b/>
          <w:sz w:val="20"/>
        </w:rPr>
        <w:t>1.3.4</w:t>
      </w:r>
    </w:p>
    <w:p w:rsidR="00266B55" w:rsidRPr="00C03EBA" w:rsidRDefault="00266B55" w:rsidP="00266B55">
      <w:pPr>
        <w:pStyle w:val="Zkladntext"/>
        <w:rPr>
          <w:rFonts w:ascii="Arial" w:hAnsi="Arial" w:cs="Arial"/>
          <w:b/>
          <w:sz w:val="20"/>
        </w:rPr>
      </w:pPr>
      <w:r w:rsidRPr="00C03EBA">
        <w:rPr>
          <w:rFonts w:ascii="Arial" w:hAnsi="Arial" w:cs="Arial"/>
          <w:b/>
          <w:sz w:val="20"/>
        </w:rPr>
        <w:t>Zlepšovanie vybavenosti a podporovanie využiteľnosti šk</w:t>
      </w:r>
      <w:r w:rsidR="00017A69">
        <w:rPr>
          <w:rFonts w:ascii="Arial" w:hAnsi="Arial" w:cs="Arial"/>
          <w:b/>
          <w:sz w:val="20"/>
        </w:rPr>
        <w:t>ôl</w:t>
      </w:r>
      <w:r w:rsidRPr="00C03EBA">
        <w:rPr>
          <w:rFonts w:ascii="Arial" w:hAnsi="Arial" w:cs="Arial"/>
          <w:b/>
          <w:sz w:val="20"/>
        </w:rPr>
        <w:t>, zavádzanie progresívnych foriem výučby a praktických zručností</w:t>
      </w:r>
    </w:p>
    <w:p w:rsidR="00266B55" w:rsidRPr="00C03EBA" w:rsidRDefault="00266B55" w:rsidP="00266B55">
      <w:pPr>
        <w:pStyle w:val="Zkladntext"/>
        <w:rPr>
          <w:rFonts w:ascii="Arial" w:hAnsi="Arial" w:cs="Arial"/>
          <w:sz w:val="20"/>
        </w:rPr>
      </w:pPr>
      <w:r w:rsidRPr="00C03EBA">
        <w:rPr>
          <w:rFonts w:ascii="Arial" w:hAnsi="Arial" w:cs="Arial"/>
          <w:sz w:val="20"/>
        </w:rPr>
        <w:t>Aktivity:</w:t>
      </w:r>
    </w:p>
    <w:p w:rsidR="00266B55" w:rsidRPr="00724018" w:rsidRDefault="00266B55" w:rsidP="00314B2E">
      <w:pPr>
        <w:pStyle w:val="Zkladntext"/>
        <w:numPr>
          <w:ilvl w:val="0"/>
          <w:numId w:val="28"/>
        </w:numPr>
        <w:ind w:left="851" w:hanging="284"/>
        <w:rPr>
          <w:rFonts w:ascii="Arial" w:hAnsi="Arial" w:cs="Arial"/>
          <w:i/>
          <w:color w:val="FF0000"/>
          <w:sz w:val="20"/>
        </w:rPr>
      </w:pPr>
      <w:r w:rsidRPr="006D426B">
        <w:rPr>
          <w:rFonts w:ascii="Arial" w:hAnsi="Arial" w:cs="Arial"/>
          <w:sz w:val="20"/>
        </w:rPr>
        <w:t xml:space="preserve">Rozširovanie  </w:t>
      </w:r>
      <w:r>
        <w:rPr>
          <w:rFonts w:ascii="Arial" w:hAnsi="Arial" w:cs="Arial"/>
          <w:sz w:val="20"/>
        </w:rPr>
        <w:t xml:space="preserve">a modernizácia </w:t>
      </w:r>
      <w:r w:rsidRPr="006D426B">
        <w:rPr>
          <w:rFonts w:ascii="Arial" w:hAnsi="Arial" w:cs="Arial"/>
          <w:sz w:val="20"/>
        </w:rPr>
        <w:t>vybavenosti</w:t>
      </w:r>
      <w:r>
        <w:rPr>
          <w:rFonts w:ascii="Arial" w:hAnsi="Arial" w:cs="Arial"/>
          <w:sz w:val="20"/>
        </w:rPr>
        <w:t xml:space="preserve"> </w:t>
      </w:r>
      <w:r w:rsidRPr="006D426B">
        <w:rPr>
          <w:rFonts w:ascii="Arial" w:hAnsi="Arial" w:cs="Arial"/>
          <w:sz w:val="20"/>
        </w:rPr>
        <w:t>šk</w:t>
      </w:r>
      <w:r w:rsidR="00017A69">
        <w:rPr>
          <w:rFonts w:ascii="Arial" w:hAnsi="Arial" w:cs="Arial"/>
          <w:sz w:val="20"/>
        </w:rPr>
        <w:t>ôl</w:t>
      </w:r>
      <w:r w:rsidRPr="006D426B">
        <w:rPr>
          <w:rFonts w:ascii="Arial" w:hAnsi="Arial" w:cs="Arial"/>
          <w:sz w:val="20"/>
        </w:rPr>
        <w:t xml:space="preserve"> a</w:t>
      </w:r>
      <w:r>
        <w:rPr>
          <w:rFonts w:ascii="Arial" w:hAnsi="Arial" w:cs="Arial"/>
          <w:sz w:val="20"/>
        </w:rPr>
        <w:t> pred</w:t>
      </w:r>
      <w:r w:rsidRPr="006D426B">
        <w:rPr>
          <w:rFonts w:ascii="Arial" w:hAnsi="Arial" w:cs="Arial"/>
          <w:sz w:val="20"/>
        </w:rPr>
        <w:t>školsk</w:t>
      </w:r>
      <w:r w:rsidR="00263E32">
        <w:rPr>
          <w:rFonts w:ascii="Arial" w:hAnsi="Arial" w:cs="Arial"/>
          <w:sz w:val="20"/>
        </w:rPr>
        <w:t>ých</w:t>
      </w:r>
      <w:r>
        <w:rPr>
          <w:rFonts w:ascii="Arial" w:hAnsi="Arial" w:cs="Arial"/>
          <w:sz w:val="20"/>
        </w:rPr>
        <w:t xml:space="preserve"> </w:t>
      </w:r>
      <w:r w:rsidRPr="006D426B">
        <w:rPr>
          <w:rFonts w:ascii="Arial" w:hAnsi="Arial" w:cs="Arial"/>
          <w:sz w:val="20"/>
        </w:rPr>
        <w:t>zariaden</w:t>
      </w:r>
      <w:r w:rsidR="00263E32">
        <w:rPr>
          <w:rFonts w:ascii="Arial" w:hAnsi="Arial" w:cs="Arial"/>
          <w:sz w:val="20"/>
        </w:rPr>
        <w:t>í</w:t>
      </w:r>
    </w:p>
    <w:p w:rsidR="00266B55" w:rsidRPr="006D426B" w:rsidRDefault="00266B55" w:rsidP="00314B2E">
      <w:pPr>
        <w:pStyle w:val="Zkladntext"/>
        <w:numPr>
          <w:ilvl w:val="0"/>
          <w:numId w:val="28"/>
        </w:numPr>
        <w:ind w:left="851" w:hanging="284"/>
        <w:rPr>
          <w:rFonts w:ascii="Arial" w:hAnsi="Arial" w:cs="Arial"/>
          <w:i/>
          <w:color w:val="FF0000"/>
          <w:sz w:val="20"/>
        </w:rPr>
      </w:pPr>
      <w:r>
        <w:rPr>
          <w:rFonts w:ascii="Arial" w:hAnsi="Arial" w:cs="Arial"/>
          <w:sz w:val="20"/>
        </w:rPr>
        <w:t>Nákup interaktívnych didaktických pomôcok pre škol</w:t>
      </w:r>
      <w:r w:rsidR="00017A69">
        <w:rPr>
          <w:rFonts w:ascii="Arial" w:hAnsi="Arial" w:cs="Arial"/>
          <w:sz w:val="20"/>
        </w:rPr>
        <w:t>y</w:t>
      </w:r>
      <w:r>
        <w:rPr>
          <w:rFonts w:ascii="Arial" w:hAnsi="Arial" w:cs="Arial"/>
          <w:sz w:val="20"/>
        </w:rPr>
        <w:t xml:space="preserve"> </w:t>
      </w:r>
    </w:p>
    <w:p w:rsidR="00266B55" w:rsidRPr="006D426B" w:rsidRDefault="00266B55" w:rsidP="00314B2E">
      <w:pPr>
        <w:pStyle w:val="Zkladntext"/>
        <w:numPr>
          <w:ilvl w:val="0"/>
          <w:numId w:val="28"/>
        </w:numPr>
        <w:ind w:left="851" w:hanging="284"/>
        <w:rPr>
          <w:rFonts w:ascii="Arial" w:hAnsi="Arial" w:cs="Arial"/>
          <w:color w:val="000000"/>
          <w:sz w:val="20"/>
        </w:rPr>
      </w:pPr>
      <w:r w:rsidRPr="006D426B">
        <w:rPr>
          <w:rFonts w:ascii="Arial" w:hAnsi="Arial" w:cs="Arial"/>
          <w:color w:val="000000"/>
          <w:sz w:val="20"/>
        </w:rPr>
        <w:t>Podpora zavádzania vzdelávacích programov zameraných na motiváciu pre remeselné zručnosti</w:t>
      </w:r>
      <w:r w:rsidR="00017A69">
        <w:rPr>
          <w:rFonts w:ascii="Arial" w:hAnsi="Arial" w:cs="Arial"/>
          <w:color w:val="000000"/>
          <w:sz w:val="20"/>
        </w:rPr>
        <w:t xml:space="preserve"> a vzťah k poľnohospodárstvu</w:t>
      </w:r>
    </w:p>
    <w:p w:rsidR="00266B55" w:rsidRPr="006D426B" w:rsidRDefault="00266B55" w:rsidP="00314B2E">
      <w:pPr>
        <w:pStyle w:val="Zkladntext"/>
        <w:numPr>
          <w:ilvl w:val="0"/>
          <w:numId w:val="28"/>
        </w:numPr>
        <w:ind w:left="851" w:hanging="284"/>
        <w:rPr>
          <w:rFonts w:ascii="Arial" w:hAnsi="Arial" w:cs="Arial"/>
          <w:color w:val="000000"/>
          <w:sz w:val="20"/>
        </w:rPr>
      </w:pPr>
      <w:r w:rsidRPr="006D426B">
        <w:rPr>
          <w:rFonts w:ascii="Arial" w:hAnsi="Arial" w:cs="Arial"/>
          <w:color w:val="000000"/>
          <w:sz w:val="20"/>
        </w:rPr>
        <w:t>Podpora výmenných pobytov žiakov s partnerskými školami v zahraničí</w:t>
      </w:r>
    </w:p>
    <w:p w:rsidR="00266B55" w:rsidRPr="006D426B" w:rsidRDefault="00266B55" w:rsidP="00314B2E">
      <w:pPr>
        <w:pStyle w:val="Zkladntext"/>
        <w:numPr>
          <w:ilvl w:val="0"/>
          <w:numId w:val="28"/>
        </w:numPr>
        <w:ind w:left="851" w:hanging="284"/>
        <w:rPr>
          <w:rFonts w:ascii="Arial" w:hAnsi="Arial" w:cs="Arial"/>
          <w:color w:val="000000"/>
          <w:sz w:val="20"/>
        </w:rPr>
      </w:pPr>
      <w:r w:rsidRPr="006D426B">
        <w:rPr>
          <w:rFonts w:ascii="Arial" w:hAnsi="Arial" w:cs="Arial"/>
          <w:color w:val="000000"/>
          <w:sz w:val="20"/>
        </w:rPr>
        <w:t>Podpora žiakov aktívne sa zapájať do vedomostných a športových súťaží</w:t>
      </w:r>
    </w:p>
    <w:p w:rsidR="00263E32" w:rsidRPr="006D426B" w:rsidRDefault="00263E32" w:rsidP="00263E32">
      <w:pPr>
        <w:pStyle w:val="Zkladntext"/>
        <w:numPr>
          <w:ilvl w:val="0"/>
          <w:numId w:val="28"/>
        </w:numPr>
        <w:tabs>
          <w:tab w:val="clear" w:pos="360"/>
          <w:tab w:val="num" w:pos="851"/>
        </w:tabs>
        <w:ind w:left="851" w:hanging="284"/>
        <w:rPr>
          <w:rFonts w:ascii="Arial" w:hAnsi="Arial" w:cs="Arial"/>
          <w:sz w:val="20"/>
        </w:rPr>
      </w:pPr>
      <w:r>
        <w:rPr>
          <w:rFonts w:ascii="Arial" w:hAnsi="Arial" w:cs="Arial"/>
          <w:sz w:val="20"/>
        </w:rPr>
        <w:t>Podpora modernizácie starostlivosti o deti v predškolskom veku, nákup moderných a interaktívnych hračiek</w:t>
      </w:r>
    </w:p>
    <w:p w:rsidR="00266B55" w:rsidRDefault="00266B55" w:rsidP="00314B2E">
      <w:pPr>
        <w:pStyle w:val="Zkladntext"/>
        <w:numPr>
          <w:ilvl w:val="0"/>
          <w:numId w:val="28"/>
        </w:numPr>
        <w:ind w:left="851" w:hanging="284"/>
        <w:rPr>
          <w:rFonts w:ascii="Arial" w:hAnsi="Arial" w:cs="Arial"/>
          <w:sz w:val="20"/>
        </w:rPr>
      </w:pPr>
      <w:r w:rsidRPr="006D426B">
        <w:rPr>
          <w:rFonts w:ascii="Arial" w:hAnsi="Arial" w:cs="Arial"/>
          <w:sz w:val="20"/>
        </w:rPr>
        <w:t>Podpora individuálneho vzdelávania detí mimoriadne talentovaných a</w:t>
      </w:r>
      <w:r w:rsidR="00017A69">
        <w:rPr>
          <w:rFonts w:ascii="Arial" w:hAnsi="Arial" w:cs="Arial"/>
          <w:sz w:val="20"/>
        </w:rPr>
        <w:t> </w:t>
      </w:r>
      <w:r w:rsidRPr="006D426B">
        <w:rPr>
          <w:rFonts w:ascii="Arial" w:hAnsi="Arial" w:cs="Arial"/>
          <w:sz w:val="20"/>
        </w:rPr>
        <w:t>nadaných</w:t>
      </w:r>
    </w:p>
    <w:p w:rsidR="00017A69" w:rsidRPr="006D426B" w:rsidRDefault="00017A69" w:rsidP="00314B2E">
      <w:pPr>
        <w:pStyle w:val="Zkladntext"/>
        <w:numPr>
          <w:ilvl w:val="0"/>
          <w:numId w:val="28"/>
        </w:numPr>
        <w:ind w:left="851" w:hanging="284"/>
        <w:rPr>
          <w:rFonts w:ascii="Arial" w:hAnsi="Arial" w:cs="Arial"/>
          <w:sz w:val="20"/>
        </w:rPr>
      </w:pPr>
      <w:r>
        <w:rPr>
          <w:rFonts w:ascii="Arial" w:hAnsi="Arial" w:cs="Arial"/>
          <w:sz w:val="20"/>
        </w:rPr>
        <w:t>Podpora individuálneho vzdelávania detí zo znevýhodneného prostredia</w:t>
      </w:r>
    </w:p>
    <w:p w:rsidR="00266B55" w:rsidRPr="00C03EBA" w:rsidRDefault="00266B55" w:rsidP="00314B2E">
      <w:pPr>
        <w:pStyle w:val="Zkladntext"/>
        <w:numPr>
          <w:ilvl w:val="0"/>
          <w:numId w:val="28"/>
        </w:numPr>
        <w:tabs>
          <w:tab w:val="num" w:pos="426"/>
        </w:tabs>
        <w:ind w:left="851" w:hanging="284"/>
        <w:rPr>
          <w:rFonts w:ascii="Arial" w:hAnsi="Arial" w:cs="Arial"/>
          <w:sz w:val="20"/>
        </w:rPr>
      </w:pPr>
      <w:r w:rsidRPr="00C03EBA">
        <w:rPr>
          <w:rFonts w:ascii="Arial" w:hAnsi="Arial" w:cs="Arial"/>
          <w:sz w:val="20"/>
        </w:rPr>
        <w:t>Podpora individuálneho vzdelávania v rámci integrácie žiakov so zdravotným postihnutím</w:t>
      </w:r>
    </w:p>
    <w:p w:rsidR="00266B55" w:rsidRPr="006D426B" w:rsidRDefault="00266B55" w:rsidP="00314B2E">
      <w:pPr>
        <w:pStyle w:val="Zkladntext"/>
        <w:numPr>
          <w:ilvl w:val="0"/>
          <w:numId w:val="28"/>
        </w:numPr>
        <w:ind w:left="851" w:hanging="284"/>
        <w:rPr>
          <w:rFonts w:ascii="Arial" w:hAnsi="Arial" w:cs="Arial"/>
          <w:sz w:val="20"/>
        </w:rPr>
      </w:pPr>
      <w:r w:rsidRPr="006D426B">
        <w:rPr>
          <w:rFonts w:ascii="Arial" w:hAnsi="Arial" w:cs="Arial"/>
          <w:sz w:val="20"/>
        </w:rPr>
        <w:t>Podpora psychologicko-pedagogického poradenstva pre deti</w:t>
      </w:r>
    </w:p>
    <w:p w:rsidR="00266B55" w:rsidRPr="006D426B" w:rsidRDefault="00266B55" w:rsidP="00314B2E">
      <w:pPr>
        <w:pStyle w:val="Zkladntext"/>
        <w:numPr>
          <w:ilvl w:val="0"/>
          <w:numId w:val="28"/>
        </w:numPr>
        <w:ind w:left="851" w:hanging="284"/>
        <w:rPr>
          <w:rFonts w:ascii="Arial" w:hAnsi="Arial" w:cs="Arial"/>
          <w:sz w:val="20"/>
        </w:rPr>
      </w:pPr>
      <w:r w:rsidRPr="006D426B">
        <w:rPr>
          <w:rFonts w:ascii="Arial" w:hAnsi="Arial" w:cs="Arial"/>
          <w:sz w:val="20"/>
        </w:rPr>
        <w:t>Podpora alternatívnych metód vyučovania</w:t>
      </w:r>
    </w:p>
    <w:p w:rsidR="00266B55" w:rsidRPr="006D426B" w:rsidRDefault="00266B55" w:rsidP="00314B2E">
      <w:pPr>
        <w:pStyle w:val="Zkladntext"/>
        <w:numPr>
          <w:ilvl w:val="0"/>
          <w:numId w:val="28"/>
        </w:numPr>
        <w:ind w:left="851" w:hanging="284"/>
        <w:rPr>
          <w:rFonts w:ascii="Arial" w:hAnsi="Arial" w:cs="Arial"/>
          <w:sz w:val="20"/>
        </w:rPr>
      </w:pPr>
      <w:r w:rsidRPr="006D426B">
        <w:rPr>
          <w:rFonts w:ascii="Arial" w:hAnsi="Arial" w:cs="Arial"/>
          <w:sz w:val="20"/>
        </w:rPr>
        <w:t>Podpora zvyšovania kvalifikácie učiteľov</w:t>
      </w:r>
      <w:r>
        <w:rPr>
          <w:rFonts w:ascii="Arial" w:hAnsi="Arial" w:cs="Arial"/>
          <w:sz w:val="20"/>
        </w:rPr>
        <w:t xml:space="preserve"> a ich </w:t>
      </w:r>
      <w:r w:rsidRPr="006D426B">
        <w:rPr>
          <w:rFonts w:ascii="Arial" w:hAnsi="Arial" w:cs="Arial"/>
          <w:sz w:val="20"/>
        </w:rPr>
        <w:t>ďalšieho</w:t>
      </w:r>
      <w:r w:rsidRPr="00E93899">
        <w:rPr>
          <w:rFonts w:ascii="Arial" w:hAnsi="Arial" w:cs="Arial"/>
          <w:sz w:val="20"/>
        </w:rPr>
        <w:t xml:space="preserve"> </w:t>
      </w:r>
      <w:r w:rsidRPr="006D426B">
        <w:rPr>
          <w:rFonts w:ascii="Arial" w:hAnsi="Arial" w:cs="Arial"/>
          <w:sz w:val="20"/>
        </w:rPr>
        <w:t>vzdelávania</w:t>
      </w:r>
    </w:p>
    <w:p w:rsidR="00266B55" w:rsidRDefault="00266B55" w:rsidP="00266B55">
      <w:pPr>
        <w:pStyle w:val="Zkladntext"/>
        <w:tabs>
          <w:tab w:val="num" w:pos="426"/>
        </w:tabs>
        <w:ind w:left="709" w:hanging="283"/>
        <w:rPr>
          <w:rFonts w:ascii="Arial" w:hAnsi="Arial" w:cs="Arial"/>
          <w:sz w:val="20"/>
        </w:rPr>
      </w:pPr>
    </w:p>
    <w:p w:rsidR="00266B55" w:rsidRPr="006D426B" w:rsidRDefault="00266B55" w:rsidP="00266B55">
      <w:pPr>
        <w:pStyle w:val="Zkladntext"/>
        <w:tabs>
          <w:tab w:val="num" w:pos="426"/>
        </w:tabs>
        <w:ind w:left="709" w:hanging="283"/>
        <w:rPr>
          <w:rFonts w:ascii="Arial" w:hAnsi="Arial" w:cs="Arial"/>
          <w:sz w:val="20"/>
        </w:rPr>
      </w:pPr>
    </w:p>
    <w:p w:rsidR="00266B55" w:rsidRPr="006D426B" w:rsidRDefault="00266B55" w:rsidP="00266B55">
      <w:pPr>
        <w:pStyle w:val="Zkladntext"/>
        <w:rPr>
          <w:rFonts w:ascii="Arial" w:hAnsi="Arial" w:cs="Arial"/>
          <w:b/>
          <w:sz w:val="20"/>
        </w:rPr>
      </w:pPr>
      <w:r w:rsidRPr="006D426B">
        <w:rPr>
          <w:rFonts w:ascii="Arial" w:hAnsi="Arial" w:cs="Arial"/>
          <w:b/>
          <w:sz w:val="20"/>
        </w:rPr>
        <w:t xml:space="preserve">Opatrenie </w:t>
      </w:r>
      <w:r>
        <w:rPr>
          <w:rFonts w:ascii="Arial" w:hAnsi="Arial" w:cs="Arial"/>
          <w:b/>
          <w:sz w:val="20"/>
        </w:rPr>
        <w:t>1.3.5</w:t>
      </w:r>
    </w:p>
    <w:p w:rsidR="00266B55" w:rsidRDefault="00266B55" w:rsidP="00266B55">
      <w:pPr>
        <w:pStyle w:val="Zkladntext"/>
        <w:rPr>
          <w:rFonts w:ascii="Arial" w:hAnsi="Arial" w:cs="Arial"/>
          <w:b/>
          <w:sz w:val="20"/>
        </w:rPr>
      </w:pPr>
      <w:r>
        <w:rPr>
          <w:rFonts w:ascii="Arial" w:hAnsi="Arial" w:cs="Arial"/>
          <w:b/>
          <w:sz w:val="20"/>
        </w:rPr>
        <w:t xml:space="preserve">Rozvoj </w:t>
      </w:r>
      <w:r w:rsidRPr="00C03EBA">
        <w:rPr>
          <w:rFonts w:ascii="Arial" w:hAnsi="Arial" w:cs="Arial"/>
          <w:b/>
          <w:sz w:val="20"/>
        </w:rPr>
        <w:t>záujmovej činnosti</w:t>
      </w:r>
      <w:r>
        <w:rPr>
          <w:rFonts w:ascii="Arial" w:hAnsi="Arial" w:cs="Arial"/>
          <w:b/>
          <w:sz w:val="20"/>
        </w:rPr>
        <w:t xml:space="preserve">, športových aktivít a kultúrnych podujatí </w:t>
      </w:r>
    </w:p>
    <w:p w:rsidR="00266B55" w:rsidRPr="00C03EBA" w:rsidRDefault="00266B55" w:rsidP="00266B55">
      <w:pPr>
        <w:pStyle w:val="Zkladntext"/>
        <w:rPr>
          <w:rFonts w:ascii="Arial" w:hAnsi="Arial" w:cs="Arial"/>
          <w:sz w:val="20"/>
        </w:rPr>
      </w:pPr>
      <w:r w:rsidRPr="00E93899">
        <w:rPr>
          <w:rFonts w:ascii="Arial" w:hAnsi="Arial" w:cs="Arial"/>
          <w:sz w:val="20"/>
        </w:rPr>
        <w:t>A</w:t>
      </w:r>
      <w:r w:rsidRPr="00C03EBA">
        <w:rPr>
          <w:rFonts w:ascii="Arial" w:hAnsi="Arial" w:cs="Arial"/>
          <w:sz w:val="20"/>
        </w:rPr>
        <w:t>ktivity:</w:t>
      </w:r>
    </w:p>
    <w:p w:rsidR="00266B55" w:rsidRDefault="00266B55" w:rsidP="00314B2E">
      <w:pPr>
        <w:pStyle w:val="Zkladntext"/>
        <w:numPr>
          <w:ilvl w:val="0"/>
          <w:numId w:val="29"/>
        </w:numPr>
        <w:tabs>
          <w:tab w:val="clear" w:pos="360"/>
          <w:tab w:val="num" w:pos="851"/>
        </w:tabs>
        <w:ind w:left="851" w:hanging="284"/>
        <w:rPr>
          <w:rFonts w:ascii="Arial" w:hAnsi="Arial" w:cs="Arial"/>
          <w:sz w:val="20"/>
        </w:rPr>
      </w:pPr>
      <w:r w:rsidRPr="006D426B">
        <w:rPr>
          <w:rFonts w:ascii="Arial" w:hAnsi="Arial" w:cs="Arial"/>
          <w:sz w:val="20"/>
        </w:rPr>
        <w:t>Podpora obyvateľov obc</w:t>
      </w:r>
      <w:r w:rsidR="00263E32">
        <w:rPr>
          <w:rFonts w:ascii="Arial" w:hAnsi="Arial" w:cs="Arial"/>
          <w:sz w:val="20"/>
        </w:rPr>
        <w:t>í</w:t>
      </w:r>
      <w:r w:rsidRPr="006D426B">
        <w:rPr>
          <w:rFonts w:ascii="Arial" w:hAnsi="Arial" w:cs="Arial"/>
          <w:sz w:val="20"/>
        </w:rPr>
        <w:t xml:space="preserve"> </w:t>
      </w:r>
      <w:r>
        <w:rPr>
          <w:rFonts w:ascii="Arial" w:hAnsi="Arial" w:cs="Arial"/>
          <w:sz w:val="20"/>
        </w:rPr>
        <w:t>v</w:t>
      </w:r>
      <w:r w:rsidRPr="006D426B">
        <w:rPr>
          <w:rFonts w:ascii="Arial" w:hAnsi="Arial" w:cs="Arial"/>
          <w:sz w:val="20"/>
        </w:rPr>
        <w:t> záujmovej činnosti</w:t>
      </w:r>
      <w:r>
        <w:rPr>
          <w:rFonts w:ascii="Arial" w:hAnsi="Arial" w:cs="Arial"/>
          <w:sz w:val="20"/>
        </w:rPr>
        <w:t xml:space="preserve">, generačnej spolupráci </w:t>
      </w:r>
      <w:r w:rsidRPr="006D426B">
        <w:rPr>
          <w:rFonts w:ascii="Arial" w:hAnsi="Arial" w:cs="Arial"/>
          <w:sz w:val="20"/>
        </w:rPr>
        <w:t>a práci s</w:t>
      </w:r>
      <w:r>
        <w:rPr>
          <w:rFonts w:ascii="Arial" w:hAnsi="Arial" w:cs="Arial"/>
          <w:sz w:val="20"/>
        </w:rPr>
        <w:t> </w:t>
      </w:r>
      <w:r w:rsidRPr="006D426B">
        <w:rPr>
          <w:rFonts w:ascii="Arial" w:hAnsi="Arial" w:cs="Arial"/>
          <w:sz w:val="20"/>
        </w:rPr>
        <w:t>deťmi</w:t>
      </w:r>
    </w:p>
    <w:p w:rsidR="00266B55" w:rsidRDefault="00266B55" w:rsidP="00314B2E">
      <w:pPr>
        <w:pStyle w:val="Zkladntext"/>
        <w:numPr>
          <w:ilvl w:val="0"/>
          <w:numId w:val="29"/>
        </w:numPr>
        <w:tabs>
          <w:tab w:val="clear" w:pos="360"/>
          <w:tab w:val="num" w:pos="851"/>
        </w:tabs>
        <w:ind w:left="851" w:hanging="284"/>
        <w:rPr>
          <w:rFonts w:ascii="Arial" w:hAnsi="Arial" w:cs="Arial"/>
          <w:sz w:val="20"/>
        </w:rPr>
      </w:pPr>
      <w:r w:rsidRPr="00102223">
        <w:rPr>
          <w:rFonts w:ascii="Arial" w:hAnsi="Arial" w:cs="Arial"/>
          <w:sz w:val="20"/>
        </w:rPr>
        <w:t>Organizovanie pravidelných športových podujatí</w:t>
      </w:r>
    </w:p>
    <w:p w:rsidR="00266B55" w:rsidRDefault="00266B55"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Výstavba a modernizácia športových klubov</w:t>
      </w:r>
      <w:r w:rsidRPr="006D426B">
        <w:rPr>
          <w:rFonts w:ascii="Arial" w:hAnsi="Arial" w:cs="Arial"/>
          <w:sz w:val="20"/>
        </w:rPr>
        <w:t xml:space="preserve"> </w:t>
      </w:r>
    </w:p>
    <w:p w:rsidR="00D47511" w:rsidRDefault="00D47511"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Nákup športového náčinia a náradia</w:t>
      </w:r>
    </w:p>
    <w:p w:rsidR="00263E32" w:rsidRDefault="00263E32"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Výstavba, modernizácia a údržba multifunkčných ihrísk</w:t>
      </w:r>
    </w:p>
    <w:p w:rsidR="00266B55" w:rsidRDefault="00266B55"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Výstavba, modernizácia a údržba detsk</w:t>
      </w:r>
      <w:r w:rsidR="00263E32">
        <w:rPr>
          <w:rFonts w:ascii="Arial" w:hAnsi="Arial" w:cs="Arial"/>
          <w:sz w:val="20"/>
        </w:rPr>
        <w:t>ých</w:t>
      </w:r>
      <w:r>
        <w:rPr>
          <w:rFonts w:ascii="Arial" w:hAnsi="Arial" w:cs="Arial"/>
          <w:sz w:val="20"/>
        </w:rPr>
        <w:t xml:space="preserve"> ihr</w:t>
      </w:r>
      <w:r w:rsidR="00263E32">
        <w:rPr>
          <w:rFonts w:ascii="Arial" w:hAnsi="Arial" w:cs="Arial"/>
          <w:sz w:val="20"/>
        </w:rPr>
        <w:t>ísk</w:t>
      </w:r>
    </w:p>
    <w:p w:rsidR="0074612C" w:rsidRDefault="0074612C"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Výstavba, modernizácia a údržba športovo-relaxačnej zóny</w:t>
      </w:r>
    </w:p>
    <w:p w:rsidR="00266B55" w:rsidRDefault="00266B55"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Organizovanie tradičných kultúrnych podujatí</w:t>
      </w:r>
    </w:p>
    <w:p w:rsidR="00D47511" w:rsidRDefault="00D47511"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Výstavba, modernizácia a údržba domu kultúry</w:t>
      </w:r>
    </w:p>
    <w:p w:rsidR="00D47511" w:rsidRDefault="00D47511"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 xml:space="preserve">Nákup </w:t>
      </w:r>
      <w:r w:rsidR="00C77A23">
        <w:rPr>
          <w:rFonts w:ascii="Arial" w:hAnsi="Arial" w:cs="Arial"/>
          <w:sz w:val="20"/>
        </w:rPr>
        <w:t>interiérového vybavenia domu kultúry</w:t>
      </w:r>
    </w:p>
    <w:p w:rsidR="00263E32" w:rsidRDefault="00263E32" w:rsidP="00314B2E">
      <w:pPr>
        <w:pStyle w:val="Zkladntext"/>
        <w:numPr>
          <w:ilvl w:val="0"/>
          <w:numId w:val="29"/>
        </w:numPr>
        <w:tabs>
          <w:tab w:val="clear" w:pos="360"/>
          <w:tab w:val="num" w:pos="851"/>
        </w:tabs>
        <w:ind w:left="851" w:hanging="284"/>
        <w:rPr>
          <w:rFonts w:ascii="Arial" w:hAnsi="Arial" w:cs="Arial"/>
          <w:sz w:val="20"/>
        </w:rPr>
      </w:pPr>
      <w:r>
        <w:rPr>
          <w:rFonts w:ascii="Arial" w:hAnsi="Arial" w:cs="Arial"/>
          <w:sz w:val="20"/>
        </w:rPr>
        <w:t>Výstavba, modernizácia a údržba amfiteátra pre hromadné podujatia</w:t>
      </w:r>
    </w:p>
    <w:p w:rsidR="00266B55" w:rsidRPr="006D426B" w:rsidRDefault="00266B55" w:rsidP="00314B2E">
      <w:pPr>
        <w:pStyle w:val="Zkladntext"/>
        <w:numPr>
          <w:ilvl w:val="0"/>
          <w:numId w:val="29"/>
        </w:numPr>
        <w:tabs>
          <w:tab w:val="clear" w:pos="360"/>
          <w:tab w:val="num" w:pos="709"/>
          <w:tab w:val="num" w:pos="851"/>
        </w:tabs>
        <w:ind w:left="851" w:hanging="284"/>
        <w:rPr>
          <w:rFonts w:ascii="Arial" w:hAnsi="Arial" w:cs="Arial"/>
          <w:sz w:val="20"/>
        </w:rPr>
      </w:pPr>
      <w:r w:rsidRPr="006D426B">
        <w:rPr>
          <w:rFonts w:ascii="Arial" w:hAnsi="Arial" w:cs="Arial"/>
          <w:sz w:val="20"/>
        </w:rPr>
        <w:t xml:space="preserve">Podpora prezentácie výsledkov </w:t>
      </w:r>
      <w:r>
        <w:rPr>
          <w:rFonts w:ascii="Arial" w:hAnsi="Arial" w:cs="Arial"/>
          <w:sz w:val="20"/>
        </w:rPr>
        <w:t xml:space="preserve">záujmovej </w:t>
      </w:r>
      <w:r w:rsidRPr="006D426B">
        <w:rPr>
          <w:rFonts w:ascii="Arial" w:hAnsi="Arial" w:cs="Arial"/>
          <w:sz w:val="20"/>
        </w:rPr>
        <w:t>činnosti a tvorby doma aj v zahraničí</w:t>
      </w:r>
    </w:p>
    <w:p w:rsidR="00266B55" w:rsidRPr="006D426B" w:rsidRDefault="00266B55" w:rsidP="00314B2E">
      <w:pPr>
        <w:pStyle w:val="Zkladntext"/>
        <w:numPr>
          <w:ilvl w:val="0"/>
          <w:numId w:val="25"/>
        </w:numPr>
        <w:tabs>
          <w:tab w:val="clear" w:pos="360"/>
          <w:tab w:val="num" w:pos="851"/>
        </w:tabs>
        <w:ind w:left="851" w:hanging="284"/>
        <w:rPr>
          <w:rFonts w:ascii="Arial" w:hAnsi="Arial" w:cs="Arial"/>
          <w:sz w:val="20"/>
        </w:rPr>
      </w:pPr>
      <w:r w:rsidRPr="006D426B">
        <w:rPr>
          <w:rFonts w:ascii="Arial" w:hAnsi="Arial" w:cs="Arial"/>
          <w:sz w:val="20"/>
        </w:rPr>
        <w:t>Podpora aktívneho a zdravého starnutia</w:t>
      </w:r>
    </w:p>
    <w:p w:rsidR="00266B55" w:rsidRDefault="00266B55" w:rsidP="00266B55">
      <w:pPr>
        <w:spacing w:after="0" w:line="240" w:lineRule="auto"/>
        <w:jc w:val="both"/>
        <w:rPr>
          <w:rFonts w:ascii="Arial" w:hAnsi="Arial" w:cs="Arial"/>
          <w:b/>
          <w:sz w:val="20"/>
          <w:szCs w:val="20"/>
        </w:rPr>
      </w:pPr>
    </w:p>
    <w:p w:rsidR="00266B55" w:rsidRDefault="00266B55" w:rsidP="00266B55">
      <w:pPr>
        <w:spacing w:after="0" w:line="240" w:lineRule="auto"/>
        <w:jc w:val="both"/>
        <w:rPr>
          <w:rFonts w:ascii="Arial" w:hAnsi="Arial" w:cs="Arial"/>
          <w:b/>
          <w:sz w:val="20"/>
          <w:szCs w:val="20"/>
        </w:rPr>
      </w:pPr>
    </w:p>
    <w:p w:rsidR="00266B55" w:rsidRPr="009D1918" w:rsidRDefault="00266B55" w:rsidP="00266B55">
      <w:pPr>
        <w:pStyle w:val="Zkladntext"/>
        <w:tabs>
          <w:tab w:val="left" w:pos="3480"/>
        </w:tabs>
        <w:rPr>
          <w:rFonts w:ascii="Arial" w:hAnsi="Arial" w:cs="Arial"/>
          <w:b/>
          <w:sz w:val="20"/>
        </w:rPr>
      </w:pPr>
      <w:r w:rsidRPr="009D1918">
        <w:rPr>
          <w:rFonts w:ascii="Arial" w:hAnsi="Arial" w:cs="Arial"/>
          <w:b/>
          <w:sz w:val="20"/>
        </w:rPr>
        <w:t>Opatrenie 1.</w:t>
      </w:r>
      <w:r>
        <w:rPr>
          <w:rFonts w:ascii="Arial" w:hAnsi="Arial" w:cs="Arial"/>
          <w:b/>
          <w:sz w:val="20"/>
        </w:rPr>
        <w:t>3</w:t>
      </w:r>
      <w:r w:rsidRPr="009D1918">
        <w:rPr>
          <w:rFonts w:ascii="Arial" w:hAnsi="Arial" w:cs="Arial"/>
          <w:b/>
          <w:sz w:val="20"/>
        </w:rPr>
        <w:t>.</w:t>
      </w:r>
      <w:r>
        <w:rPr>
          <w:rFonts w:ascii="Arial" w:hAnsi="Arial" w:cs="Arial"/>
          <w:b/>
          <w:sz w:val="20"/>
        </w:rPr>
        <w:t>6</w:t>
      </w:r>
    </w:p>
    <w:p w:rsidR="00266B55" w:rsidRPr="00C92BBD" w:rsidRDefault="00266B55" w:rsidP="00266B55">
      <w:pPr>
        <w:pStyle w:val="Zkladntext"/>
        <w:tabs>
          <w:tab w:val="left" w:pos="3480"/>
        </w:tabs>
        <w:rPr>
          <w:rFonts w:ascii="Arial" w:hAnsi="Arial" w:cs="Arial"/>
          <w:sz w:val="20"/>
        </w:rPr>
      </w:pPr>
      <w:r w:rsidRPr="009D1918">
        <w:rPr>
          <w:rFonts w:ascii="Arial" w:hAnsi="Arial" w:cs="Arial"/>
          <w:b/>
          <w:sz w:val="20"/>
        </w:rPr>
        <w:lastRenderedPageBreak/>
        <w:t>Podpora miestnych kultúrnych, spoločenských a folklórnych tradícií</w:t>
      </w:r>
      <w:r w:rsidRPr="00C92BBD">
        <w:rPr>
          <w:rFonts w:ascii="Arial" w:hAnsi="Arial" w:cs="Arial"/>
          <w:sz w:val="20"/>
        </w:rPr>
        <w:t xml:space="preserve"> </w:t>
      </w:r>
    </w:p>
    <w:p w:rsidR="00266B55" w:rsidRPr="007A0EAF" w:rsidRDefault="00266B55" w:rsidP="00266B55">
      <w:pPr>
        <w:pStyle w:val="Zkladntext"/>
        <w:tabs>
          <w:tab w:val="left" w:pos="3480"/>
        </w:tabs>
        <w:rPr>
          <w:rFonts w:ascii="Arial" w:hAnsi="Arial" w:cs="Arial"/>
          <w:sz w:val="20"/>
        </w:rPr>
      </w:pPr>
      <w:r w:rsidRPr="007A0EAF">
        <w:rPr>
          <w:rFonts w:ascii="Arial" w:hAnsi="Arial" w:cs="Arial"/>
          <w:sz w:val="20"/>
        </w:rPr>
        <w:t>Aktivity:</w:t>
      </w:r>
    </w:p>
    <w:p w:rsidR="00266B55" w:rsidRPr="00C92BBD" w:rsidRDefault="00266B55" w:rsidP="00314B2E">
      <w:pPr>
        <w:pStyle w:val="Zkladntext"/>
        <w:numPr>
          <w:ilvl w:val="0"/>
          <w:numId w:val="42"/>
        </w:numPr>
        <w:tabs>
          <w:tab w:val="left" w:pos="851"/>
        </w:tabs>
        <w:ind w:left="851" w:hanging="284"/>
        <w:rPr>
          <w:rFonts w:ascii="Arial" w:hAnsi="Arial" w:cs="Arial"/>
          <w:sz w:val="20"/>
        </w:rPr>
      </w:pPr>
      <w:r w:rsidRPr="00C92BBD">
        <w:rPr>
          <w:rFonts w:ascii="Arial" w:hAnsi="Arial" w:cs="Arial"/>
          <w:sz w:val="20"/>
        </w:rPr>
        <w:t>Ochrana, propagácia a rozvoj kultúrneho dedičstva obc</w:t>
      </w:r>
      <w:r w:rsidR="00263E32">
        <w:rPr>
          <w:rFonts w:ascii="Arial" w:hAnsi="Arial" w:cs="Arial"/>
          <w:sz w:val="20"/>
        </w:rPr>
        <w:t>í</w:t>
      </w:r>
      <w:r>
        <w:rPr>
          <w:rFonts w:ascii="Arial" w:hAnsi="Arial" w:cs="Arial"/>
          <w:sz w:val="20"/>
        </w:rPr>
        <w:t xml:space="preserve"> a atrakcií obc</w:t>
      </w:r>
      <w:r w:rsidR="00263E32">
        <w:rPr>
          <w:rFonts w:ascii="Arial" w:hAnsi="Arial" w:cs="Arial"/>
          <w:sz w:val="20"/>
        </w:rPr>
        <w:t>í</w:t>
      </w:r>
    </w:p>
    <w:p w:rsidR="00266B55" w:rsidRDefault="00266B55" w:rsidP="00314B2E">
      <w:pPr>
        <w:pStyle w:val="Zkladntext"/>
        <w:numPr>
          <w:ilvl w:val="0"/>
          <w:numId w:val="42"/>
        </w:numPr>
        <w:tabs>
          <w:tab w:val="left" w:pos="851"/>
          <w:tab w:val="left" w:pos="1440"/>
        </w:tabs>
        <w:ind w:left="851" w:hanging="284"/>
        <w:rPr>
          <w:rFonts w:ascii="Arial" w:hAnsi="Arial" w:cs="Arial"/>
          <w:sz w:val="20"/>
        </w:rPr>
      </w:pPr>
      <w:r w:rsidRPr="00C92BBD">
        <w:rPr>
          <w:rFonts w:ascii="Arial" w:hAnsi="Arial" w:cs="Arial"/>
          <w:sz w:val="20"/>
        </w:rPr>
        <w:t>Podpora</w:t>
      </w:r>
      <w:r>
        <w:rPr>
          <w:rFonts w:ascii="Arial" w:hAnsi="Arial" w:cs="Arial"/>
          <w:sz w:val="20"/>
        </w:rPr>
        <w:t xml:space="preserve"> a propagácia folklórnych a </w:t>
      </w:r>
      <w:r w:rsidRPr="00C92BBD">
        <w:rPr>
          <w:rFonts w:ascii="Arial" w:hAnsi="Arial" w:cs="Arial"/>
          <w:sz w:val="20"/>
        </w:rPr>
        <w:t>spoločenských podujatí a</w:t>
      </w:r>
      <w:r>
        <w:rPr>
          <w:rFonts w:ascii="Arial" w:hAnsi="Arial" w:cs="Arial"/>
          <w:sz w:val="20"/>
        </w:rPr>
        <w:t> </w:t>
      </w:r>
      <w:r w:rsidRPr="00C92BBD">
        <w:rPr>
          <w:rFonts w:ascii="Arial" w:hAnsi="Arial" w:cs="Arial"/>
          <w:sz w:val="20"/>
        </w:rPr>
        <w:t>aktivít</w:t>
      </w:r>
    </w:p>
    <w:p w:rsidR="00266B55" w:rsidRPr="00C92BBD" w:rsidRDefault="00266B55" w:rsidP="00314B2E">
      <w:pPr>
        <w:pStyle w:val="Zkladntext"/>
        <w:numPr>
          <w:ilvl w:val="0"/>
          <w:numId w:val="42"/>
        </w:numPr>
        <w:tabs>
          <w:tab w:val="left" w:pos="851"/>
          <w:tab w:val="left" w:pos="1440"/>
        </w:tabs>
        <w:ind w:left="851" w:hanging="284"/>
        <w:rPr>
          <w:rFonts w:ascii="Arial" w:hAnsi="Arial" w:cs="Arial"/>
          <w:sz w:val="20"/>
        </w:rPr>
      </w:pPr>
      <w:r>
        <w:rPr>
          <w:rFonts w:ascii="Arial" w:hAnsi="Arial" w:cs="Arial"/>
          <w:sz w:val="20"/>
        </w:rPr>
        <w:t xml:space="preserve">Podpora a propagácia </w:t>
      </w:r>
      <w:r w:rsidR="00263E32">
        <w:rPr>
          <w:rFonts w:ascii="Arial" w:hAnsi="Arial" w:cs="Arial"/>
          <w:sz w:val="20"/>
        </w:rPr>
        <w:t>poľnohospodárstva</w:t>
      </w:r>
      <w:r w:rsidR="00DA39D6">
        <w:rPr>
          <w:rFonts w:ascii="Arial" w:hAnsi="Arial" w:cs="Arial"/>
          <w:sz w:val="20"/>
        </w:rPr>
        <w:t xml:space="preserve">, </w:t>
      </w:r>
      <w:r w:rsidR="00017A69">
        <w:rPr>
          <w:rFonts w:ascii="Arial" w:hAnsi="Arial" w:cs="Arial"/>
          <w:sz w:val="20"/>
        </w:rPr>
        <w:t>poľovníctva</w:t>
      </w:r>
      <w:r w:rsidR="00DA39D6">
        <w:rPr>
          <w:rFonts w:ascii="Arial" w:hAnsi="Arial" w:cs="Arial"/>
          <w:sz w:val="20"/>
        </w:rPr>
        <w:t>, rybárstva</w:t>
      </w:r>
      <w:r>
        <w:rPr>
          <w:rFonts w:ascii="Arial" w:hAnsi="Arial" w:cs="Arial"/>
          <w:sz w:val="20"/>
        </w:rPr>
        <w:t xml:space="preserve"> a aktivít s n</w:t>
      </w:r>
      <w:r w:rsidR="00263E32">
        <w:rPr>
          <w:rFonts w:ascii="Arial" w:hAnsi="Arial" w:cs="Arial"/>
          <w:sz w:val="20"/>
        </w:rPr>
        <w:t>imi</w:t>
      </w:r>
      <w:r>
        <w:rPr>
          <w:rFonts w:ascii="Arial" w:hAnsi="Arial" w:cs="Arial"/>
          <w:sz w:val="20"/>
        </w:rPr>
        <w:t xml:space="preserve"> spojených</w:t>
      </w:r>
    </w:p>
    <w:p w:rsidR="00266B55" w:rsidRPr="00C92BBD" w:rsidRDefault="00266B55" w:rsidP="00314B2E">
      <w:pPr>
        <w:pStyle w:val="Zkladntext"/>
        <w:numPr>
          <w:ilvl w:val="0"/>
          <w:numId w:val="42"/>
        </w:numPr>
        <w:tabs>
          <w:tab w:val="left" w:pos="851"/>
          <w:tab w:val="left" w:pos="1440"/>
        </w:tabs>
        <w:ind w:left="851" w:hanging="284"/>
        <w:rPr>
          <w:rFonts w:ascii="Arial" w:hAnsi="Arial" w:cs="Arial"/>
          <w:sz w:val="20"/>
        </w:rPr>
      </w:pPr>
      <w:r w:rsidRPr="00C92BBD">
        <w:rPr>
          <w:rFonts w:ascii="Arial" w:hAnsi="Arial" w:cs="Arial"/>
          <w:sz w:val="20"/>
        </w:rPr>
        <w:t xml:space="preserve">Podpora </w:t>
      </w:r>
      <w:r>
        <w:rPr>
          <w:rFonts w:ascii="Arial" w:hAnsi="Arial" w:cs="Arial"/>
          <w:sz w:val="20"/>
        </w:rPr>
        <w:t xml:space="preserve">a propagácia </w:t>
      </w:r>
      <w:r w:rsidRPr="00C92BBD">
        <w:rPr>
          <w:rFonts w:ascii="Arial" w:hAnsi="Arial" w:cs="Arial"/>
          <w:sz w:val="20"/>
        </w:rPr>
        <w:t>tradičnej remeselnej výroby</w:t>
      </w:r>
    </w:p>
    <w:p w:rsidR="00266B55" w:rsidRPr="00C92BBD" w:rsidRDefault="00266B55" w:rsidP="00314B2E">
      <w:pPr>
        <w:pStyle w:val="Zkladntext"/>
        <w:numPr>
          <w:ilvl w:val="0"/>
          <w:numId w:val="42"/>
        </w:numPr>
        <w:tabs>
          <w:tab w:val="left" w:pos="851"/>
          <w:tab w:val="left" w:pos="1440"/>
        </w:tabs>
        <w:ind w:left="851" w:hanging="284"/>
        <w:rPr>
          <w:rFonts w:ascii="Arial" w:hAnsi="Arial" w:cs="Arial"/>
          <w:sz w:val="20"/>
        </w:rPr>
      </w:pPr>
      <w:r>
        <w:rPr>
          <w:rFonts w:ascii="Arial" w:hAnsi="Arial" w:cs="Arial"/>
          <w:sz w:val="20"/>
        </w:rPr>
        <w:t>V</w:t>
      </w:r>
      <w:r w:rsidRPr="00C92BBD">
        <w:rPr>
          <w:rFonts w:ascii="Arial" w:hAnsi="Arial" w:cs="Arial"/>
          <w:sz w:val="20"/>
        </w:rPr>
        <w:t>yd</w:t>
      </w:r>
      <w:r>
        <w:rPr>
          <w:rFonts w:ascii="Arial" w:hAnsi="Arial" w:cs="Arial"/>
          <w:sz w:val="20"/>
        </w:rPr>
        <w:t>a</w:t>
      </w:r>
      <w:r w:rsidRPr="00C92BBD">
        <w:rPr>
          <w:rFonts w:ascii="Arial" w:hAnsi="Arial" w:cs="Arial"/>
          <w:sz w:val="20"/>
        </w:rPr>
        <w:t>ni</w:t>
      </w:r>
      <w:r>
        <w:rPr>
          <w:rFonts w:ascii="Arial" w:hAnsi="Arial" w:cs="Arial"/>
          <w:sz w:val="20"/>
        </w:rPr>
        <w:t>e</w:t>
      </w:r>
      <w:r w:rsidRPr="00C92BBD">
        <w:rPr>
          <w:rFonts w:ascii="Arial" w:hAnsi="Arial" w:cs="Arial"/>
          <w:sz w:val="20"/>
        </w:rPr>
        <w:t xml:space="preserve"> publikác</w:t>
      </w:r>
      <w:r>
        <w:rPr>
          <w:rFonts w:ascii="Arial" w:hAnsi="Arial" w:cs="Arial"/>
          <w:sz w:val="20"/>
        </w:rPr>
        <w:t>ie</w:t>
      </w:r>
      <w:r w:rsidRPr="00C92BBD">
        <w:rPr>
          <w:rFonts w:ascii="Arial" w:hAnsi="Arial" w:cs="Arial"/>
          <w:sz w:val="20"/>
        </w:rPr>
        <w:t xml:space="preserve"> o</w:t>
      </w:r>
      <w:r>
        <w:rPr>
          <w:rFonts w:ascii="Arial" w:hAnsi="Arial" w:cs="Arial"/>
          <w:sz w:val="20"/>
        </w:rPr>
        <w:t> </w:t>
      </w:r>
      <w:r w:rsidRPr="00C92BBD">
        <w:rPr>
          <w:rFonts w:ascii="Arial" w:hAnsi="Arial" w:cs="Arial"/>
          <w:sz w:val="20"/>
        </w:rPr>
        <w:t>obci</w:t>
      </w:r>
      <w:r w:rsidR="00263E32">
        <w:rPr>
          <w:rFonts w:ascii="Arial" w:hAnsi="Arial" w:cs="Arial"/>
          <w:sz w:val="20"/>
        </w:rPr>
        <w:t>ach</w:t>
      </w:r>
      <w:r>
        <w:rPr>
          <w:rFonts w:ascii="Arial" w:hAnsi="Arial" w:cs="Arial"/>
          <w:sz w:val="20"/>
        </w:rPr>
        <w:t xml:space="preserve"> a vydávanie ďalších printových materiálov</w:t>
      </w:r>
      <w:r w:rsidRPr="00C92BBD">
        <w:rPr>
          <w:rFonts w:ascii="Arial" w:hAnsi="Arial" w:cs="Arial"/>
          <w:sz w:val="20"/>
        </w:rPr>
        <w:t>, kalendárov</w:t>
      </w:r>
    </w:p>
    <w:p w:rsidR="00266B55" w:rsidRPr="00CE3ED7" w:rsidRDefault="00266B55" w:rsidP="00314B2E">
      <w:pPr>
        <w:pStyle w:val="Zkladntext"/>
        <w:numPr>
          <w:ilvl w:val="0"/>
          <w:numId w:val="42"/>
        </w:numPr>
        <w:ind w:left="851" w:hanging="284"/>
        <w:rPr>
          <w:rFonts w:ascii="Arial" w:hAnsi="Arial" w:cs="Arial"/>
          <w:sz w:val="20"/>
        </w:rPr>
      </w:pPr>
      <w:r w:rsidRPr="00CE3ED7">
        <w:rPr>
          <w:rFonts w:ascii="Arial" w:hAnsi="Arial" w:cs="Arial"/>
          <w:sz w:val="20"/>
        </w:rPr>
        <w:t xml:space="preserve">Výstavba a vybavenie Múzea tradícií – stála expozícia </w:t>
      </w:r>
      <w:r>
        <w:rPr>
          <w:rFonts w:ascii="Arial" w:hAnsi="Arial" w:cs="Arial"/>
          <w:sz w:val="20"/>
        </w:rPr>
        <w:t>sedliackeho domu</w:t>
      </w:r>
    </w:p>
    <w:p w:rsidR="00266B55" w:rsidRPr="00C92BBD" w:rsidRDefault="00266B55" w:rsidP="00314B2E">
      <w:pPr>
        <w:pStyle w:val="Zkladntext"/>
        <w:numPr>
          <w:ilvl w:val="0"/>
          <w:numId w:val="42"/>
        </w:numPr>
        <w:tabs>
          <w:tab w:val="left" w:pos="851"/>
          <w:tab w:val="left" w:pos="1440"/>
        </w:tabs>
        <w:ind w:left="851" w:hanging="284"/>
        <w:rPr>
          <w:rFonts w:ascii="Arial" w:hAnsi="Arial" w:cs="Arial"/>
          <w:sz w:val="20"/>
        </w:rPr>
      </w:pPr>
      <w:r w:rsidRPr="00C92BBD">
        <w:rPr>
          <w:rFonts w:ascii="Arial" w:hAnsi="Arial" w:cs="Arial"/>
          <w:sz w:val="20"/>
        </w:rPr>
        <w:t xml:space="preserve">Podpora </w:t>
      </w:r>
      <w:r>
        <w:rPr>
          <w:rFonts w:ascii="Arial" w:hAnsi="Arial" w:cs="Arial"/>
          <w:sz w:val="20"/>
        </w:rPr>
        <w:t xml:space="preserve">a propagácia </w:t>
      </w:r>
      <w:r w:rsidRPr="00C92BBD">
        <w:rPr>
          <w:rFonts w:ascii="Arial" w:hAnsi="Arial" w:cs="Arial"/>
          <w:sz w:val="20"/>
        </w:rPr>
        <w:t>zberateľskej činnosti dobových artefaktov</w:t>
      </w:r>
    </w:p>
    <w:p w:rsidR="00266B55" w:rsidRDefault="00266B55" w:rsidP="00266B55">
      <w:pPr>
        <w:spacing w:after="0" w:line="240" w:lineRule="auto"/>
        <w:jc w:val="both"/>
        <w:rPr>
          <w:rFonts w:ascii="Arial" w:hAnsi="Arial" w:cs="Arial"/>
          <w:b/>
          <w:sz w:val="20"/>
          <w:szCs w:val="20"/>
        </w:rPr>
      </w:pPr>
    </w:p>
    <w:p w:rsidR="00266B55" w:rsidRDefault="00266B55" w:rsidP="00266B55">
      <w:pPr>
        <w:spacing w:after="0" w:line="240" w:lineRule="auto"/>
        <w:jc w:val="both"/>
        <w:rPr>
          <w:rFonts w:ascii="Arial" w:hAnsi="Arial" w:cs="Arial"/>
          <w:b/>
          <w:sz w:val="20"/>
          <w:szCs w:val="20"/>
        </w:rPr>
      </w:pPr>
    </w:p>
    <w:p w:rsidR="003037DE" w:rsidRDefault="003037DE" w:rsidP="00266B55">
      <w:pPr>
        <w:spacing w:after="0" w:line="240" w:lineRule="auto"/>
        <w:jc w:val="both"/>
        <w:rPr>
          <w:rFonts w:ascii="Arial" w:hAnsi="Arial" w:cs="Arial"/>
          <w:b/>
          <w:sz w:val="20"/>
          <w:szCs w:val="20"/>
        </w:rPr>
      </w:pPr>
    </w:p>
    <w:p w:rsidR="003037DE" w:rsidRDefault="003037DE" w:rsidP="00266B55">
      <w:pPr>
        <w:spacing w:after="0" w:line="240" w:lineRule="auto"/>
        <w:jc w:val="both"/>
        <w:rPr>
          <w:rFonts w:ascii="Arial" w:hAnsi="Arial" w:cs="Arial"/>
          <w:b/>
          <w:sz w:val="20"/>
          <w:szCs w:val="20"/>
        </w:rPr>
      </w:pPr>
    </w:p>
    <w:p w:rsidR="003037DE" w:rsidRDefault="003037DE" w:rsidP="00266B55">
      <w:pPr>
        <w:spacing w:after="0" w:line="240" w:lineRule="auto"/>
        <w:jc w:val="both"/>
        <w:rPr>
          <w:rFonts w:ascii="Arial" w:hAnsi="Arial" w:cs="Arial"/>
          <w:b/>
          <w:sz w:val="20"/>
          <w:szCs w:val="20"/>
        </w:rPr>
      </w:pPr>
    </w:p>
    <w:p w:rsidR="003037DE" w:rsidRDefault="003037DE" w:rsidP="00266B55">
      <w:pPr>
        <w:spacing w:after="0" w:line="240" w:lineRule="auto"/>
        <w:jc w:val="both"/>
        <w:rPr>
          <w:rFonts w:ascii="Arial" w:hAnsi="Arial" w:cs="Arial"/>
          <w:b/>
          <w:sz w:val="20"/>
          <w:szCs w:val="20"/>
        </w:rPr>
      </w:pPr>
    </w:p>
    <w:p w:rsidR="003037DE" w:rsidRDefault="003037DE" w:rsidP="00266B55">
      <w:pPr>
        <w:spacing w:after="0" w:line="240" w:lineRule="auto"/>
        <w:jc w:val="both"/>
        <w:rPr>
          <w:rFonts w:ascii="Arial" w:hAnsi="Arial" w:cs="Arial"/>
          <w:b/>
          <w:sz w:val="20"/>
          <w:szCs w:val="20"/>
        </w:rPr>
      </w:pPr>
    </w:p>
    <w:p w:rsidR="003037DE" w:rsidRDefault="003037DE" w:rsidP="00266B55">
      <w:pPr>
        <w:spacing w:after="0" w:line="240" w:lineRule="auto"/>
        <w:jc w:val="both"/>
        <w:rPr>
          <w:rFonts w:ascii="Arial" w:hAnsi="Arial" w:cs="Arial"/>
          <w:b/>
          <w:sz w:val="20"/>
          <w:szCs w:val="20"/>
        </w:rPr>
      </w:pPr>
    </w:p>
    <w:p w:rsidR="003037DE" w:rsidRDefault="003037DE" w:rsidP="00266B55">
      <w:pPr>
        <w:spacing w:after="0" w:line="240" w:lineRule="auto"/>
        <w:jc w:val="both"/>
        <w:rPr>
          <w:rFonts w:ascii="Arial" w:hAnsi="Arial" w:cs="Arial"/>
          <w:b/>
          <w:sz w:val="20"/>
          <w:szCs w:val="20"/>
        </w:rPr>
      </w:pPr>
    </w:p>
    <w:p w:rsidR="003037DE" w:rsidRPr="006D426B" w:rsidRDefault="003037DE" w:rsidP="00266B55">
      <w:pPr>
        <w:spacing w:after="0" w:line="240" w:lineRule="auto"/>
        <w:jc w:val="both"/>
        <w:rPr>
          <w:rFonts w:ascii="Arial" w:hAnsi="Arial" w:cs="Arial"/>
          <w:b/>
          <w:sz w:val="20"/>
          <w:szCs w:val="20"/>
        </w:rPr>
      </w:pPr>
    </w:p>
    <w:p w:rsidR="00266B55" w:rsidRDefault="00266B55" w:rsidP="00266B55">
      <w:pPr>
        <w:spacing w:after="0" w:line="240" w:lineRule="auto"/>
        <w:jc w:val="both"/>
        <w:rPr>
          <w:rFonts w:ascii="Arial" w:hAnsi="Arial" w:cs="Arial"/>
          <w:b/>
          <w:sz w:val="20"/>
          <w:szCs w:val="20"/>
        </w:rPr>
      </w:pPr>
      <w:r>
        <w:rPr>
          <w:rFonts w:ascii="Arial" w:hAnsi="Arial" w:cs="Arial"/>
          <w:b/>
          <w:sz w:val="20"/>
          <w:szCs w:val="20"/>
        </w:rPr>
        <w:t>22.2</w:t>
      </w:r>
    </w:p>
    <w:p w:rsidR="00266B55" w:rsidRPr="002A7754" w:rsidRDefault="00266B55" w:rsidP="00266B55">
      <w:pPr>
        <w:shd w:val="clear" w:color="auto" w:fill="D9D9D9" w:themeFill="background1" w:themeFillShade="D9"/>
        <w:spacing w:after="0" w:line="240" w:lineRule="auto"/>
        <w:jc w:val="both"/>
        <w:rPr>
          <w:rFonts w:ascii="Arial" w:hAnsi="Arial" w:cs="Arial"/>
          <w:b/>
          <w:szCs w:val="20"/>
        </w:rPr>
      </w:pPr>
      <w:r w:rsidRPr="002A7754">
        <w:rPr>
          <w:rFonts w:ascii="Arial" w:hAnsi="Arial" w:cs="Arial"/>
          <w:b/>
          <w:szCs w:val="20"/>
        </w:rPr>
        <w:t>PRIORITA 2</w:t>
      </w:r>
    </w:p>
    <w:p w:rsidR="00266B55" w:rsidRPr="002A7754" w:rsidRDefault="00266B55" w:rsidP="00266B55">
      <w:pPr>
        <w:shd w:val="clear" w:color="auto" w:fill="D9D9D9" w:themeFill="background1" w:themeFillShade="D9"/>
        <w:spacing w:after="0" w:line="240" w:lineRule="auto"/>
        <w:jc w:val="both"/>
        <w:rPr>
          <w:rFonts w:ascii="Arial" w:hAnsi="Arial" w:cs="Arial"/>
          <w:b/>
          <w:szCs w:val="20"/>
        </w:rPr>
      </w:pPr>
      <w:r w:rsidRPr="002A7754">
        <w:rPr>
          <w:rFonts w:ascii="Arial" w:hAnsi="Arial" w:cs="Arial"/>
          <w:b/>
          <w:szCs w:val="20"/>
        </w:rPr>
        <w:t>TECHNICKÁ INFRAŠTRUKTÚRA A ŽIVOTNÉ PROSTREDIE</w:t>
      </w:r>
    </w:p>
    <w:p w:rsidR="00266B55" w:rsidRPr="006D426B" w:rsidRDefault="00266B55" w:rsidP="00266B55">
      <w:pPr>
        <w:spacing w:after="0" w:line="240" w:lineRule="auto"/>
        <w:jc w:val="both"/>
        <w:rPr>
          <w:rFonts w:ascii="Arial" w:hAnsi="Arial" w:cs="Arial"/>
          <w:b/>
          <w:sz w:val="20"/>
          <w:szCs w:val="20"/>
        </w:rPr>
      </w:pPr>
    </w:p>
    <w:p w:rsidR="00266B55" w:rsidRPr="006D426B" w:rsidRDefault="00266B55" w:rsidP="00266B55">
      <w:pPr>
        <w:spacing w:after="0" w:line="240" w:lineRule="auto"/>
        <w:jc w:val="both"/>
        <w:rPr>
          <w:rFonts w:ascii="Arial" w:hAnsi="Arial" w:cs="Arial"/>
          <w:b/>
          <w:sz w:val="20"/>
          <w:szCs w:val="20"/>
        </w:rPr>
      </w:pPr>
    </w:p>
    <w:p w:rsidR="00266B55" w:rsidRDefault="00266B55" w:rsidP="00266B55">
      <w:pPr>
        <w:spacing w:after="0" w:line="240" w:lineRule="auto"/>
        <w:jc w:val="both"/>
        <w:rPr>
          <w:rFonts w:ascii="Arial" w:hAnsi="Arial" w:cs="Arial"/>
          <w:b/>
          <w:szCs w:val="20"/>
        </w:rPr>
      </w:pPr>
      <w:r w:rsidRPr="002A7754">
        <w:rPr>
          <w:rFonts w:ascii="Arial" w:hAnsi="Arial" w:cs="Arial"/>
          <w:b/>
          <w:szCs w:val="20"/>
        </w:rPr>
        <w:t>GLOBÁLNY CIEĽ:</w:t>
      </w:r>
      <w:r w:rsidRPr="002A7754">
        <w:rPr>
          <w:rFonts w:ascii="Arial" w:hAnsi="Arial" w:cs="Arial"/>
          <w:b/>
          <w:sz w:val="16"/>
          <w:szCs w:val="20"/>
        </w:rPr>
        <w:t xml:space="preserve"> </w:t>
      </w:r>
      <w:r>
        <w:rPr>
          <w:rFonts w:ascii="Arial" w:hAnsi="Arial" w:cs="Arial"/>
          <w:b/>
          <w:sz w:val="16"/>
          <w:szCs w:val="20"/>
        </w:rPr>
        <w:t xml:space="preserve"> </w:t>
      </w:r>
      <w:r w:rsidRPr="002A7754">
        <w:rPr>
          <w:rFonts w:ascii="Arial" w:hAnsi="Arial" w:cs="Arial"/>
          <w:b/>
          <w:szCs w:val="20"/>
        </w:rPr>
        <w:t>ZVYŠOVANIE KVALITY ŽIVOTA</w:t>
      </w:r>
    </w:p>
    <w:p w:rsidR="00266B55" w:rsidRPr="00B44615" w:rsidRDefault="00266B55" w:rsidP="00266B55">
      <w:pPr>
        <w:spacing w:after="0" w:line="240" w:lineRule="auto"/>
        <w:rPr>
          <w:rFonts w:ascii="Arial" w:hAnsi="Arial" w:cs="Arial"/>
          <w:sz w:val="20"/>
          <w:szCs w:val="20"/>
        </w:rPr>
      </w:pPr>
    </w:p>
    <w:p w:rsidR="00266B55" w:rsidRPr="006B191F" w:rsidRDefault="00266B55" w:rsidP="00266B55">
      <w:pPr>
        <w:spacing w:after="0" w:line="240" w:lineRule="auto"/>
        <w:jc w:val="both"/>
        <w:rPr>
          <w:rFonts w:ascii="Arial" w:hAnsi="Arial" w:cs="Arial"/>
          <w:b/>
          <w:sz w:val="20"/>
          <w:szCs w:val="20"/>
        </w:rPr>
      </w:pPr>
      <w:r w:rsidRPr="006B191F">
        <w:rPr>
          <w:rFonts w:ascii="Arial" w:hAnsi="Arial" w:cs="Arial"/>
          <w:b/>
          <w:sz w:val="20"/>
          <w:szCs w:val="20"/>
        </w:rPr>
        <w:t>Opatrenie 2.1.1</w:t>
      </w:r>
    </w:p>
    <w:p w:rsidR="00266B55" w:rsidRPr="006B191F" w:rsidRDefault="00266B55" w:rsidP="00266B55">
      <w:pPr>
        <w:pStyle w:val="Zkladntext"/>
        <w:tabs>
          <w:tab w:val="left" w:pos="3480"/>
        </w:tabs>
        <w:rPr>
          <w:rFonts w:ascii="Arial" w:hAnsi="Arial" w:cs="Arial"/>
          <w:b/>
          <w:sz w:val="20"/>
        </w:rPr>
      </w:pPr>
      <w:r w:rsidRPr="006B191F">
        <w:rPr>
          <w:rFonts w:ascii="Arial" w:hAnsi="Arial" w:cs="Arial"/>
          <w:b/>
          <w:sz w:val="20"/>
        </w:rPr>
        <w:t>Zlepšovanie dopravnej infraštruktúry</w:t>
      </w:r>
      <w:r>
        <w:rPr>
          <w:rFonts w:ascii="Arial" w:hAnsi="Arial" w:cs="Arial"/>
          <w:b/>
          <w:sz w:val="20"/>
        </w:rPr>
        <w:t xml:space="preserve"> </w:t>
      </w:r>
      <w:r w:rsidRPr="006B191F">
        <w:rPr>
          <w:rFonts w:ascii="Arial" w:hAnsi="Arial" w:cs="Arial"/>
          <w:b/>
          <w:sz w:val="20"/>
        </w:rPr>
        <w:t>obc</w:t>
      </w:r>
      <w:r w:rsidR="00420D12">
        <w:rPr>
          <w:rFonts w:ascii="Arial" w:hAnsi="Arial" w:cs="Arial"/>
          <w:b/>
          <w:sz w:val="20"/>
        </w:rPr>
        <w:t>í</w:t>
      </w:r>
    </w:p>
    <w:p w:rsidR="00266B55" w:rsidRPr="006B191F" w:rsidRDefault="00266B55" w:rsidP="00266B55">
      <w:pPr>
        <w:pStyle w:val="Zkladntext"/>
        <w:tabs>
          <w:tab w:val="left" w:pos="3480"/>
        </w:tabs>
        <w:rPr>
          <w:rFonts w:ascii="Arial" w:hAnsi="Arial" w:cs="Arial"/>
          <w:sz w:val="20"/>
        </w:rPr>
      </w:pPr>
      <w:r w:rsidRPr="006B191F">
        <w:rPr>
          <w:rFonts w:ascii="Arial" w:hAnsi="Arial" w:cs="Arial"/>
          <w:sz w:val="20"/>
        </w:rPr>
        <w:t>Aktivity:</w:t>
      </w:r>
    </w:p>
    <w:p w:rsidR="00266B55" w:rsidRDefault="00266B55" w:rsidP="00314B2E">
      <w:pPr>
        <w:pStyle w:val="Zkladntext"/>
        <w:numPr>
          <w:ilvl w:val="0"/>
          <w:numId w:val="30"/>
        </w:numPr>
        <w:tabs>
          <w:tab w:val="num" w:pos="709"/>
        </w:tabs>
        <w:ind w:left="851" w:hanging="284"/>
        <w:rPr>
          <w:rFonts w:ascii="Arial" w:hAnsi="Arial" w:cs="Arial"/>
          <w:sz w:val="20"/>
        </w:rPr>
      </w:pPr>
      <w:r w:rsidRPr="00B918FE">
        <w:rPr>
          <w:rFonts w:ascii="Arial" w:hAnsi="Arial" w:cs="Arial"/>
          <w:sz w:val="20"/>
        </w:rPr>
        <w:t xml:space="preserve">Výstavba, oprava a rekonštrukcia chodníkov </w:t>
      </w:r>
      <w:r w:rsidR="00FC34DC">
        <w:rPr>
          <w:rFonts w:ascii="Arial" w:hAnsi="Arial" w:cs="Arial"/>
          <w:sz w:val="20"/>
        </w:rPr>
        <w:t>v obciach</w:t>
      </w:r>
    </w:p>
    <w:p w:rsidR="00266B55" w:rsidRDefault="00266B55" w:rsidP="00314B2E">
      <w:pPr>
        <w:pStyle w:val="Zkladntext"/>
        <w:numPr>
          <w:ilvl w:val="0"/>
          <w:numId w:val="30"/>
        </w:numPr>
        <w:tabs>
          <w:tab w:val="num" w:pos="709"/>
        </w:tabs>
        <w:ind w:left="851" w:hanging="284"/>
        <w:rPr>
          <w:rFonts w:ascii="Arial" w:hAnsi="Arial" w:cs="Arial"/>
          <w:sz w:val="20"/>
        </w:rPr>
      </w:pPr>
      <w:r w:rsidRPr="00B918FE">
        <w:rPr>
          <w:rFonts w:ascii="Arial" w:hAnsi="Arial" w:cs="Arial"/>
          <w:sz w:val="20"/>
        </w:rPr>
        <w:t>Výstavba, oprava a rekonštrukcia chodníkov na cintorín</w:t>
      </w:r>
      <w:r w:rsidR="00F0450D">
        <w:rPr>
          <w:rFonts w:ascii="Arial" w:hAnsi="Arial" w:cs="Arial"/>
          <w:sz w:val="20"/>
        </w:rPr>
        <w:t>och</w:t>
      </w:r>
    </w:p>
    <w:p w:rsidR="0074612C" w:rsidRPr="00B918FE" w:rsidRDefault="0074612C" w:rsidP="00314B2E">
      <w:pPr>
        <w:pStyle w:val="Zkladntext"/>
        <w:numPr>
          <w:ilvl w:val="0"/>
          <w:numId w:val="30"/>
        </w:numPr>
        <w:tabs>
          <w:tab w:val="num" w:pos="709"/>
        </w:tabs>
        <w:ind w:left="851" w:hanging="284"/>
        <w:rPr>
          <w:rFonts w:ascii="Arial" w:hAnsi="Arial" w:cs="Arial"/>
          <w:sz w:val="20"/>
        </w:rPr>
      </w:pPr>
      <w:r>
        <w:rPr>
          <w:rFonts w:ascii="Arial" w:hAnsi="Arial" w:cs="Arial"/>
          <w:sz w:val="20"/>
        </w:rPr>
        <w:t>Výstavba, oprava a rekonštrukcia mostov ponad malé vodné toky</w:t>
      </w:r>
    </w:p>
    <w:p w:rsidR="00266B55" w:rsidRDefault="00266B55" w:rsidP="00314B2E">
      <w:pPr>
        <w:pStyle w:val="Zkladntext"/>
        <w:numPr>
          <w:ilvl w:val="0"/>
          <w:numId w:val="30"/>
        </w:numPr>
        <w:tabs>
          <w:tab w:val="num" w:pos="709"/>
        </w:tabs>
        <w:ind w:left="851" w:hanging="284"/>
        <w:rPr>
          <w:rFonts w:ascii="Arial" w:hAnsi="Arial" w:cs="Arial"/>
          <w:sz w:val="20"/>
        </w:rPr>
      </w:pPr>
      <w:r w:rsidRPr="006B191F">
        <w:rPr>
          <w:rFonts w:ascii="Arial" w:hAnsi="Arial" w:cs="Arial"/>
          <w:sz w:val="20"/>
        </w:rPr>
        <w:t>Výstavba</w:t>
      </w:r>
      <w:r>
        <w:rPr>
          <w:rFonts w:ascii="Arial" w:hAnsi="Arial" w:cs="Arial"/>
          <w:sz w:val="20"/>
        </w:rPr>
        <w:t xml:space="preserve">, oprava a modernizácia </w:t>
      </w:r>
      <w:r w:rsidRPr="006B191F">
        <w:rPr>
          <w:rFonts w:ascii="Arial" w:hAnsi="Arial" w:cs="Arial"/>
          <w:sz w:val="20"/>
        </w:rPr>
        <w:t>parkovacích a odstavných plôch</w:t>
      </w:r>
    </w:p>
    <w:p w:rsidR="00F0450D" w:rsidRPr="006B191F" w:rsidRDefault="00F0450D" w:rsidP="00314B2E">
      <w:pPr>
        <w:pStyle w:val="Zkladntext"/>
        <w:numPr>
          <w:ilvl w:val="0"/>
          <w:numId w:val="30"/>
        </w:numPr>
        <w:tabs>
          <w:tab w:val="num" w:pos="709"/>
        </w:tabs>
        <w:ind w:left="851" w:hanging="284"/>
        <w:rPr>
          <w:rFonts w:ascii="Arial" w:hAnsi="Arial" w:cs="Arial"/>
          <w:sz w:val="20"/>
        </w:rPr>
      </w:pPr>
      <w:r>
        <w:rPr>
          <w:rFonts w:ascii="Arial" w:hAnsi="Arial" w:cs="Arial"/>
          <w:sz w:val="20"/>
        </w:rPr>
        <w:t>Výstavba, oprava a rekonštrukcia miestnych komunikácií</w:t>
      </w:r>
    </w:p>
    <w:p w:rsidR="00266B55" w:rsidRDefault="00266B55" w:rsidP="00314B2E">
      <w:pPr>
        <w:pStyle w:val="Zkladntext"/>
        <w:numPr>
          <w:ilvl w:val="0"/>
          <w:numId w:val="30"/>
        </w:numPr>
        <w:tabs>
          <w:tab w:val="num" w:pos="709"/>
        </w:tabs>
        <w:ind w:left="851" w:hanging="284"/>
        <w:rPr>
          <w:rFonts w:ascii="Arial" w:hAnsi="Arial" w:cs="Arial"/>
          <w:sz w:val="20"/>
        </w:rPr>
      </w:pPr>
      <w:r w:rsidRPr="006B191F">
        <w:rPr>
          <w:rFonts w:ascii="Arial" w:hAnsi="Arial" w:cs="Arial"/>
          <w:sz w:val="20"/>
        </w:rPr>
        <w:t>Rekonštrukcia a modernizácia verejného osvetlenia</w:t>
      </w:r>
    </w:p>
    <w:p w:rsidR="00266B55" w:rsidRPr="006B191F" w:rsidRDefault="00266B55" w:rsidP="00314B2E">
      <w:pPr>
        <w:pStyle w:val="Zkladntext"/>
        <w:numPr>
          <w:ilvl w:val="0"/>
          <w:numId w:val="30"/>
        </w:numPr>
        <w:tabs>
          <w:tab w:val="num" w:pos="709"/>
        </w:tabs>
        <w:ind w:left="851" w:hanging="284"/>
        <w:rPr>
          <w:rFonts w:ascii="Arial" w:hAnsi="Arial" w:cs="Arial"/>
          <w:sz w:val="20"/>
        </w:rPr>
      </w:pPr>
      <w:r w:rsidRPr="006B191F">
        <w:rPr>
          <w:rFonts w:ascii="Arial" w:hAnsi="Arial" w:cs="Arial"/>
          <w:sz w:val="20"/>
        </w:rPr>
        <w:t>Odstránenie bariér pre imobilných a starších občanov</w:t>
      </w:r>
    </w:p>
    <w:p w:rsidR="00266B55" w:rsidRPr="004034D4" w:rsidRDefault="00266B55" w:rsidP="00314B2E">
      <w:pPr>
        <w:pStyle w:val="Odsekzoznamu"/>
        <w:numPr>
          <w:ilvl w:val="0"/>
          <w:numId w:val="30"/>
        </w:numPr>
        <w:autoSpaceDE w:val="0"/>
        <w:autoSpaceDN w:val="0"/>
        <w:adjustRightInd w:val="0"/>
        <w:spacing w:after="0" w:line="240" w:lineRule="auto"/>
        <w:ind w:left="851" w:hanging="284"/>
        <w:jc w:val="both"/>
        <w:rPr>
          <w:rFonts w:ascii="Arial" w:hAnsi="Arial" w:cs="Arial"/>
          <w:color w:val="000000"/>
          <w:sz w:val="20"/>
          <w:szCs w:val="20"/>
        </w:rPr>
      </w:pPr>
      <w:r w:rsidRPr="004034D4">
        <w:rPr>
          <w:rFonts w:ascii="Arial" w:hAnsi="Arial" w:cs="Arial"/>
          <w:color w:val="000000"/>
          <w:sz w:val="20"/>
          <w:szCs w:val="20"/>
        </w:rPr>
        <w:t>Budovanie a modernizácia bezpečnostného dopravnéh</w:t>
      </w:r>
      <w:r>
        <w:rPr>
          <w:rFonts w:ascii="Arial" w:hAnsi="Arial" w:cs="Arial"/>
          <w:color w:val="000000"/>
          <w:sz w:val="20"/>
          <w:szCs w:val="20"/>
        </w:rPr>
        <w:t xml:space="preserve">o značenia </w:t>
      </w:r>
    </w:p>
    <w:p w:rsidR="00266B55" w:rsidRPr="004034D4" w:rsidRDefault="00266B55" w:rsidP="00314B2E">
      <w:pPr>
        <w:pStyle w:val="Zkladntext"/>
        <w:numPr>
          <w:ilvl w:val="0"/>
          <w:numId w:val="30"/>
        </w:numPr>
        <w:tabs>
          <w:tab w:val="num" w:pos="709"/>
        </w:tabs>
        <w:ind w:left="851" w:hanging="284"/>
        <w:rPr>
          <w:rFonts w:ascii="Arial" w:hAnsi="Arial" w:cs="Arial"/>
          <w:sz w:val="20"/>
        </w:rPr>
      </w:pPr>
      <w:r>
        <w:rPr>
          <w:rFonts w:ascii="Arial" w:hAnsi="Arial" w:cs="Arial"/>
          <w:sz w:val="20"/>
        </w:rPr>
        <w:t>Budovanie spomaľovačov a r</w:t>
      </w:r>
      <w:r w:rsidRPr="004034D4">
        <w:rPr>
          <w:rFonts w:ascii="Arial" w:hAnsi="Arial" w:cs="Arial"/>
          <w:sz w:val="20"/>
        </w:rPr>
        <w:t>egulácia rýchlosti prechádzajúcich motorových vozidiel</w:t>
      </w:r>
    </w:p>
    <w:p w:rsidR="00266B55" w:rsidRPr="004034D4" w:rsidRDefault="00266B55" w:rsidP="00314B2E">
      <w:pPr>
        <w:pStyle w:val="Zkladntext"/>
        <w:numPr>
          <w:ilvl w:val="0"/>
          <w:numId w:val="30"/>
        </w:numPr>
        <w:tabs>
          <w:tab w:val="num" w:pos="709"/>
        </w:tabs>
        <w:ind w:left="851" w:hanging="284"/>
        <w:rPr>
          <w:rFonts w:ascii="Arial" w:hAnsi="Arial" w:cs="Arial"/>
          <w:sz w:val="20"/>
        </w:rPr>
      </w:pPr>
      <w:r>
        <w:rPr>
          <w:rFonts w:ascii="Arial" w:hAnsi="Arial" w:cs="Arial"/>
          <w:sz w:val="20"/>
        </w:rPr>
        <w:t>Budovanie bariér na z</w:t>
      </w:r>
      <w:r w:rsidRPr="004034D4">
        <w:rPr>
          <w:rFonts w:ascii="Arial" w:hAnsi="Arial" w:cs="Arial"/>
          <w:sz w:val="20"/>
        </w:rPr>
        <w:t>níženie hlučnosti a</w:t>
      </w:r>
      <w:r>
        <w:rPr>
          <w:rFonts w:ascii="Arial" w:hAnsi="Arial" w:cs="Arial"/>
          <w:sz w:val="20"/>
        </w:rPr>
        <w:t> </w:t>
      </w:r>
      <w:r w:rsidRPr="004034D4">
        <w:rPr>
          <w:rFonts w:ascii="Arial" w:hAnsi="Arial" w:cs="Arial"/>
          <w:sz w:val="20"/>
        </w:rPr>
        <w:t>prašnosti</w:t>
      </w:r>
      <w:r w:rsidR="00961039">
        <w:rPr>
          <w:rFonts w:ascii="Arial" w:hAnsi="Arial" w:cs="Arial"/>
          <w:sz w:val="20"/>
        </w:rPr>
        <w:t xml:space="preserve"> </w:t>
      </w:r>
      <w:r>
        <w:rPr>
          <w:rFonts w:ascii="Arial" w:hAnsi="Arial" w:cs="Arial"/>
          <w:sz w:val="20"/>
        </w:rPr>
        <w:t xml:space="preserve">pri </w:t>
      </w:r>
      <w:r w:rsidRPr="004034D4">
        <w:rPr>
          <w:rFonts w:ascii="Arial" w:hAnsi="Arial" w:cs="Arial"/>
          <w:sz w:val="20"/>
        </w:rPr>
        <w:t>hlavných komunikáci</w:t>
      </w:r>
      <w:r>
        <w:rPr>
          <w:rFonts w:ascii="Arial" w:hAnsi="Arial" w:cs="Arial"/>
          <w:sz w:val="20"/>
        </w:rPr>
        <w:t>ách</w:t>
      </w:r>
      <w:r w:rsidRPr="004034D4">
        <w:rPr>
          <w:rFonts w:ascii="Arial" w:hAnsi="Arial" w:cs="Arial"/>
          <w:sz w:val="20"/>
        </w:rPr>
        <w:t xml:space="preserve">                 </w:t>
      </w:r>
    </w:p>
    <w:p w:rsidR="00266B55" w:rsidRDefault="00266B55" w:rsidP="00314B2E">
      <w:pPr>
        <w:pStyle w:val="Zkladntext"/>
        <w:numPr>
          <w:ilvl w:val="0"/>
          <w:numId w:val="30"/>
        </w:numPr>
        <w:tabs>
          <w:tab w:val="num" w:pos="709"/>
        </w:tabs>
        <w:ind w:left="851" w:hanging="284"/>
        <w:rPr>
          <w:rFonts w:ascii="Arial" w:hAnsi="Arial" w:cs="Arial"/>
          <w:sz w:val="20"/>
        </w:rPr>
      </w:pPr>
      <w:r w:rsidRPr="006B191F">
        <w:rPr>
          <w:rFonts w:ascii="Arial" w:hAnsi="Arial" w:cs="Arial"/>
          <w:sz w:val="20"/>
        </w:rPr>
        <w:t>Budovanie bezpečnostných  bariér na elimináciu nebezpečných úsekov</w:t>
      </w:r>
      <w:r>
        <w:rPr>
          <w:rFonts w:ascii="Arial" w:hAnsi="Arial" w:cs="Arial"/>
          <w:sz w:val="20"/>
        </w:rPr>
        <w:t>, vybudovanie bezpečnostného zábradlia</w:t>
      </w:r>
    </w:p>
    <w:p w:rsidR="00266B55" w:rsidRPr="006B191F" w:rsidRDefault="00266B55" w:rsidP="00266B55">
      <w:pPr>
        <w:autoSpaceDE w:val="0"/>
        <w:autoSpaceDN w:val="0"/>
        <w:adjustRightInd w:val="0"/>
        <w:jc w:val="both"/>
        <w:rPr>
          <w:rFonts w:ascii="Arial" w:hAnsi="Arial" w:cs="Arial"/>
          <w:b/>
          <w:sz w:val="20"/>
          <w:szCs w:val="20"/>
        </w:rPr>
      </w:pPr>
    </w:p>
    <w:p w:rsidR="00266B55" w:rsidRPr="006B191F" w:rsidRDefault="00266B55" w:rsidP="00266B55">
      <w:pPr>
        <w:pStyle w:val="Zkladntext"/>
        <w:tabs>
          <w:tab w:val="left" w:pos="3480"/>
        </w:tabs>
        <w:rPr>
          <w:rFonts w:ascii="Arial" w:hAnsi="Arial" w:cs="Arial"/>
          <w:b/>
          <w:sz w:val="20"/>
        </w:rPr>
      </w:pPr>
      <w:r w:rsidRPr="006B191F">
        <w:rPr>
          <w:rFonts w:ascii="Arial" w:hAnsi="Arial" w:cs="Arial"/>
          <w:b/>
          <w:sz w:val="20"/>
        </w:rPr>
        <w:t xml:space="preserve">Opatrenie </w:t>
      </w:r>
      <w:r>
        <w:rPr>
          <w:rFonts w:ascii="Arial" w:hAnsi="Arial" w:cs="Arial"/>
          <w:b/>
          <w:sz w:val="20"/>
        </w:rPr>
        <w:t>2</w:t>
      </w:r>
      <w:r w:rsidRPr="006B191F">
        <w:rPr>
          <w:rFonts w:ascii="Arial" w:hAnsi="Arial" w:cs="Arial"/>
          <w:b/>
          <w:sz w:val="20"/>
        </w:rPr>
        <w:t>.1.2</w:t>
      </w:r>
    </w:p>
    <w:p w:rsidR="00266B55" w:rsidRPr="006B191F" w:rsidRDefault="00266B55" w:rsidP="00266B55">
      <w:pPr>
        <w:pStyle w:val="Zkladntext"/>
        <w:tabs>
          <w:tab w:val="left" w:pos="3480"/>
        </w:tabs>
        <w:rPr>
          <w:rFonts w:ascii="Arial" w:hAnsi="Arial" w:cs="Arial"/>
          <w:sz w:val="20"/>
        </w:rPr>
      </w:pPr>
      <w:r>
        <w:rPr>
          <w:rFonts w:ascii="Arial" w:hAnsi="Arial" w:cs="Arial"/>
          <w:b/>
          <w:sz w:val="20"/>
        </w:rPr>
        <w:t>R</w:t>
      </w:r>
      <w:r w:rsidRPr="006B191F">
        <w:rPr>
          <w:rFonts w:ascii="Arial" w:hAnsi="Arial" w:cs="Arial"/>
          <w:b/>
          <w:sz w:val="20"/>
        </w:rPr>
        <w:t>ozvoj dopravnej obslužnosti obc</w:t>
      </w:r>
      <w:r w:rsidR="00961039">
        <w:rPr>
          <w:rFonts w:ascii="Arial" w:hAnsi="Arial" w:cs="Arial"/>
          <w:b/>
          <w:sz w:val="20"/>
        </w:rPr>
        <w:t>í</w:t>
      </w:r>
    </w:p>
    <w:p w:rsidR="00266B55" w:rsidRPr="006B191F" w:rsidRDefault="00266B55" w:rsidP="00266B55">
      <w:pPr>
        <w:pStyle w:val="Zkladntext"/>
        <w:tabs>
          <w:tab w:val="left" w:pos="3480"/>
        </w:tabs>
        <w:rPr>
          <w:rFonts w:ascii="Arial" w:hAnsi="Arial" w:cs="Arial"/>
          <w:sz w:val="20"/>
        </w:rPr>
      </w:pPr>
      <w:r w:rsidRPr="006B191F">
        <w:rPr>
          <w:rFonts w:ascii="Arial" w:hAnsi="Arial" w:cs="Arial"/>
          <w:sz w:val="20"/>
        </w:rPr>
        <w:t>Aktivity:</w:t>
      </w:r>
    </w:p>
    <w:p w:rsidR="00266B55" w:rsidRPr="006B191F" w:rsidRDefault="00266B55" w:rsidP="00314B2E">
      <w:pPr>
        <w:numPr>
          <w:ilvl w:val="0"/>
          <w:numId w:val="30"/>
        </w:numPr>
        <w:tabs>
          <w:tab w:val="num" w:pos="851"/>
        </w:tabs>
        <w:autoSpaceDE w:val="0"/>
        <w:autoSpaceDN w:val="0"/>
        <w:adjustRightInd w:val="0"/>
        <w:spacing w:after="0" w:line="240" w:lineRule="auto"/>
        <w:ind w:left="851" w:hanging="284"/>
        <w:jc w:val="both"/>
        <w:rPr>
          <w:rFonts w:ascii="Arial" w:hAnsi="Arial" w:cs="Arial"/>
          <w:sz w:val="20"/>
          <w:szCs w:val="20"/>
        </w:rPr>
      </w:pPr>
      <w:r w:rsidRPr="006B191F">
        <w:rPr>
          <w:rFonts w:ascii="Arial" w:hAnsi="Arial" w:cs="Arial"/>
          <w:sz w:val="20"/>
          <w:szCs w:val="20"/>
        </w:rPr>
        <w:t>Podpora posilnenia regionálnej mobility prostredníctvom prepojenia sekundárnych a terciárnych uzlov</w:t>
      </w:r>
    </w:p>
    <w:p w:rsidR="00961039" w:rsidRDefault="00961039" w:rsidP="00314B2E">
      <w:pPr>
        <w:pStyle w:val="Zkladntext"/>
        <w:numPr>
          <w:ilvl w:val="0"/>
          <w:numId w:val="30"/>
        </w:numPr>
        <w:tabs>
          <w:tab w:val="num" w:pos="851"/>
        </w:tabs>
        <w:ind w:left="851" w:hanging="284"/>
        <w:rPr>
          <w:rFonts w:ascii="Arial" w:hAnsi="Arial" w:cs="Arial"/>
          <w:sz w:val="20"/>
        </w:rPr>
      </w:pPr>
      <w:r>
        <w:rPr>
          <w:rFonts w:ascii="Arial" w:hAnsi="Arial" w:cs="Arial"/>
          <w:sz w:val="20"/>
        </w:rPr>
        <w:t>Zabezpečovanie dopravy seniorov do zdravotníckych zariadení</w:t>
      </w:r>
    </w:p>
    <w:p w:rsidR="00961039" w:rsidRDefault="00961039" w:rsidP="00314B2E">
      <w:pPr>
        <w:pStyle w:val="Zkladntext"/>
        <w:numPr>
          <w:ilvl w:val="0"/>
          <w:numId w:val="30"/>
        </w:numPr>
        <w:tabs>
          <w:tab w:val="num" w:pos="851"/>
        </w:tabs>
        <w:ind w:left="851" w:hanging="284"/>
        <w:rPr>
          <w:rFonts w:ascii="Arial" w:hAnsi="Arial" w:cs="Arial"/>
          <w:sz w:val="20"/>
        </w:rPr>
      </w:pPr>
      <w:r>
        <w:rPr>
          <w:rFonts w:ascii="Arial" w:hAnsi="Arial" w:cs="Arial"/>
          <w:sz w:val="20"/>
        </w:rPr>
        <w:t>Zabezpečovanie dopravy detí a žiakov pri dochádzke do škôl mimo obcí</w:t>
      </w:r>
    </w:p>
    <w:p w:rsidR="00961039" w:rsidRDefault="00961039" w:rsidP="00961039">
      <w:pPr>
        <w:pStyle w:val="Zkladntext"/>
        <w:numPr>
          <w:ilvl w:val="0"/>
          <w:numId w:val="30"/>
        </w:numPr>
        <w:tabs>
          <w:tab w:val="num" w:pos="709"/>
        </w:tabs>
        <w:ind w:left="851" w:hanging="284"/>
        <w:rPr>
          <w:rFonts w:ascii="Arial" w:hAnsi="Arial" w:cs="Arial"/>
          <w:sz w:val="20"/>
        </w:rPr>
      </w:pPr>
      <w:r>
        <w:rPr>
          <w:rFonts w:ascii="Arial" w:hAnsi="Arial" w:cs="Arial"/>
          <w:sz w:val="20"/>
        </w:rPr>
        <w:t>Budovanie, rekonštrukcia a modernizácia prístreškov na čakanie dopravy</w:t>
      </w:r>
    </w:p>
    <w:p w:rsidR="00266B55" w:rsidRPr="006B191F" w:rsidRDefault="00266B55" w:rsidP="00314B2E">
      <w:pPr>
        <w:pStyle w:val="Zkladntext"/>
        <w:numPr>
          <w:ilvl w:val="0"/>
          <w:numId w:val="30"/>
        </w:numPr>
        <w:tabs>
          <w:tab w:val="num" w:pos="851"/>
        </w:tabs>
        <w:ind w:left="851" w:hanging="284"/>
        <w:rPr>
          <w:rFonts w:ascii="Arial" w:hAnsi="Arial" w:cs="Arial"/>
          <w:sz w:val="20"/>
        </w:rPr>
      </w:pPr>
      <w:r w:rsidRPr="006B191F">
        <w:rPr>
          <w:rFonts w:ascii="Arial" w:hAnsi="Arial" w:cs="Arial"/>
          <w:sz w:val="20"/>
        </w:rPr>
        <w:t>Podpora vývoja ekologicky priaznivých a </w:t>
      </w:r>
      <w:proofErr w:type="spellStart"/>
      <w:r w:rsidRPr="006B191F">
        <w:rPr>
          <w:rFonts w:ascii="Arial" w:hAnsi="Arial" w:cs="Arial"/>
          <w:sz w:val="20"/>
        </w:rPr>
        <w:t>nízkouhlíkových</w:t>
      </w:r>
      <w:proofErr w:type="spellEnd"/>
      <w:r w:rsidRPr="006B191F">
        <w:rPr>
          <w:rFonts w:ascii="Arial" w:hAnsi="Arial" w:cs="Arial"/>
          <w:sz w:val="20"/>
        </w:rPr>
        <w:t xml:space="preserve"> dopravných systémov a propagácia trvalo udržateľnej obecnej/regionálnej mobility </w:t>
      </w:r>
    </w:p>
    <w:p w:rsidR="00266B55" w:rsidRPr="006B191F" w:rsidRDefault="00266B55" w:rsidP="00314B2E">
      <w:pPr>
        <w:pStyle w:val="Zkladntext"/>
        <w:numPr>
          <w:ilvl w:val="0"/>
          <w:numId w:val="31"/>
        </w:numPr>
        <w:tabs>
          <w:tab w:val="clear" w:pos="360"/>
          <w:tab w:val="num" w:pos="851"/>
        </w:tabs>
        <w:ind w:left="851" w:hanging="284"/>
        <w:rPr>
          <w:rFonts w:ascii="Arial" w:hAnsi="Arial" w:cs="Arial"/>
          <w:sz w:val="20"/>
        </w:rPr>
      </w:pPr>
      <w:r w:rsidRPr="006B191F">
        <w:rPr>
          <w:rFonts w:ascii="Arial" w:hAnsi="Arial" w:cs="Arial"/>
          <w:sz w:val="20"/>
        </w:rPr>
        <w:t>Podpora efektívneho a komfortného prepojenia obc</w:t>
      </w:r>
      <w:r w:rsidR="00961039">
        <w:rPr>
          <w:rFonts w:ascii="Arial" w:hAnsi="Arial" w:cs="Arial"/>
          <w:sz w:val="20"/>
        </w:rPr>
        <w:t>í</w:t>
      </w:r>
      <w:r w:rsidRPr="006B191F">
        <w:rPr>
          <w:rFonts w:ascii="Arial" w:hAnsi="Arial" w:cs="Arial"/>
          <w:sz w:val="20"/>
        </w:rPr>
        <w:t xml:space="preserve"> s</w:t>
      </w:r>
      <w:r w:rsidR="00961039">
        <w:rPr>
          <w:rFonts w:ascii="Arial" w:hAnsi="Arial" w:cs="Arial"/>
          <w:sz w:val="20"/>
        </w:rPr>
        <w:t> väčšími centrami</w:t>
      </w:r>
      <w:r w:rsidRPr="006B191F">
        <w:rPr>
          <w:rFonts w:ascii="Arial" w:hAnsi="Arial" w:cs="Arial"/>
          <w:sz w:val="20"/>
        </w:rPr>
        <w:t xml:space="preserve"> verejnou dopravou</w:t>
      </w:r>
    </w:p>
    <w:p w:rsidR="00266B55" w:rsidRPr="006B191F" w:rsidRDefault="00266B55" w:rsidP="00314B2E">
      <w:pPr>
        <w:pStyle w:val="Zkladntext"/>
        <w:numPr>
          <w:ilvl w:val="0"/>
          <w:numId w:val="31"/>
        </w:numPr>
        <w:tabs>
          <w:tab w:val="clear" w:pos="360"/>
          <w:tab w:val="num" w:pos="851"/>
        </w:tabs>
        <w:ind w:left="851" w:hanging="284"/>
        <w:rPr>
          <w:rFonts w:ascii="Arial" w:hAnsi="Arial" w:cs="Arial"/>
          <w:sz w:val="20"/>
        </w:rPr>
      </w:pPr>
      <w:r w:rsidRPr="006B191F">
        <w:rPr>
          <w:rFonts w:ascii="Arial" w:hAnsi="Arial" w:cs="Arial"/>
          <w:sz w:val="20"/>
        </w:rPr>
        <w:t>Podpora drobných poskytovateľov verejnej dopravy</w:t>
      </w:r>
    </w:p>
    <w:p w:rsidR="00266B55" w:rsidRPr="006B191F" w:rsidRDefault="00266B55" w:rsidP="00314B2E">
      <w:pPr>
        <w:pStyle w:val="Zkladntext"/>
        <w:numPr>
          <w:ilvl w:val="0"/>
          <w:numId w:val="31"/>
        </w:numPr>
        <w:tabs>
          <w:tab w:val="clear" w:pos="360"/>
          <w:tab w:val="num" w:pos="851"/>
        </w:tabs>
        <w:ind w:left="851" w:hanging="284"/>
        <w:rPr>
          <w:rFonts w:ascii="Arial" w:hAnsi="Arial" w:cs="Arial"/>
          <w:sz w:val="20"/>
        </w:rPr>
      </w:pPr>
      <w:r w:rsidRPr="006B191F">
        <w:rPr>
          <w:rFonts w:ascii="Arial" w:hAnsi="Arial" w:cs="Arial"/>
          <w:sz w:val="20"/>
        </w:rPr>
        <w:t>Podpora dopravy využívajúcej alternatívne pohonné látky</w:t>
      </w:r>
    </w:p>
    <w:p w:rsidR="00266B55" w:rsidRDefault="00266B55" w:rsidP="00266B55">
      <w:pPr>
        <w:spacing w:after="0" w:line="240" w:lineRule="auto"/>
        <w:jc w:val="both"/>
        <w:rPr>
          <w:rFonts w:ascii="Arial" w:hAnsi="Arial" w:cs="Arial"/>
          <w:b/>
          <w:sz w:val="20"/>
          <w:szCs w:val="20"/>
        </w:rPr>
      </w:pPr>
    </w:p>
    <w:p w:rsidR="00266B55" w:rsidRPr="006B191F" w:rsidRDefault="00266B55" w:rsidP="00266B55">
      <w:pPr>
        <w:spacing w:after="0" w:line="240" w:lineRule="auto"/>
        <w:jc w:val="both"/>
        <w:rPr>
          <w:rFonts w:ascii="Arial" w:hAnsi="Arial" w:cs="Arial"/>
          <w:b/>
          <w:sz w:val="20"/>
          <w:szCs w:val="20"/>
        </w:rPr>
      </w:pPr>
    </w:p>
    <w:p w:rsidR="00266B55" w:rsidRPr="006B191F" w:rsidRDefault="00266B55" w:rsidP="00266B55">
      <w:pPr>
        <w:pStyle w:val="Zkladntext"/>
        <w:tabs>
          <w:tab w:val="left" w:pos="3480"/>
        </w:tabs>
        <w:rPr>
          <w:rFonts w:ascii="Arial" w:hAnsi="Arial" w:cs="Arial"/>
          <w:b/>
          <w:sz w:val="20"/>
        </w:rPr>
      </w:pPr>
      <w:r w:rsidRPr="006B191F">
        <w:rPr>
          <w:rFonts w:ascii="Arial" w:hAnsi="Arial" w:cs="Arial"/>
          <w:b/>
          <w:sz w:val="20"/>
        </w:rPr>
        <w:t xml:space="preserve">Opatrenie </w:t>
      </w:r>
      <w:r>
        <w:rPr>
          <w:rFonts w:ascii="Arial" w:hAnsi="Arial" w:cs="Arial"/>
          <w:b/>
          <w:sz w:val="20"/>
        </w:rPr>
        <w:t>2.1.3</w:t>
      </w:r>
    </w:p>
    <w:p w:rsidR="00266B55" w:rsidRPr="006B191F" w:rsidRDefault="00266B55" w:rsidP="00266B55">
      <w:pPr>
        <w:pStyle w:val="Zkladntext"/>
        <w:tabs>
          <w:tab w:val="left" w:pos="3480"/>
        </w:tabs>
        <w:rPr>
          <w:rFonts w:ascii="Arial" w:hAnsi="Arial" w:cs="Arial"/>
          <w:sz w:val="20"/>
        </w:rPr>
      </w:pPr>
      <w:r w:rsidRPr="006B191F">
        <w:rPr>
          <w:rFonts w:ascii="Arial" w:hAnsi="Arial" w:cs="Arial"/>
          <w:b/>
          <w:sz w:val="20"/>
        </w:rPr>
        <w:t>Zlepšenie vzhľadu obc</w:t>
      </w:r>
      <w:r w:rsidR="00961039">
        <w:rPr>
          <w:rFonts w:ascii="Arial" w:hAnsi="Arial" w:cs="Arial"/>
          <w:b/>
          <w:sz w:val="20"/>
        </w:rPr>
        <w:t>í</w:t>
      </w:r>
      <w:r>
        <w:rPr>
          <w:rFonts w:ascii="Arial" w:hAnsi="Arial" w:cs="Arial"/>
          <w:b/>
          <w:sz w:val="20"/>
        </w:rPr>
        <w:t xml:space="preserve"> a z</w:t>
      </w:r>
      <w:r w:rsidRPr="006B191F">
        <w:rPr>
          <w:rFonts w:ascii="Arial" w:hAnsi="Arial" w:cs="Arial"/>
          <w:b/>
          <w:sz w:val="20"/>
        </w:rPr>
        <w:t>vyšovanie atraktivity verejných priestranstiev</w:t>
      </w:r>
    </w:p>
    <w:p w:rsidR="00266B55" w:rsidRPr="006B191F" w:rsidRDefault="00266B55" w:rsidP="00266B55">
      <w:pPr>
        <w:pStyle w:val="Zkladntext"/>
        <w:tabs>
          <w:tab w:val="left" w:pos="3480"/>
        </w:tabs>
        <w:rPr>
          <w:rFonts w:ascii="Arial" w:hAnsi="Arial" w:cs="Arial"/>
          <w:sz w:val="20"/>
        </w:rPr>
      </w:pPr>
      <w:r w:rsidRPr="006B191F">
        <w:rPr>
          <w:rFonts w:ascii="Arial" w:hAnsi="Arial" w:cs="Arial"/>
          <w:sz w:val="20"/>
        </w:rPr>
        <w:lastRenderedPageBreak/>
        <w:t>Aktivity:</w:t>
      </w:r>
    </w:p>
    <w:p w:rsidR="00266B55" w:rsidRDefault="00266B55" w:rsidP="00314B2E">
      <w:pPr>
        <w:pStyle w:val="Zkladntext"/>
        <w:numPr>
          <w:ilvl w:val="0"/>
          <w:numId w:val="42"/>
        </w:numPr>
        <w:tabs>
          <w:tab w:val="left" w:pos="567"/>
          <w:tab w:val="num" w:pos="851"/>
        </w:tabs>
        <w:ind w:left="851" w:hanging="284"/>
        <w:rPr>
          <w:rFonts w:ascii="Arial" w:hAnsi="Arial" w:cs="Arial"/>
          <w:sz w:val="20"/>
        </w:rPr>
      </w:pPr>
      <w:r w:rsidRPr="006B191F">
        <w:rPr>
          <w:rFonts w:ascii="Arial" w:hAnsi="Arial" w:cs="Arial"/>
          <w:sz w:val="20"/>
        </w:rPr>
        <w:t>Výsadba a údržba zelene v</w:t>
      </w:r>
      <w:r>
        <w:rPr>
          <w:rFonts w:ascii="Arial" w:hAnsi="Arial" w:cs="Arial"/>
          <w:sz w:val="20"/>
        </w:rPr>
        <w:t> </w:t>
      </w:r>
      <w:r w:rsidRPr="006B191F">
        <w:rPr>
          <w:rFonts w:ascii="Arial" w:hAnsi="Arial" w:cs="Arial"/>
          <w:sz w:val="20"/>
        </w:rPr>
        <w:t>obci</w:t>
      </w:r>
      <w:r w:rsidR="00961039">
        <w:rPr>
          <w:rFonts w:ascii="Arial" w:hAnsi="Arial" w:cs="Arial"/>
          <w:sz w:val="20"/>
        </w:rPr>
        <w:t>ach</w:t>
      </w:r>
      <w:r>
        <w:rPr>
          <w:rFonts w:ascii="Arial" w:hAnsi="Arial" w:cs="Arial"/>
          <w:sz w:val="20"/>
        </w:rPr>
        <w:t xml:space="preserve"> s ambíciou </w:t>
      </w:r>
      <w:r w:rsidRPr="006B191F">
        <w:rPr>
          <w:rFonts w:ascii="Arial" w:hAnsi="Arial" w:cs="Arial"/>
          <w:sz w:val="20"/>
        </w:rPr>
        <w:t>zväčšiť celkovú plochu zelene v</w:t>
      </w:r>
      <w:r w:rsidR="00961039">
        <w:rPr>
          <w:rFonts w:ascii="Arial" w:hAnsi="Arial" w:cs="Arial"/>
          <w:sz w:val="20"/>
        </w:rPr>
        <w:t> </w:t>
      </w:r>
      <w:r w:rsidRPr="006B191F">
        <w:rPr>
          <w:rFonts w:ascii="Arial" w:hAnsi="Arial" w:cs="Arial"/>
          <w:sz w:val="20"/>
        </w:rPr>
        <w:t>obci</w:t>
      </w:r>
      <w:r w:rsidR="00961039">
        <w:rPr>
          <w:rFonts w:ascii="Arial" w:hAnsi="Arial" w:cs="Arial"/>
          <w:sz w:val="20"/>
        </w:rPr>
        <w:t>ach</w:t>
      </w:r>
    </w:p>
    <w:p w:rsidR="00961039" w:rsidRPr="006B191F" w:rsidRDefault="00961039" w:rsidP="00314B2E">
      <w:pPr>
        <w:pStyle w:val="Zkladntext"/>
        <w:numPr>
          <w:ilvl w:val="0"/>
          <w:numId w:val="42"/>
        </w:numPr>
        <w:tabs>
          <w:tab w:val="left" w:pos="567"/>
          <w:tab w:val="num" w:pos="851"/>
        </w:tabs>
        <w:ind w:left="851" w:hanging="284"/>
        <w:rPr>
          <w:rFonts w:ascii="Arial" w:hAnsi="Arial" w:cs="Arial"/>
          <w:sz w:val="20"/>
        </w:rPr>
      </w:pPr>
      <w:r>
        <w:rPr>
          <w:rFonts w:ascii="Arial" w:hAnsi="Arial" w:cs="Arial"/>
          <w:sz w:val="20"/>
        </w:rPr>
        <w:t>Výsadba a údržba obecných parčíkov</w:t>
      </w:r>
    </w:p>
    <w:p w:rsidR="00266B55" w:rsidRPr="006B191F" w:rsidRDefault="00266B55" w:rsidP="00314B2E">
      <w:pPr>
        <w:pStyle w:val="Zkladntext"/>
        <w:numPr>
          <w:ilvl w:val="0"/>
          <w:numId w:val="42"/>
        </w:numPr>
        <w:tabs>
          <w:tab w:val="left" w:pos="567"/>
        </w:tabs>
        <w:ind w:left="851" w:hanging="284"/>
        <w:rPr>
          <w:rFonts w:ascii="Arial" w:hAnsi="Arial" w:cs="Arial"/>
          <w:sz w:val="20"/>
        </w:rPr>
      </w:pPr>
      <w:r w:rsidRPr="006B191F">
        <w:rPr>
          <w:rFonts w:ascii="Arial" w:hAnsi="Arial" w:cs="Arial"/>
          <w:sz w:val="20"/>
        </w:rPr>
        <w:t xml:space="preserve">Modernizácia a jednotný imidž zábran, informačných tabúľ a ďalšieho </w:t>
      </w:r>
      <w:proofErr w:type="spellStart"/>
      <w:r w:rsidRPr="006B191F">
        <w:rPr>
          <w:rFonts w:ascii="Arial" w:hAnsi="Arial" w:cs="Arial"/>
          <w:sz w:val="20"/>
        </w:rPr>
        <w:t>mobiliáru</w:t>
      </w:r>
      <w:proofErr w:type="spellEnd"/>
      <w:r w:rsidRPr="006B191F">
        <w:rPr>
          <w:rFonts w:ascii="Arial" w:hAnsi="Arial" w:cs="Arial"/>
          <w:sz w:val="20"/>
        </w:rPr>
        <w:t xml:space="preserve"> v</w:t>
      </w:r>
      <w:r>
        <w:rPr>
          <w:rFonts w:ascii="Arial" w:hAnsi="Arial" w:cs="Arial"/>
          <w:sz w:val="20"/>
        </w:rPr>
        <w:t> </w:t>
      </w:r>
      <w:r w:rsidRPr="006B191F">
        <w:rPr>
          <w:rFonts w:ascii="Arial" w:hAnsi="Arial" w:cs="Arial"/>
          <w:sz w:val="20"/>
        </w:rPr>
        <w:t>obci</w:t>
      </w:r>
      <w:r w:rsidR="00961039">
        <w:rPr>
          <w:rFonts w:ascii="Arial" w:hAnsi="Arial" w:cs="Arial"/>
          <w:sz w:val="20"/>
        </w:rPr>
        <w:t>ach</w:t>
      </w:r>
      <w:r>
        <w:rPr>
          <w:rFonts w:ascii="Arial" w:hAnsi="Arial" w:cs="Arial"/>
          <w:sz w:val="20"/>
        </w:rPr>
        <w:t xml:space="preserve"> </w:t>
      </w:r>
      <w:r w:rsidRPr="006B191F">
        <w:rPr>
          <w:rFonts w:ascii="Arial" w:hAnsi="Arial" w:cs="Arial"/>
          <w:sz w:val="20"/>
        </w:rPr>
        <w:t xml:space="preserve"> </w:t>
      </w:r>
    </w:p>
    <w:p w:rsidR="00C77A23" w:rsidRDefault="00266B55" w:rsidP="00314B2E">
      <w:pPr>
        <w:pStyle w:val="Zkladntext"/>
        <w:numPr>
          <w:ilvl w:val="0"/>
          <w:numId w:val="42"/>
        </w:numPr>
        <w:tabs>
          <w:tab w:val="left" w:pos="567"/>
          <w:tab w:val="num" w:pos="851"/>
        </w:tabs>
        <w:ind w:left="851" w:hanging="284"/>
        <w:rPr>
          <w:rFonts w:ascii="Arial" w:hAnsi="Arial" w:cs="Arial"/>
          <w:sz w:val="20"/>
        </w:rPr>
      </w:pPr>
      <w:r w:rsidRPr="006B191F">
        <w:rPr>
          <w:rFonts w:ascii="Arial" w:hAnsi="Arial" w:cs="Arial"/>
          <w:sz w:val="20"/>
        </w:rPr>
        <w:t xml:space="preserve">Inštalácia a údržba prvkov obecných </w:t>
      </w:r>
      <w:proofErr w:type="spellStart"/>
      <w:r w:rsidRPr="006B191F">
        <w:rPr>
          <w:rFonts w:ascii="Arial" w:hAnsi="Arial" w:cs="Arial"/>
          <w:sz w:val="20"/>
        </w:rPr>
        <w:t>mobiliárov</w:t>
      </w:r>
      <w:proofErr w:type="spellEnd"/>
    </w:p>
    <w:p w:rsidR="00266B55" w:rsidRPr="006B191F" w:rsidRDefault="00C77A23" w:rsidP="00314B2E">
      <w:pPr>
        <w:pStyle w:val="Zkladntext"/>
        <w:numPr>
          <w:ilvl w:val="0"/>
          <w:numId w:val="42"/>
        </w:numPr>
        <w:tabs>
          <w:tab w:val="left" w:pos="567"/>
          <w:tab w:val="num" w:pos="851"/>
        </w:tabs>
        <w:ind w:left="851" w:hanging="284"/>
        <w:rPr>
          <w:rFonts w:ascii="Arial" w:hAnsi="Arial" w:cs="Arial"/>
          <w:sz w:val="20"/>
        </w:rPr>
      </w:pPr>
      <w:r>
        <w:rPr>
          <w:rFonts w:ascii="Arial" w:hAnsi="Arial" w:cs="Arial"/>
          <w:sz w:val="20"/>
        </w:rPr>
        <w:t>Výstavba a údržba prístrešku - altánku</w:t>
      </w:r>
      <w:r w:rsidR="00266B55" w:rsidRPr="006B191F">
        <w:rPr>
          <w:rFonts w:ascii="Arial" w:hAnsi="Arial" w:cs="Arial"/>
          <w:sz w:val="20"/>
        </w:rPr>
        <w:t xml:space="preserve"> </w:t>
      </w:r>
    </w:p>
    <w:p w:rsidR="00266B55" w:rsidRDefault="00266B55" w:rsidP="00314B2E">
      <w:pPr>
        <w:pStyle w:val="Zkladntext"/>
        <w:numPr>
          <w:ilvl w:val="0"/>
          <w:numId w:val="42"/>
        </w:numPr>
        <w:tabs>
          <w:tab w:val="left" w:pos="567"/>
          <w:tab w:val="num" w:pos="851"/>
        </w:tabs>
        <w:ind w:left="851" w:hanging="284"/>
        <w:rPr>
          <w:rFonts w:ascii="Arial" w:hAnsi="Arial" w:cs="Arial"/>
          <w:sz w:val="20"/>
        </w:rPr>
      </w:pPr>
      <w:r>
        <w:rPr>
          <w:rFonts w:ascii="Arial" w:hAnsi="Arial" w:cs="Arial"/>
          <w:sz w:val="20"/>
        </w:rPr>
        <w:t>Oprava a r</w:t>
      </w:r>
      <w:r w:rsidRPr="006B191F">
        <w:rPr>
          <w:rFonts w:ascii="Arial" w:hAnsi="Arial" w:cs="Arial"/>
          <w:sz w:val="20"/>
        </w:rPr>
        <w:t xml:space="preserve">ekonštrukcia </w:t>
      </w:r>
      <w:r>
        <w:rPr>
          <w:rFonts w:ascii="Arial" w:hAnsi="Arial" w:cs="Arial"/>
          <w:sz w:val="20"/>
        </w:rPr>
        <w:t>cent</w:t>
      </w:r>
      <w:r w:rsidR="00961039">
        <w:rPr>
          <w:rFonts w:ascii="Arial" w:hAnsi="Arial" w:cs="Arial"/>
          <w:sz w:val="20"/>
        </w:rPr>
        <w:t>ier</w:t>
      </w:r>
      <w:r>
        <w:rPr>
          <w:rFonts w:ascii="Arial" w:hAnsi="Arial" w:cs="Arial"/>
          <w:sz w:val="20"/>
        </w:rPr>
        <w:t xml:space="preserve"> obc</w:t>
      </w:r>
      <w:r w:rsidR="00961039">
        <w:rPr>
          <w:rFonts w:ascii="Arial" w:hAnsi="Arial" w:cs="Arial"/>
          <w:sz w:val="20"/>
        </w:rPr>
        <w:t>í</w:t>
      </w:r>
    </w:p>
    <w:p w:rsidR="00266B55" w:rsidRDefault="00266B55" w:rsidP="00314B2E">
      <w:pPr>
        <w:pStyle w:val="Zkladntext"/>
        <w:numPr>
          <w:ilvl w:val="0"/>
          <w:numId w:val="42"/>
        </w:numPr>
        <w:tabs>
          <w:tab w:val="left" w:pos="567"/>
          <w:tab w:val="num" w:pos="851"/>
        </w:tabs>
        <w:ind w:left="851" w:hanging="284"/>
        <w:rPr>
          <w:rFonts w:ascii="Arial" w:hAnsi="Arial" w:cs="Arial"/>
          <w:sz w:val="20"/>
        </w:rPr>
      </w:pPr>
      <w:r>
        <w:rPr>
          <w:rFonts w:ascii="Arial" w:hAnsi="Arial" w:cs="Arial"/>
          <w:sz w:val="20"/>
        </w:rPr>
        <w:t>Pravidelná údržba čistoty verejných priestranstiev, vrátane cintorína</w:t>
      </w:r>
    </w:p>
    <w:p w:rsidR="00266B55" w:rsidRPr="006B191F" w:rsidRDefault="00266B55" w:rsidP="00314B2E">
      <w:pPr>
        <w:pStyle w:val="Zkladntext"/>
        <w:numPr>
          <w:ilvl w:val="0"/>
          <w:numId w:val="42"/>
        </w:numPr>
        <w:tabs>
          <w:tab w:val="left" w:pos="567"/>
          <w:tab w:val="num" w:pos="851"/>
        </w:tabs>
        <w:ind w:left="851" w:hanging="284"/>
        <w:rPr>
          <w:rFonts w:ascii="Arial" w:hAnsi="Arial" w:cs="Arial"/>
          <w:sz w:val="20"/>
        </w:rPr>
      </w:pPr>
      <w:r>
        <w:rPr>
          <w:rFonts w:ascii="Arial" w:hAnsi="Arial" w:cs="Arial"/>
          <w:sz w:val="20"/>
        </w:rPr>
        <w:t xml:space="preserve">Výstavba, rekonštrukcia a modernizácia </w:t>
      </w:r>
      <w:r w:rsidRPr="006B191F">
        <w:rPr>
          <w:rFonts w:ascii="Arial" w:hAnsi="Arial" w:cs="Arial"/>
          <w:sz w:val="20"/>
        </w:rPr>
        <w:t>oddychových zón</w:t>
      </w:r>
      <w:r>
        <w:rPr>
          <w:rFonts w:ascii="Arial" w:hAnsi="Arial" w:cs="Arial"/>
          <w:sz w:val="20"/>
        </w:rPr>
        <w:t xml:space="preserve"> v obci</w:t>
      </w:r>
      <w:r w:rsidR="00961039">
        <w:rPr>
          <w:rFonts w:ascii="Arial" w:hAnsi="Arial" w:cs="Arial"/>
          <w:sz w:val="20"/>
        </w:rPr>
        <w:t>ach</w:t>
      </w:r>
    </w:p>
    <w:p w:rsidR="00266B55" w:rsidRPr="006B191F" w:rsidRDefault="00266B55" w:rsidP="00314B2E">
      <w:pPr>
        <w:pStyle w:val="Zkladntext"/>
        <w:numPr>
          <w:ilvl w:val="0"/>
          <w:numId w:val="42"/>
        </w:numPr>
        <w:tabs>
          <w:tab w:val="left" w:pos="567"/>
          <w:tab w:val="num" w:pos="851"/>
        </w:tabs>
        <w:ind w:left="851" w:hanging="284"/>
        <w:rPr>
          <w:rFonts w:ascii="Arial" w:hAnsi="Arial" w:cs="Arial"/>
          <w:sz w:val="20"/>
        </w:rPr>
      </w:pPr>
      <w:r w:rsidRPr="006B191F">
        <w:rPr>
          <w:rFonts w:ascii="Arial" w:hAnsi="Arial" w:cs="Arial"/>
          <w:sz w:val="20"/>
        </w:rPr>
        <w:t>Inštalovanie</w:t>
      </w:r>
      <w:r>
        <w:rPr>
          <w:rFonts w:ascii="Arial" w:hAnsi="Arial" w:cs="Arial"/>
          <w:sz w:val="20"/>
        </w:rPr>
        <w:t xml:space="preserve"> a obnova</w:t>
      </w:r>
      <w:r w:rsidRPr="006B191F">
        <w:rPr>
          <w:rFonts w:ascii="Arial" w:hAnsi="Arial" w:cs="Arial"/>
          <w:sz w:val="20"/>
        </w:rPr>
        <w:t xml:space="preserve"> informačných tabúľ v obci</w:t>
      </w:r>
      <w:r w:rsidR="00961039">
        <w:rPr>
          <w:rFonts w:ascii="Arial" w:hAnsi="Arial" w:cs="Arial"/>
          <w:sz w:val="20"/>
        </w:rPr>
        <w:t>ach</w:t>
      </w:r>
    </w:p>
    <w:p w:rsidR="00266B55" w:rsidRPr="006B191F" w:rsidRDefault="00266B55" w:rsidP="00314B2E">
      <w:pPr>
        <w:pStyle w:val="Zkladntext"/>
        <w:numPr>
          <w:ilvl w:val="0"/>
          <w:numId w:val="42"/>
        </w:numPr>
        <w:tabs>
          <w:tab w:val="left" w:pos="567"/>
          <w:tab w:val="num" w:pos="851"/>
        </w:tabs>
        <w:ind w:left="851" w:hanging="284"/>
        <w:rPr>
          <w:rFonts w:ascii="Arial" w:hAnsi="Arial" w:cs="Arial"/>
          <w:sz w:val="20"/>
        </w:rPr>
      </w:pPr>
      <w:r w:rsidRPr="006B191F">
        <w:rPr>
          <w:rFonts w:ascii="Arial" w:hAnsi="Arial" w:cs="Arial"/>
          <w:sz w:val="20"/>
        </w:rPr>
        <w:t>Súťaž vo vzhľade domov a dvorov</w:t>
      </w:r>
    </w:p>
    <w:p w:rsidR="00266B55" w:rsidRPr="006B191F" w:rsidRDefault="00266B55" w:rsidP="00314B2E">
      <w:pPr>
        <w:pStyle w:val="Zkladntext"/>
        <w:numPr>
          <w:ilvl w:val="0"/>
          <w:numId w:val="42"/>
        </w:numPr>
        <w:tabs>
          <w:tab w:val="left" w:pos="567"/>
          <w:tab w:val="num" w:pos="851"/>
        </w:tabs>
        <w:ind w:left="851" w:hanging="284"/>
        <w:rPr>
          <w:rFonts w:ascii="Arial" w:hAnsi="Arial" w:cs="Arial"/>
          <w:sz w:val="20"/>
        </w:rPr>
      </w:pPr>
      <w:r w:rsidRPr="006B191F">
        <w:rPr>
          <w:rFonts w:ascii="Arial" w:hAnsi="Arial" w:cs="Arial"/>
          <w:sz w:val="20"/>
        </w:rPr>
        <w:t>Účasť obyvateľov na projektoch utvárania verejných priestranstiev</w:t>
      </w:r>
    </w:p>
    <w:p w:rsidR="00266B55" w:rsidRDefault="00266B55" w:rsidP="00266B55">
      <w:pPr>
        <w:spacing w:after="0" w:line="240" w:lineRule="auto"/>
        <w:rPr>
          <w:rFonts w:ascii="Arial" w:hAnsi="Arial" w:cs="Arial"/>
          <w:b/>
          <w:sz w:val="20"/>
          <w:szCs w:val="20"/>
        </w:rPr>
      </w:pPr>
    </w:p>
    <w:p w:rsidR="00266B55" w:rsidRDefault="00266B55" w:rsidP="00266B55">
      <w:pPr>
        <w:spacing w:after="0" w:line="240" w:lineRule="auto"/>
        <w:rPr>
          <w:rFonts w:ascii="Arial" w:hAnsi="Arial" w:cs="Arial"/>
          <w:b/>
          <w:sz w:val="20"/>
          <w:szCs w:val="20"/>
        </w:rPr>
      </w:pPr>
    </w:p>
    <w:p w:rsidR="003037DE" w:rsidRDefault="003037DE" w:rsidP="00266B55">
      <w:pPr>
        <w:spacing w:after="0" w:line="240" w:lineRule="auto"/>
        <w:rPr>
          <w:rFonts w:ascii="Arial" w:hAnsi="Arial" w:cs="Arial"/>
          <w:b/>
          <w:sz w:val="20"/>
          <w:szCs w:val="20"/>
        </w:rPr>
      </w:pPr>
    </w:p>
    <w:p w:rsidR="003037DE" w:rsidRDefault="003037DE" w:rsidP="00266B55">
      <w:pPr>
        <w:spacing w:after="0" w:line="240" w:lineRule="auto"/>
        <w:rPr>
          <w:rFonts w:ascii="Arial" w:hAnsi="Arial" w:cs="Arial"/>
          <w:b/>
          <w:sz w:val="20"/>
          <w:szCs w:val="20"/>
        </w:rPr>
      </w:pPr>
    </w:p>
    <w:p w:rsidR="003037DE" w:rsidRDefault="003037DE" w:rsidP="00266B55">
      <w:pPr>
        <w:spacing w:after="0" w:line="240" w:lineRule="auto"/>
        <w:rPr>
          <w:rFonts w:ascii="Arial" w:hAnsi="Arial" w:cs="Arial"/>
          <w:b/>
          <w:sz w:val="20"/>
          <w:szCs w:val="20"/>
        </w:rPr>
      </w:pPr>
    </w:p>
    <w:p w:rsidR="003037DE" w:rsidRDefault="003037DE" w:rsidP="00266B55">
      <w:pPr>
        <w:spacing w:after="0" w:line="240" w:lineRule="auto"/>
        <w:rPr>
          <w:rFonts w:ascii="Arial" w:hAnsi="Arial" w:cs="Arial"/>
          <w:b/>
          <w:sz w:val="20"/>
          <w:szCs w:val="20"/>
        </w:rPr>
      </w:pPr>
    </w:p>
    <w:p w:rsidR="003037DE" w:rsidRPr="007A0EAF" w:rsidRDefault="003037DE" w:rsidP="00266B55">
      <w:pPr>
        <w:spacing w:after="0" w:line="240" w:lineRule="auto"/>
        <w:rPr>
          <w:rFonts w:ascii="Arial" w:hAnsi="Arial" w:cs="Arial"/>
          <w:b/>
          <w:sz w:val="20"/>
          <w:szCs w:val="20"/>
        </w:rPr>
      </w:pPr>
    </w:p>
    <w:p w:rsidR="00266B55" w:rsidRDefault="00266B55" w:rsidP="00266B55">
      <w:pPr>
        <w:spacing w:after="0" w:line="240" w:lineRule="auto"/>
        <w:rPr>
          <w:rFonts w:ascii="Arial" w:hAnsi="Arial" w:cs="Arial"/>
          <w:b/>
        </w:rPr>
      </w:pPr>
      <w:r w:rsidRPr="002A7754">
        <w:rPr>
          <w:rFonts w:ascii="Arial" w:hAnsi="Arial" w:cs="Arial"/>
          <w:b/>
          <w:szCs w:val="20"/>
        </w:rPr>
        <w:t>ŠPECIFICKÝ CIEĽ:</w:t>
      </w:r>
      <w:r w:rsidRPr="002A7754">
        <w:rPr>
          <w:rFonts w:ascii="Arial" w:hAnsi="Arial" w:cs="Arial"/>
          <w:b/>
          <w:sz w:val="16"/>
          <w:szCs w:val="20"/>
        </w:rPr>
        <w:t xml:space="preserve"> </w:t>
      </w:r>
      <w:r>
        <w:rPr>
          <w:rFonts w:ascii="Arial" w:hAnsi="Arial" w:cs="Arial"/>
          <w:b/>
          <w:sz w:val="16"/>
          <w:szCs w:val="20"/>
        </w:rPr>
        <w:t xml:space="preserve"> </w:t>
      </w:r>
      <w:r w:rsidRPr="002A7754">
        <w:rPr>
          <w:rFonts w:ascii="Arial" w:hAnsi="Arial" w:cs="Arial"/>
          <w:b/>
        </w:rPr>
        <w:t xml:space="preserve">TRVALÝ ROZVOJ TECHNICKEJ INFRAŠTRUKTÚRY </w:t>
      </w:r>
      <w:r>
        <w:rPr>
          <w:rFonts w:ascii="Arial" w:hAnsi="Arial" w:cs="Arial"/>
          <w:b/>
        </w:rPr>
        <w:t xml:space="preserve">    </w:t>
      </w:r>
    </w:p>
    <w:p w:rsidR="00266B55" w:rsidRDefault="00266B55" w:rsidP="00266B55">
      <w:pPr>
        <w:spacing w:after="0" w:line="240" w:lineRule="auto"/>
        <w:rPr>
          <w:rFonts w:ascii="Arial" w:hAnsi="Arial" w:cs="Arial"/>
          <w:b/>
          <w:szCs w:val="20"/>
        </w:rPr>
      </w:pPr>
      <w:r>
        <w:rPr>
          <w:rFonts w:ascii="Arial" w:hAnsi="Arial" w:cs="Arial"/>
          <w:b/>
        </w:rPr>
        <w:t xml:space="preserve">                                  </w:t>
      </w:r>
      <w:r w:rsidRPr="002A7754">
        <w:rPr>
          <w:rFonts w:ascii="Arial" w:hAnsi="Arial" w:cs="Arial"/>
          <w:b/>
        </w:rPr>
        <w:t>A</w:t>
      </w:r>
      <w:r>
        <w:rPr>
          <w:rFonts w:ascii="Arial" w:hAnsi="Arial" w:cs="Arial"/>
          <w:b/>
        </w:rPr>
        <w:t> ODPADOVÉHO HOSPODÁRSTVA</w:t>
      </w:r>
    </w:p>
    <w:p w:rsidR="00266B55" w:rsidRDefault="00266B55" w:rsidP="00266B55">
      <w:pPr>
        <w:spacing w:after="0" w:line="240" w:lineRule="auto"/>
        <w:jc w:val="both"/>
        <w:rPr>
          <w:rFonts w:ascii="Arial" w:hAnsi="Arial" w:cs="Arial"/>
          <w:sz w:val="20"/>
          <w:szCs w:val="20"/>
        </w:rPr>
      </w:pPr>
    </w:p>
    <w:p w:rsidR="00266B55" w:rsidRPr="006B191F" w:rsidRDefault="00266B55" w:rsidP="00266B55">
      <w:pPr>
        <w:spacing w:after="0" w:line="240" w:lineRule="auto"/>
        <w:jc w:val="both"/>
        <w:rPr>
          <w:rFonts w:ascii="Arial" w:hAnsi="Arial" w:cs="Arial"/>
          <w:b/>
          <w:sz w:val="20"/>
          <w:szCs w:val="20"/>
        </w:rPr>
      </w:pPr>
      <w:r w:rsidRPr="006B191F">
        <w:rPr>
          <w:rFonts w:ascii="Arial" w:hAnsi="Arial" w:cs="Arial"/>
          <w:b/>
          <w:sz w:val="20"/>
          <w:szCs w:val="20"/>
        </w:rPr>
        <w:t>Opatrenie 2.2.1</w:t>
      </w:r>
    </w:p>
    <w:p w:rsidR="00266B55" w:rsidRPr="006B191F" w:rsidRDefault="00266B55" w:rsidP="00266B55">
      <w:pPr>
        <w:pStyle w:val="Zkladntext"/>
        <w:tabs>
          <w:tab w:val="left" w:pos="3480"/>
        </w:tabs>
        <w:rPr>
          <w:rFonts w:ascii="Arial" w:hAnsi="Arial" w:cs="Arial"/>
          <w:b/>
          <w:sz w:val="20"/>
        </w:rPr>
      </w:pPr>
      <w:r w:rsidRPr="006B191F">
        <w:rPr>
          <w:rFonts w:ascii="Arial" w:hAnsi="Arial" w:cs="Arial"/>
          <w:b/>
          <w:sz w:val="20"/>
        </w:rPr>
        <w:t>Výstavba, rozvoj a modernizácia technickej infraštruktúry</w:t>
      </w:r>
    </w:p>
    <w:p w:rsidR="00266B55" w:rsidRPr="006B191F" w:rsidRDefault="00266B55" w:rsidP="00266B55">
      <w:pPr>
        <w:pStyle w:val="Zkladntext"/>
        <w:tabs>
          <w:tab w:val="left" w:pos="3480"/>
        </w:tabs>
        <w:rPr>
          <w:rFonts w:ascii="Arial" w:hAnsi="Arial" w:cs="Arial"/>
          <w:sz w:val="20"/>
        </w:rPr>
      </w:pPr>
      <w:r w:rsidRPr="006B191F">
        <w:rPr>
          <w:rFonts w:ascii="Arial" w:hAnsi="Arial" w:cs="Arial"/>
          <w:sz w:val="20"/>
        </w:rPr>
        <w:t>Aktivity:</w:t>
      </w:r>
    </w:p>
    <w:p w:rsidR="00266B55" w:rsidRPr="006B191F" w:rsidRDefault="00266B55" w:rsidP="00314B2E">
      <w:pPr>
        <w:numPr>
          <w:ilvl w:val="0"/>
          <w:numId w:val="33"/>
        </w:numPr>
        <w:autoSpaceDE w:val="0"/>
        <w:autoSpaceDN w:val="0"/>
        <w:adjustRightInd w:val="0"/>
        <w:spacing w:after="0" w:line="240" w:lineRule="auto"/>
        <w:ind w:left="851" w:hanging="284"/>
        <w:rPr>
          <w:rFonts w:ascii="Arial" w:hAnsi="Arial" w:cs="Arial"/>
          <w:sz w:val="20"/>
          <w:szCs w:val="20"/>
        </w:rPr>
      </w:pPr>
      <w:r w:rsidRPr="006B191F">
        <w:rPr>
          <w:rFonts w:ascii="Arial" w:hAnsi="Arial" w:cs="Arial"/>
          <w:sz w:val="20"/>
          <w:szCs w:val="20"/>
        </w:rPr>
        <w:t>Podpora investícií do infraštruktúry, ktoré občanom poskytujú základné služby v oblastiach energie, životného prostredia, dopravy a informačných a komunikačných technológií</w:t>
      </w:r>
    </w:p>
    <w:p w:rsidR="00266B55" w:rsidRPr="006B191F" w:rsidRDefault="00F5721E" w:rsidP="00314B2E">
      <w:pPr>
        <w:pStyle w:val="Zkladntext"/>
        <w:numPr>
          <w:ilvl w:val="0"/>
          <w:numId w:val="30"/>
        </w:numPr>
        <w:tabs>
          <w:tab w:val="num" w:pos="851"/>
          <w:tab w:val="num" w:pos="1440"/>
        </w:tabs>
        <w:ind w:left="851" w:hanging="284"/>
        <w:rPr>
          <w:rFonts w:ascii="Arial" w:hAnsi="Arial" w:cs="Arial"/>
          <w:sz w:val="20"/>
        </w:rPr>
      </w:pPr>
      <w:r>
        <w:rPr>
          <w:rFonts w:ascii="Arial" w:hAnsi="Arial" w:cs="Arial"/>
          <w:sz w:val="20"/>
        </w:rPr>
        <w:t>Výstavba, r</w:t>
      </w:r>
      <w:r w:rsidR="00266B55" w:rsidRPr="006B191F">
        <w:rPr>
          <w:rFonts w:ascii="Arial" w:hAnsi="Arial" w:cs="Arial"/>
          <w:sz w:val="20"/>
        </w:rPr>
        <w:t>ekonštrukcia</w:t>
      </w:r>
      <w:r w:rsidR="00961039">
        <w:rPr>
          <w:rFonts w:ascii="Arial" w:hAnsi="Arial" w:cs="Arial"/>
          <w:sz w:val="20"/>
        </w:rPr>
        <w:t>, modernizácia a rozširovanie</w:t>
      </w:r>
      <w:r w:rsidR="00266B55" w:rsidRPr="006B191F">
        <w:rPr>
          <w:rFonts w:ascii="Arial" w:hAnsi="Arial" w:cs="Arial"/>
          <w:sz w:val="20"/>
        </w:rPr>
        <w:t xml:space="preserve"> kanalizačného potrubia</w:t>
      </w:r>
      <w:r w:rsidR="00266B55">
        <w:rPr>
          <w:rFonts w:ascii="Arial" w:hAnsi="Arial" w:cs="Arial"/>
          <w:sz w:val="20"/>
        </w:rPr>
        <w:t xml:space="preserve"> v </w:t>
      </w:r>
      <w:r w:rsidR="00961039">
        <w:rPr>
          <w:rFonts w:ascii="Arial" w:hAnsi="Arial" w:cs="Arial"/>
          <w:sz w:val="20"/>
        </w:rPr>
        <w:t>obciach</w:t>
      </w:r>
    </w:p>
    <w:p w:rsidR="00DA6C48" w:rsidRPr="006B191F" w:rsidRDefault="00DA6C48" w:rsidP="00DA6C48">
      <w:pPr>
        <w:pStyle w:val="Zkladntext"/>
        <w:numPr>
          <w:ilvl w:val="0"/>
          <w:numId w:val="30"/>
        </w:numPr>
        <w:tabs>
          <w:tab w:val="num" w:pos="851"/>
          <w:tab w:val="num" w:pos="1440"/>
        </w:tabs>
        <w:ind w:left="851" w:hanging="284"/>
        <w:rPr>
          <w:rFonts w:ascii="Arial" w:hAnsi="Arial" w:cs="Arial"/>
          <w:sz w:val="20"/>
        </w:rPr>
      </w:pPr>
      <w:r>
        <w:rPr>
          <w:rFonts w:ascii="Arial" w:hAnsi="Arial" w:cs="Arial"/>
          <w:sz w:val="20"/>
        </w:rPr>
        <w:t>Výstavba, r</w:t>
      </w:r>
      <w:r w:rsidRPr="006B191F">
        <w:rPr>
          <w:rFonts w:ascii="Arial" w:hAnsi="Arial" w:cs="Arial"/>
          <w:sz w:val="20"/>
        </w:rPr>
        <w:t>ekonštrukcia</w:t>
      </w:r>
      <w:r>
        <w:rPr>
          <w:rFonts w:ascii="Arial" w:hAnsi="Arial" w:cs="Arial"/>
          <w:sz w:val="20"/>
        </w:rPr>
        <w:t>, modernizácia a rozširovanie</w:t>
      </w:r>
      <w:r w:rsidRPr="006B191F">
        <w:rPr>
          <w:rFonts w:ascii="Arial" w:hAnsi="Arial" w:cs="Arial"/>
          <w:sz w:val="20"/>
        </w:rPr>
        <w:t xml:space="preserve"> </w:t>
      </w:r>
      <w:r>
        <w:rPr>
          <w:rFonts w:ascii="Arial" w:hAnsi="Arial" w:cs="Arial"/>
          <w:sz w:val="20"/>
        </w:rPr>
        <w:t>čističiek odpadových vôd v obciach</w:t>
      </w:r>
    </w:p>
    <w:p w:rsidR="00266B55" w:rsidRPr="006B191F" w:rsidRDefault="00266B55" w:rsidP="00314B2E">
      <w:pPr>
        <w:pStyle w:val="Zkladntext"/>
        <w:numPr>
          <w:ilvl w:val="0"/>
          <w:numId w:val="30"/>
        </w:numPr>
        <w:tabs>
          <w:tab w:val="num" w:pos="851"/>
          <w:tab w:val="num" w:pos="1440"/>
        </w:tabs>
        <w:ind w:left="851" w:hanging="284"/>
        <w:rPr>
          <w:rFonts w:ascii="Arial" w:hAnsi="Arial" w:cs="Arial"/>
          <w:sz w:val="20"/>
        </w:rPr>
      </w:pPr>
      <w:r>
        <w:rPr>
          <w:rFonts w:ascii="Arial" w:hAnsi="Arial" w:cs="Arial"/>
          <w:sz w:val="20"/>
        </w:rPr>
        <w:t>R</w:t>
      </w:r>
      <w:r w:rsidRPr="006B191F">
        <w:rPr>
          <w:rFonts w:ascii="Arial" w:hAnsi="Arial" w:cs="Arial"/>
          <w:sz w:val="20"/>
        </w:rPr>
        <w:t>ekonštrukcia</w:t>
      </w:r>
      <w:r w:rsidR="00961039">
        <w:rPr>
          <w:rFonts w:ascii="Arial" w:hAnsi="Arial" w:cs="Arial"/>
          <w:sz w:val="20"/>
        </w:rPr>
        <w:t xml:space="preserve">, </w:t>
      </w:r>
      <w:r>
        <w:rPr>
          <w:rFonts w:ascii="Arial" w:hAnsi="Arial" w:cs="Arial"/>
          <w:sz w:val="20"/>
        </w:rPr>
        <w:t>modernizácia</w:t>
      </w:r>
      <w:r w:rsidR="00961039">
        <w:rPr>
          <w:rFonts w:ascii="Arial" w:hAnsi="Arial" w:cs="Arial"/>
          <w:sz w:val="20"/>
        </w:rPr>
        <w:t xml:space="preserve"> a rozširovanie</w:t>
      </w:r>
      <w:r w:rsidRPr="006B191F">
        <w:rPr>
          <w:rFonts w:ascii="Arial" w:hAnsi="Arial" w:cs="Arial"/>
          <w:sz w:val="20"/>
        </w:rPr>
        <w:t xml:space="preserve"> vodovodného potrubia</w:t>
      </w:r>
      <w:r w:rsidR="00961039" w:rsidRPr="00961039">
        <w:rPr>
          <w:rFonts w:ascii="Arial" w:hAnsi="Arial" w:cs="Arial"/>
          <w:sz w:val="20"/>
        </w:rPr>
        <w:t xml:space="preserve"> </w:t>
      </w:r>
      <w:r w:rsidR="00961039">
        <w:rPr>
          <w:rFonts w:ascii="Arial" w:hAnsi="Arial" w:cs="Arial"/>
          <w:sz w:val="20"/>
        </w:rPr>
        <w:t>v obciach</w:t>
      </w:r>
    </w:p>
    <w:p w:rsidR="00266B55" w:rsidRDefault="00266B55" w:rsidP="00314B2E">
      <w:pPr>
        <w:pStyle w:val="Zkladntext"/>
        <w:numPr>
          <w:ilvl w:val="0"/>
          <w:numId w:val="30"/>
        </w:numPr>
        <w:tabs>
          <w:tab w:val="num" w:pos="851"/>
          <w:tab w:val="num" w:pos="1440"/>
        </w:tabs>
        <w:ind w:left="851" w:hanging="284"/>
        <w:rPr>
          <w:rFonts w:ascii="Arial" w:hAnsi="Arial" w:cs="Arial"/>
          <w:sz w:val="20"/>
        </w:rPr>
      </w:pPr>
      <w:r>
        <w:rPr>
          <w:rFonts w:ascii="Arial" w:hAnsi="Arial" w:cs="Arial"/>
          <w:sz w:val="20"/>
        </w:rPr>
        <w:t>R</w:t>
      </w:r>
      <w:r w:rsidRPr="006B191F">
        <w:rPr>
          <w:rFonts w:ascii="Arial" w:hAnsi="Arial" w:cs="Arial"/>
          <w:sz w:val="20"/>
        </w:rPr>
        <w:t>ekonštrukcia</w:t>
      </w:r>
      <w:r w:rsidR="00F5721E">
        <w:rPr>
          <w:rFonts w:ascii="Arial" w:hAnsi="Arial" w:cs="Arial"/>
          <w:sz w:val="20"/>
        </w:rPr>
        <w:t xml:space="preserve">, </w:t>
      </w:r>
      <w:r>
        <w:rPr>
          <w:rFonts w:ascii="Arial" w:hAnsi="Arial" w:cs="Arial"/>
          <w:sz w:val="20"/>
        </w:rPr>
        <w:t>modernizácia</w:t>
      </w:r>
      <w:r w:rsidR="00F5721E">
        <w:rPr>
          <w:rFonts w:ascii="Arial" w:hAnsi="Arial" w:cs="Arial"/>
          <w:sz w:val="20"/>
        </w:rPr>
        <w:t xml:space="preserve"> a rozširovanie</w:t>
      </w:r>
      <w:r w:rsidRPr="006B191F">
        <w:rPr>
          <w:rFonts w:ascii="Arial" w:hAnsi="Arial" w:cs="Arial"/>
          <w:sz w:val="20"/>
        </w:rPr>
        <w:t xml:space="preserve"> plynového potrubia </w:t>
      </w:r>
      <w:r w:rsidR="00F5721E">
        <w:rPr>
          <w:rFonts w:ascii="Arial" w:hAnsi="Arial" w:cs="Arial"/>
          <w:sz w:val="20"/>
        </w:rPr>
        <w:t>v obciach</w:t>
      </w:r>
    </w:p>
    <w:p w:rsidR="00266B55" w:rsidRPr="006B191F" w:rsidRDefault="00266B55" w:rsidP="00314B2E">
      <w:pPr>
        <w:pStyle w:val="Zkladntext"/>
        <w:numPr>
          <w:ilvl w:val="0"/>
          <w:numId w:val="30"/>
        </w:numPr>
        <w:tabs>
          <w:tab w:val="num" w:pos="851"/>
          <w:tab w:val="num" w:pos="1440"/>
        </w:tabs>
        <w:ind w:left="851" w:hanging="284"/>
        <w:rPr>
          <w:rFonts w:ascii="Arial" w:hAnsi="Arial" w:cs="Arial"/>
          <w:sz w:val="20"/>
        </w:rPr>
      </w:pPr>
      <w:r>
        <w:rPr>
          <w:rFonts w:ascii="Arial" w:hAnsi="Arial" w:cs="Arial"/>
          <w:sz w:val="20"/>
        </w:rPr>
        <w:t>R</w:t>
      </w:r>
      <w:r w:rsidRPr="006B191F">
        <w:rPr>
          <w:rFonts w:ascii="Arial" w:hAnsi="Arial" w:cs="Arial"/>
          <w:sz w:val="20"/>
        </w:rPr>
        <w:t>ekonštrukcia</w:t>
      </w:r>
      <w:r>
        <w:rPr>
          <w:rFonts w:ascii="Arial" w:hAnsi="Arial" w:cs="Arial"/>
          <w:sz w:val="20"/>
        </w:rPr>
        <w:t xml:space="preserve"> a modernizácia</w:t>
      </w:r>
      <w:r w:rsidRPr="006B191F">
        <w:rPr>
          <w:rFonts w:ascii="Arial" w:hAnsi="Arial" w:cs="Arial"/>
          <w:sz w:val="20"/>
        </w:rPr>
        <w:t xml:space="preserve"> </w:t>
      </w:r>
      <w:r>
        <w:rPr>
          <w:rFonts w:ascii="Arial" w:hAnsi="Arial" w:cs="Arial"/>
          <w:sz w:val="20"/>
        </w:rPr>
        <w:t>obecn</w:t>
      </w:r>
      <w:r w:rsidR="00F5721E">
        <w:rPr>
          <w:rFonts w:ascii="Arial" w:hAnsi="Arial" w:cs="Arial"/>
          <w:sz w:val="20"/>
        </w:rPr>
        <w:t>ých</w:t>
      </w:r>
      <w:r>
        <w:rPr>
          <w:rFonts w:ascii="Arial" w:hAnsi="Arial" w:cs="Arial"/>
          <w:sz w:val="20"/>
        </w:rPr>
        <w:t xml:space="preserve"> rozhlas</w:t>
      </w:r>
      <w:r w:rsidR="00F5721E">
        <w:rPr>
          <w:rFonts w:ascii="Arial" w:hAnsi="Arial" w:cs="Arial"/>
          <w:sz w:val="20"/>
        </w:rPr>
        <w:t>ov</w:t>
      </w:r>
    </w:p>
    <w:p w:rsidR="00266B55" w:rsidRPr="006B191F" w:rsidRDefault="00266B55" w:rsidP="00314B2E">
      <w:pPr>
        <w:pStyle w:val="Zkladntext"/>
        <w:numPr>
          <w:ilvl w:val="0"/>
          <w:numId w:val="30"/>
        </w:numPr>
        <w:tabs>
          <w:tab w:val="num" w:pos="851"/>
          <w:tab w:val="num" w:pos="1440"/>
        </w:tabs>
        <w:ind w:left="851" w:hanging="284"/>
        <w:rPr>
          <w:rFonts w:ascii="Arial" w:hAnsi="Arial" w:cs="Arial"/>
          <w:sz w:val="20"/>
        </w:rPr>
      </w:pPr>
      <w:r w:rsidRPr="006B191F">
        <w:rPr>
          <w:rFonts w:ascii="Arial" w:hAnsi="Arial" w:cs="Arial"/>
          <w:sz w:val="20"/>
        </w:rPr>
        <w:t xml:space="preserve">Propagácia </w:t>
      </w:r>
      <w:proofErr w:type="spellStart"/>
      <w:r w:rsidRPr="006B191F">
        <w:rPr>
          <w:rFonts w:ascii="Arial" w:hAnsi="Arial" w:cs="Arial"/>
          <w:sz w:val="20"/>
        </w:rPr>
        <w:t>nízkouhlíkových</w:t>
      </w:r>
      <w:proofErr w:type="spellEnd"/>
      <w:r w:rsidRPr="006B191F">
        <w:rPr>
          <w:rFonts w:ascii="Arial" w:hAnsi="Arial" w:cs="Arial"/>
          <w:sz w:val="20"/>
        </w:rPr>
        <w:t xml:space="preserve"> stratégií pre ob</w:t>
      </w:r>
      <w:r w:rsidR="00F5721E">
        <w:rPr>
          <w:rFonts w:ascii="Arial" w:hAnsi="Arial" w:cs="Arial"/>
          <w:sz w:val="20"/>
        </w:rPr>
        <w:t>ce</w:t>
      </w:r>
      <w:r w:rsidRPr="006B191F">
        <w:rPr>
          <w:rFonts w:ascii="Arial" w:hAnsi="Arial" w:cs="Arial"/>
          <w:sz w:val="20"/>
        </w:rPr>
        <w:t>/</w:t>
      </w:r>
      <w:proofErr w:type="spellStart"/>
      <w:r>
        <w:rPr>
          <w:rFonts w:ascii="Arial" w:hAnsi="Arial" w:cs="Arial"/>
          <w:sz w:val="20"/>
        </w:rPr>
        <w:t>mikro</w:t>
      </w:r>
      <w:r w:rsidRPr="006B191F">
        <w:rPr>
          <w:rFonts w:ascii="Arial" w:hAnsi="Arial" w:cs="Arial"/>
          <w:sz w:val="20"/>
        </w:rPr>
        <w:t>región</w:t>
      </w:r>
      <w:proofErr w:type="spellEnd"/>
    </w:p>
    <w:p w:rsidR="00266B55" w:rsidRPr="006B191F" w:rsidRDefault="00266B55" w:rsidP="00314B2E">
      <w:pPr>
        <w:pStyle w:val="Zkladntext"/>
        <w:numPr>
          <w:ilvl w:val="0"/>
          <w:numId w:val="30"/>
        </w:numPr>
        <w:tabs>
          <w:tab w:val="num" w:pos="851"/>
          <w:tab w:val="num" w:pos="1440"/>
        </w:tabs>
        <w:ind w:left="851" w:hanging="284"/>
        <w:rPr>
          <w:rFonts w:ascii="Arial" w:hAnsi="Arial" w:cs="Arial"/>
          <w:sz w:val="20"/>
        </w:rPr>
      </w:pPr>
      <w:r w:rsidRPr="006B191F">
        <w:rPr>
          <w:rFonts w:ascii="Arial" w:hAnsi="Arial" w:cs="Arial"/>
          <w:sz w:val="20"/>
        </w:rPr>
        <w:t>Podpora a postupn</w:t>
      </w:r>
      <w:r>
        <w:rPr>
          <w:rFonts w:ascii="Arial" w:hAnsi="Arial" w:cs="Arial"/>
          <w:sz w:val="20"/>
        </w:rPr>
        <w:t>é</w:t>
      </w:r>
      <w:r w:rsidRPr="006B191F">
        <w:rPr>
          <w:rFonts w:ascii="Arial" w:hAnsi="Arial" w:cs="Arial"/>
          <w:sz w:val="20"/>
        </w:rPr>
        <w:t xml:space="preserve"> zavádzanie distribučných systémov s nízkymi úrovňami napätia</w:t>
      </w:r>
    </w:p>
    <w:p w:rsidR="00266B55" w:rsidRPr="006B191F" w:rsidRDefault="00266B55" w:rsidP="00314B2E">
      <w:pPr>
        <w:pStyle w:val="Zkladntext"/>
        <w:numPr>
          <w:ilvl w:val="0"/>
          <w:numId w:val="30"/>
        </w:numPr>
        <w:tabs>
          <w:tab w:val="num" w:pos="851"/>
          <w:tab w:val="num" w:pos="1440"/>
        </w:tabs>
        <w:ind w:left="851" w:hanging="284"/>
        <w:rPr>
          <w:rFonts w:ascii="Arial" w:hAnsi="Arial" w:cs="Arial"/>
          <w:sz w:val="20"/>
        </w:rPr>
      </w:pPr>
      <w:r w:rsidRPr="006B191F">
        <w:rPr>
          <w:rFonts w:ascii="Arial" w:hAnsi="Arial" w:cs="Arial"/>
          <w:sz w:val="20"/>
        </w:rPr>
        <w:t>Príprava a podpora obc</w:t>
      </w:r>
      <w:r w:rsidR="00F5721E">
        <w:rPr>
          <w:rFonts w:ascii="Arial" w:hAnsi="Arial" w:cs="Arial"/>
          <w:sz w:val="20"/>
        </w:rPr>
        <w:t>í</w:t>
      </w:r>
      <w:r w:rsidRPr="006B191F">
        <w:rPr>
          <w:rFonts w:ascii="Arial" w:hAnsi="Arial" w:cs="Arial"/>
          <w:sz w:val="20"/>
        </w:rPr>
        <w:t xml:space="preserve"> na modernizáciu a kapacitné rozširovanie rozvodu elektrickej energie</w:t>
      </w:r>
    </w:p>
    <w:p w:rsidR="00266B55" w:rsidRPr="006B191F" w:rsidRDefault="00266B55" w:rsidP="00314B2E">
      <w:pPr>
        <w:pStyle w:val="Zkladntext"/>
        <w:numPr>
          <w:ilvl w:val="0"/>
          <w:numId w:val="30"/>
        </w:numPr>
        <w:tabs>
          <w:tab w:val="num" w:pos="851"/>
          <w:tab w:val="num" w:pos="1440"/>
        </w:tabs>
        <w:ind w:left="851" w:hanging="284"/>
        <w:rPr>
          <w:rFonts w:ascii="Arial" w:hAnsi="Arial" w:cs="Arial"/>
          <w:sz w:val="20"/>
        </w:rPr>
      </w:pPr>
      <w:r w:rsidRPr="006B191F">
        <w:rPr>
          <w:rFonts w:ascii="Arial" w:hAnsi="Arial" w:cs="Arial"/>
          <w:sz w:val="20"/>
        </w:rPr>
        <w:t>Podpora obc</w:t>
      </w:r>
      <w:r w:rsidR="00F5721E">
        <w:rPr>
          <w:rFonts w:ascii="Arial" w:hAnsi="Arial" w:cs="Arial"/>
          <w:sz w:val="20"/>
        </w:rPr>
        <w:t>í</w:t>
      </w:r>
      <w:r w:rsidRPr="006B191F">
        <w:rPr>
          <w:rFonts w:ascii="Arial" w:hAnsi="Arial" w:cs="Arial"/>
          <w:sz w:val="20"/>
        </w:rPr>
        <w:t xml:space="preserve"> pri zavádzaní optických káblov a výstavbe televíznych a telekomunikačných   prijímačov a rádiokomunikačných sietí</w:t>
      </w:r>
    </w:p>
    <w:p w:rsidR="00266B55" w:rsidRPr="006B191F" w:rsidRDefault="00266B55" w:rsidP="00314B2E">
      <w:pPr>
        <w:pStyle w:val="Zkladntext"/>
        <w:numPr>
          <w:ilvl w:val="0"/>
          <w:numId w:val="32"/>
        </w:numPr>
        <w:tabs>
          <w:tab w:val="clear" w:pos="360"/>
          <w:tab w:val="num" w:pos="851"/>
        </w:tabs>
        <w:ind w:left="851" w:hanging="284"/>
        <w:rPr>
          <w:rFonts w:ascii="Arial" w:hAnsi="Arial" w:cs="Arial"/>
          <w:b/>
          <w:sz w:val="20"/>
        </w:rPr>
      </w:pPr>
      <w:r w:rsidRPr="006B191F">
        <w:rPr>
          <w:rFonts w:ascii="Arial" w:hAnsi="Arial" w:cs="Arial"/>
          <w:sz w:val="20"/>
        </w:rPr>
        <w:t>Podpora zabezpečenia ochrany údajov, vírusová a digitáln</w:t>
      </w:r>
      <w:r>
        <w:rPr>
          <w:rFonts w:ascii="Arial" w:hAnsi="Arial" w:cs="Arial"/>
          <w:sz w:val="20"/>
        </w:rPr>
        <w:t>a</w:t>
      </w:r>
      <w:r w:rsidRPr="006B191F">
        <w:rPr>
          <w:rFonts w:ascii="Arial" w:hAnsi="Arial" w:cs="Arial"/>
          <w:sz w:val="20"/>
        </w:rPr>
        <w:t xml:space="preserve"> ochrana prevádzky sietí a služieb, bezpečnosť internetových transakcií, ako aj zabezpečenie bezpečnosti vybavenia pre konečných užívateľov</w:t>
      </w:r>
    </w:p>
    <w:p w:rsidR="00266B55" w:rsidRDefault="00266B55" w:rsidP="00266B55">
      <w:pPr>
        <w:pStyle w:val="Zkladntext"/>
        <w:rPr>
          <w:rFonts w:ascii="Arial" w:hAnsi="Arial" w:cs="Arial"/>
          <w:b/>
          <w:sz w:val="20"/>
        </w:rPr>
      </w:pPr>
    </w:p>
    <w:p w:rsidR="00266B55" w:rsidRDefault="00266B55" w:rsidP="00266B55">
      <w:pPr>
        <w:pStyle w:val="Zkladntext"/>
        <w:rPr>
          <w:rFonts w:ascii="Arial" w:hAnsi="Arial" w:cs="Arial"/>
          <w:b/>
          <w:sz w:val="20"/>
        </w:rPr>
      </w:pPr>
    </w:p>
    <w:p w:rsidR="00266B55" w:rsidRPr="006B191F" w:rsidRDefault="00266B55" w:rsidP="00266B55">
      <w:pPr>
        <w:pStyle w:val="Zkladntext"/>
        <w:rPr>
          <w:rFonts w:ascii="Arial" w:hAnsi="Arial" w:cs="Arial"/>
          <w:b/>
          <w:sz w:val="20"/>
        </w:rPr>
      </w:pPr>
      <w:r w:rsidRPr="006B191F">
        <w:rPr>
          <w:rFonts w:ascii="Arial" w:hAnsi="Arial" w:cs="Arial"/>
          <w:b/>
          <w:sz w:val="20"/>
        </w:rPr>
        <w:t xml:space="preserve">Opatrenie </w:t>
      </w:r>
      <w:r>
        <w:rPr>
          <w:rFonts w:ascii="Arial" w:hAnsi="Arial" w:cs="Arial"/>
          <w:b/>
          <w:sz w:val="20"/>
        </w:rPr>
        <w:t>2.2.2</w:t>
      </w:r>
    </w:p>
    <w:p w:rsidR="00266B55" w:rsidRPr="00C92BBD" w:rsidRDefault="00266B55" w:rsidP="00266B55">
      <w:pPr>
        <w:pStyle w:val="Zkladntext"/>
        <w:rPr>
          <w:rFonts w:ascii="Arial" w:hAnsi="Arial" w:cs="Arial"/>
          <w:b/>
          <w:sz w:val="20"/>
        </w:rPr>
      </w:pPr>
      <w:r w:rsidRPr="00C92BBD">
        <w:rPr>
          <w:rFonts w:ascii="Arial" w:hAnsi="Arial" w:cs="Arial"/>
          <w:b/>
          <w:sz w:val="20"/>
        </w:rPr>
        <w:t>Podpora ekologického nakladania s odpadom</w:t>
      </w:r>
    </w:p>
    <w:p w:rsidR="00266B55" w:rsidRPr="00C92BBD" w:rsidRDefault="00266B55" w:rsidP="00266B55">
      <w:pPr>
        <w:pStyle w:val="Zkladntext"/>
        <w:rPr>
          <w:rFonts w:ascii="Arial" w:hAnsi="Arial" w:cs="Arial"/>
          <w:sz w:val="20"/>
        </w:rPr>
      </w:pPr>
      <w:r w:rsidRPr="00C92BBD">
        <w:rPr>
          <w:rFonts w:ascii="Arial" w:hAnsi="Arial" w:cs="Arial"/>
          <w:sz w:val="20"/>
        </w:rPr>
        <w:t>Aktivity:</w:t>
      </w:r>
    </w:p>
    <w:p w:rsidR="00266B55" w:rsidRPr="006B191F" w:rsidRDefault="00266B55" w:rsidP="00314B2E">
      <w:pPr>
        <w:numPr>
          <w:ilvl w:val="0"/>
          <w:numId w:val="35"/>
        </w:numPr>
        <w:spacing w:after="0" w:line="240" w:lineRule="auto"/>
        <w:ind w:left="851" w:hanging="284"/>
        <w:rPr>
          <w:rFonts w:ascii="Arial" w:hAnsi="Arial" w:cs="Arial"/>
          <w:sz w:val="20"/>
          <w:szCs w:val="20"/>
        </w:rPr>
      </w:pPr>
      <w:r>
        <w:rPr>
          <w:rFonts w:ascii="Arial" w:hAnsi="Arial" w:cs="Arial"/>
          <w:sz w:val="20"/>
          <w:szCs w:val="20"/>
        </w:rPr>
        <w:t>Likvidácia ekologických záťaží a nelegálnych skládok odpadu</w:t>
      </w:r>
    </w:p>
    <w:p w:rsidR="00266B55" w:rsidRDefault="00266B55" w:rsidP="00314B2E">
      <w:pPr>
        <w:numPr>
          <w:ilvl w:val="0"/>
          <w:numId w:val="35"/>
        </w:numPr>
        <w:autoSpaceDE w:val="0"/>
        <w:autoSpaceDN w:val="0"/>
        <w:adjustRightInd w:val="0"/>
        <w:spacing w:after="0" w:line="240" w:lineRule="auto"/>
        <w:ind w:left="851" w:hanging="284"/>
        <w:rPr>
          <w:rFonts w:ascii="Arial" w:hAnsi="Arial" w:cs="Arial"/>
          <w:sz w:val="20"/>
          <w:szCs w:val="20"/>
        </w:rPr>
      </w:pPr>
      <w:r>
        <w:rPr>
          <w:rFonts w:ascii="Arial" w:hAnsi="Arial" w:cs="Arial"/>
          <w:sz w:val="20"/>
          <w:szCs w:val="20"/>
        </w:rPr>
        <w:t>Vybudovanie a modernizácia zberného dvora</w:t>
      </w:r>
    </w:p>
    <w:p w:rsidR="00C77A23" w:rsidRDefault="00C77A23" w:rsidP="00314B2E">
      <w:pPr>
        <w:numPr>
          <w:ilvl w:val="0"/>
          <w:numId w:val="35"/>
        </w:numPr>
        <w:autoSpaceDE w:val="0"/>
        <w:autoSpaceDN w:val="0"/>
        <w:adjustRightInd w:val="0"/>
        <w:spacing w:after="0" w:line="240" w:lineRule="auto"/>
        <w:ind w:left="851" w:hanging="284"/>
        <w:rPr>
          <w:rFonts w:ascii="Arial" w:hAnsi="Arial" w:cs="Arial"/>
          <w:sz w:val="20"/>
          <w:szCs w:val="20"/>
        </w:rPr>
      </w:pPr>
      <w:r>
        <w:rPr>
          <w:rFonts w:ascii="Arial" w:hAnsi="Arial" w:cs="Arial"/>
          <w:sz w:val="20"/>
          <w:szCs w:val="20"/>
        </w:rPr>
        <w:t>Nákup nových nádob pre separované komodity</w:t>
      </w:r>
    </w:p>
    <w:p w:rsidR="00266B55" w:rsidRDefault="00266B55" w:rsidP="00314B2E">
      <w:pPr>
        <w:numPr>
          <w:ilvl w:val="0"/>
          <w:numId w:val="35"/>
        </w:numPr>
        <w:autoSpaceDE w:val="0"/>
        <w:autoSpaceDN w:val="0"/>
        <w:adjustRightInd w:val="0"/>
        <w:spacing w:after="0" w:line="240" w:lineRule="auto"/>
        <w:ind w:left="851" w:hanging="284"/>
        <w:rPr>
          <w:rFonts w:ascii="Arial" w:hAnsi="Arial" w:cs="Arial"/>
          <w:sz w:val="20"/>
          <w:szCs w:val="20"/>
        </w:rPr>
      </w:pPr>
      <w:r>
        <w:rPr>
          <w:rFonts w:ascii="Arial" w:hAnsi="Arial" w:cs="Arial"/>
          <w:sz w:val="20"/>
          <w:szCs w:val="20"/>
        </w:rPr>
        <w:t>Projektová, technologická a pozemková príprava na vybudovanie skládky pre biologicky rozložiteľné odpady</w:t>
      </w:r>
    </w:p>
    <w:p w:rsidR="00266B55" w:rsidRDefault="00266B55" w:rsidP="00314B2E">
      <w:pPr>
        <w:numPr>
          <w:ilvl w:val="0"/>
          <w:numId w:val="35"/>
        </w:numPr>
        <w:spacing w:after="0" w:line="240" w:lineRule="auto"/>
        <w:ind w:left="851" w:hanging="284"/>
        <w:rPr>
          <w:rFonts w:ascii="Arial" w:hAnsi="Arial" w:cs="Arial"/>
          <w:sz w:val="20"/>
          <w:szCs w:val="20"/>
        </w:rPr>
      </w:pPr>
      <w:r>
        <w:rPr>
          <w:rFonts w:ascii="Arial" w:hAnsi="Arial" w:cs="Arial"/>
          <w:sz w:val="20"/>
          <w:szCs w:val="20"/>
        </w:rPr>
        <w:t>Vybudovanie a modernizácia obecnej skládky pre biologicky rozložiteľné odpady</w:t>
      </w:r>
    </w:p>
    <w:p w:rsidR="00266B55" w:rsidRDefault="00266B55" w:rsidP="00314B2E">
      <w:pPr>
        <w:numPr>
          <w:ilvl w:val="0"/>
          <w:numId w:val="35"/>
        </w:numPr>
        <w:spacing w:after="0" w:line="240" w:lineRule="auto"/>
        <w:ind w:left="851" w:hanging="284"/>
        <w:rPr>
          <w:rFonts w:ascii="Arial" w:hAnsi="Arial" w:cs="Arial"/>
          <w:sz w:val="20"/>
          <w:szCs w:val="20"/>
        </w:rPr>
      </w:pPr>
      <w:r>
        <w:rPr>
          <w:rFonts w:ascii="Arial" w:hAnsi="Arial" w:cs="Arial"/>
          <w:sz w:val="20"/>
          <w:szCs w:val="20"/>
        </w:rPr>
        <w:t>Organizovanie informačnej kampane na podporu individuálnych skládok biologicky rozložiteľných odpadov a domáceho kompostovania</w:t>
      </w:r>
    </w:p>
    <w:p w:rsidR="00266B55" w:rsidRDefault="00266B55" w:rsidP="00314B2E">
      <w:pPr>
        <w:numPr>
          <w:ilvl w:val="0"/>
          <w:numId w:val="34"/>
        </w:numPr>
        <w:spacing w:after="0" w:line="240" w:lineRule="auto"/>
        <w:ind w:left="851" w:hanging="284"/>
        <w:rPr>
          <w:rFonts w:ascii="Arial" w:hAnsi="Arial" w:cs="Arial"/>
          <w:sz w:val="20"/>
          <w:szCs w:val="20"/>
        </w:rPr>
      </w:pPr>
      <w:r w:rsidRPr="006B191F">
        <w:rPr>
          <w:rFonts w:ascii="Arial" w:hAnsi="Arial" w:cs="Arial"/>
          <w:sz w:val="20"/>
          <w:szCs w:val="20"/>
        </w:rPr>
        <w:t>Podpora kompostovania a využívania bioodpadu</w:t>
      </w:r>
    </w:p>
    <w:p w:rsidR="00C77A23" w:rsidRDefault="00C77A23" w:rsidP="00314B2E">
      <w:pPr>
        <w:numPr>
          <w:ilvl w:val="0"/>
          <w:numId w:val="34"/>
        </w:numPr>
        <w:spacing w:after="0" w:line="240" w:lineRule="auto"/>
        <w:ind w:left="851" w:hanging="284"/>
        <w:rPr>
          <w:rFonts w:ascii="Arial" w:hAnsi="Arial" w:cs="Arial"/>
          <w:sz w:val="20"/>
          <w:szCs w:val="20"/>
        </w:rPr>
      </w:pPr>
      <w:r>
        <w:rPr>
          <w:rFonts w:ascii="Arial" w:hAnsi="Arial" w:cs="Arial"/>
          <w:sz w:val="20"/>
          <w:szCs w:val="20"/>
        </w:rPr>
        <w:t>Vybudovanie a modernizácia areálu na spracovanie drevného odpadu</w:t>
      </w:r>
    </w:p>
    <w:p w:rsidR="00C77A23" w:rsidRDefault="00C77A23" w:rsidP="00314B2E">
      <w:pPr>
        <w:numPr>
          <w:ilvl w:val="0"/>
          <w:numId w:val="34"/>
        </w:numPr>
        <w:spacing w:after="0" w:line="240" w:lineRule="auto"/>
        <w:ind w:left="851" w:hanging="284"/>
        <w:rPr>
          <w:rFonts w:ascii="Arial" w:hAnsi="Arial" w:cs="Arial"/>
          <w:sz w:val="20"/>
          <w:szCs w:val="20"/>
        </w:rPr>
      </w:pPr>
      <w:r>
        <w:rPr>
          <w:rFonts w:ascii="Arial" w:hAnsi="Arial" w:cs="Arial"/>
          <w:sz w:val="20"/>
          <w:szCs w:val="20"/>
        </w:rPr>
        <w:t>Technické a strojové vybavenie areálu na spracovanie drevného odpadu</w:t>
      </w:r>
    </w:p>
    <w:p w:rsidR="00266B55" w:rsidRPr="006B191F" w:rsidRDefault="00266B55" w:rsidP="00314B2E">
      <w:pPr>
        <w:numPr>
          <w:ilvl w:val="0"/>
          <w:numId w:val="34"/>
        </w:numPr>
        <w:spacing w:after="0" w:line="240" w:lineRule="auto"/>
        <w:ind w:left="851" w:hanging="284"/>
        <w:rPr>
          <w:rFonts w:ascii="Arial" w:hAnsi="Arial" w:cs="Arial"/>
          <w:sz w:val="20"/>
          <w:szCs w:val="20"/>
        </w:rPr>
      </w:pPr>
      <w:r>
        <w:rPr>
          <w:rFonts w:ascii="Arial" w:hAnsi="Arial" w:cs="Arial"/>
          <w:sz w:val="20"/>
          <w:szCs w:val="20"/>
        </w:rPr>
        <w:t>Rozšírenie komodít</w:t>
      </w:r>
      <w:r w:rsidRPr="006B191F">
        <w:rPr>
          <w:rFonts w:ascii="Arial" w:hAnsi="Arial" w:cs="Arial"/>
          <w:sz w:val="20"/>
          <w:szCs w:val="20"/>
        </w:rPr>
        <w:t xml:space="preserve"> </w:t>
      </w:r>
      <w:r>
        <w:rPr>
          <w:rFonts w:ascii="Arial" w:hAnsi="Arial" w:cs="Arial"/>
          <w:sz w:val="20"/>
          <w:szCs w:val="20"/>
        </w:rPr>
        <w:t xml:space="preserve">a modernizácia </w:t>
      </w:r>
      <w:r w:rsidRPr="006B191F">
        <w:rPr>
          <w:rFonts w:ascii="Arial" w:hAnsi="Arial" w:cs="Arial"/>
          <w:sz w:val="20"/>
          <w:szCs w:val="20"/>
        </w:rPr>
        <w:t>separovaného zberu odpadu v obci</w:t>
      </w:r>
      <w:r w:rsidR="00F5721E">
        <w:rPr>
          <w:rFonts w:ascii="Arial" w:hAnsi="Arial" w:cs="Arial"/>
          <w:sz w:val="20"/>
          <w:szCs w:val="20"/>
        </w:rPr>
        <w:t>ach</w:t>
      </w:r>
    </w:p>
    <w:p w:rsidR="00266B55" w:rsidRPr="006B191F" w:rsidRDefault="00266B55" w:rsidP="00314B2E">
      <w:pPr>
        <w:numPr>
          <w:ilvl w:val="0"/>
          <w:numId w:val="34"/>
        </w:numPr>
        <w:spacing w:after="0" w:line="240" w:lineRule="auto"/>
        <w:ind w:left="851" w:hanging="284"/>
        <w:rPr>
          <w:rFonts w:ascii="Arial" w:hAnsi="Arial" w:cs="Arial"/>
          <w:sz w:val="20"/>
          <w:szCs w:val="20"/>
        </w:rPr>
      </w:pPr>
      <w:r>
        <w:rPr>
          <w:rFonts w:ascii="Arial" w:hAnsi="Arial" w:cs="Arial"/>
          <w:sz w:val="20"/>
          <w:szCs w:val="20"/>
        </w:rPr>
        <w:t>Aktívna m</w:t>
      </w:r>
      <w:r w:rsidRPr="006B191F">
        <w:rPr>
          <w:rFonts w:ascii="Arial" w:hAnsi="Arial" w:cs="Arial"/>
          <w:sz w:val="20"/>
          <w:szCs w:val="20"/>
        </w:rPr>
        <w:t>otivácia obyvateľov k separovaniu odpadu</w:t>
      </w:r>
    </w:p>
    <w:p w:rsidR="00266B55" w:rsidRPr="006B191F" w:rsidRDefault="00266B55" w:rsidP="00314B2E">
      <w:pPr>
        <w:numPr>
          <w:ilvl w:val="0"/>
          <w:numId w:val="34"/>
        </w:numPr>
        <w:spacing w:after="0" w:line="240" w:lineRule="auto"/>
        <w:ind w:left="851" w:hanging="284"/>
        <w:rPr>
          <w:rFonts w:ascii="Arial" w:hAnsi="Arial" w:cs="Arial"/>
          <w:sz w:val="20"/>
          <w:szCs w:val="20"/>
        </w:rPr>
      </w:pPr>
      <w:r w:rsidRPr="006B191F">
        <w:rPr>
          <w:rFonts w:ascii="Arial" w:hAnsi="Arial" w:cs="Arial"/>
          <w:sz w:val="20"/>
          <w:szCs w:val="20"/>
        </w:rPr>
        <w:t>Osveta obyvateľov zameraná na ekologické nakladanie s odpadom</w:t>
      </w:r>
    </w:p>
    <w:p w:rsidR="00266B55" w:rsidRDefault="00266B55" w:rsidP="00314B2E">
      <w:pPr>
        <w:numPr>
          <w:ilvl w:val="0"/>
          <w:numId w:val="34"/>
        </w:numPr>
        <w:spacing w:after="0" w:line="240" w:lineRule="auto"/>
        <w:ind w:left="851" w:hanging="284"/>
        <w:rPr>
          <w:rFonts w:ascii="Arial" w:hAnsi="Arial" w:cs="Arial"/>
          <w:sz w:val="20"/>
          <w:szCs w:val="20"/>
        </w:rPr>
      </w:pPr>
      <w:r w:rsidRPr="006B191F">
        <w:rPr>
          <w:rFonts w:ascii="Arial" w:hAnsi="Arial" w:cs="Arial"/>
          <w:sz w:val="20"/>
          <w:szCs w:val="20"/>
        </w:rPr>
        <w:lastRenderedPageBreak/>
        <w:t>Podpora vzdelávania a osvety separovania odpadu u detí a</w:t>
      </w:r>
      <w:r>
        <w:rPr>
          <w:rFonts w:ascii="Arial" w:hAnsi="Arial" w:cs="Arial"/>
          <w:sz w:val="20"/>
          <w:szCs w:val="20"/>
        </w:rPr>
        <w:t> </w:t>
      </w:r>
      <w:r w:rsidRPr="006B191F">
        <w:rPr>
          <w:rFonts w:ascii="Arial" w:hAnsi="Arial" w:cs="Arial"/>
          <w:sz w:val="20"/>
          <w:szCs w:val="20"/>
        </w:rPr>
        <w:t>žiakov</w:t>
      </w:r>
    </w:p>
    <w:p w:rsidR="00266B55" w:rsidRDefault="00266B55" w:rsidP="00266B55">
      <w:pPr>
        <w:spacing w:after="0" w:line="240" w:lineRule="auto"/>
        <w:jc w:val="both"/>
        <w:rPr>
          <w:rFonts w:ascii="Arial" w:hAnsi="Arial" w:cs="Arial"/>
          <w:sz w:val="20"/>
          <w:szCs w:val="20"/>
        </w:rPr>
      </w:pPr>
    </w:p>
    <w:p w:rsidR="00266B55" w:rsidRDefault="00266B55" w:rsidP="00266B55">
      <w:pPr>
        <w:spacing w:after="0" w:line="240" w:lineRule="auto"/>
        <w:jc w:val="both"/>
        <w:rPr>
          <w:rFonts w:ascii="Arial" w:hAnsi="Arial" w:cs="Arial"/>
          <w:sz w:val="20"/>
          <w:szCs w:val="20"/>
        </w:rPr>
      </w:pPr>
    </w:p>
    <w:p w:rsidR="00266B55" w:rsidRPr="002A7754" w:rsidRDefault="00266B55" w:rsidP="00266B55">
      <w:pPr>
        <w:spacing w:after="0" w:line="240" w:lineRule="auto"/>
        <w:jc w:val="both"/>
        <w:rPr>
          <w:rFonts w:ascii="Arial" w:hAnsi="Arial" w:cs="Arial"/>
          <w:b/>
        </w:rPr>
      </w:pPr>
      <w:r w:rsidRPr="002A7754">
        <w:rPr>
          <w:rFonts w:ascii="Arial" w:hAnsi="Arial" w:cs="Arial"/>
          <w:b/>
          <w:szCs w:val="20"/>
        </w:rPr>
        <w:t>ÚZEMNÝ CIEĽ:</w:t>
      </w:r>
      <w:r w:rsidRPr="002A7754">
        <w:rPr>
          <w:rFonts w:ascii="Arial" w:hAnsi="Arial" w:cs="Arial"/>
          <w:b/>
          <w:sz w:val="16"/>
          <w:szCs w:val="20"/>
        </w:rPr>
        <w:t xml:space="preserve"> </w:t>
      </w:r>
      <w:r>
        <w:rPr>
          <w:rFonts w:ascii="Arial" w:hAnsi="Arial" w:cs="Arial"/>
          <w:b/>
          <w:sz w:val="16"/>
          <w:szCs w:val="20"/>
        </w:rPr>
        <w:t xml:space="preserve"> </w:t>
      </w:r>
      <w:r w:rsidRPr="002A7754">
        <w:rPr>
          <w:rFonts w:ascii="Arial" w:hAnsi="Arial" w:cs="Arial"/>
          <w:b/>
        </w:rPr>
        <w:t>OCHRANA PRÍRODNÉHO A KULTÚRNEHO DEDIČSTVA</w:t>
      </w:r>
    </w:p>
    <w:p w:rsidR="00266B55" w:rsidRPr="006D426B" w:rsidRDefault="00266B55" w:rsidP="00266B55">
      <w:pPr>
        <w:spacing w:after="0" w:line="240" w:lineRule="auto"/>
        <w:jc w:val="both"/>
        <w:rPr>
          <w:rFonts w:ascii="Arial" w:hAnsi="Arial" w:cs="Arial"/>
          <w:b/>
          <w:sz w:val="20"/>
          <w:szCs w:val="20"/>
        </w:rPr>
      </w:pPr>
    </w:p>
    <w:p w:rsidR="00266B55" w:rsidRPr="00B44615" w:rsidRDefault="00266B55" w:rsidP="00266B55">
      <w:pPr>
        <w:spacing w:after="0" w:line="240" w:lineRule="auto"/>
        <w:jc w:val="both"/>
        <w:rPr>
          <w:rFonts w:ascii="Arial" w:hAnsi="Arial" w:cs="Arial"/>
          <w:b/>
          <w:sz w:val="20"/>
          <w:szCs w:val="20"/>
        </w:rPr>
      </w:pPr>
      <w:r w:rsidRPr="00B44615">
        <w:rPr>
          <w:rFonts w:ascii="Arial" w:hAnsi="Arial" w:cs="Arial"/>
          <w:b/>
          <w:sz w:val="20"/>
          <w:szCs w:val="20"/>
        </w:rPr>
        <w:t>Opatrenie 2.</w:t>
      </w:r>
      <w:r>
        <w:rPr>
          <w:rFonts w:ascii="Arial" w:hAnsi="Arial" w:cs="Arial"/>
          <w:b/>
          <w:sz w:val="20"/>
          <w:szCs w:val="20"/>
        </w:rPr>
        <w:t>3</w:t>
      </w:r>
      <w:r w:rsidRPr="00B44615">
        <w:rPr>
          <w:rFonts w:ascii="Arial" w:hAnsi="Arial" w:cs="Arial"/>
          <w:b/>
          <w:sz w:val="20"/>
          <w:szCs w:val="20"/>
        </w:rPr>
        <w:t>.1</w:t>
      </w:r>
    </w:p>
    <w:p w:rsidR="00266B55" w:rsidRPr="00C92BBD" w:rsidRDefault="00266B55" w:rsidP="00266B55">
      <w:pPr>
        <w:spacing w:after="0" w:line="240" w:lineRule="auto"/>
        <w:rPr>
          <w:rFonts w:ascii="Arial" w:hAnsi="Arial" w:cs="Arial"/>
          <w:b/>
          <w:sz w:val="20"/>
          <w:szCs w:val="20"/>
        </w:rPr>
      </w:pPr>
      <w:r w:rsidRPr="00C92BBD">
        <w:rPr>
          <w:rFonts w:ascii="Arial" w:hAnsi="Arial" w:cs="Arial"/>
          <w:b/>
          <w:sz w:val="20"/>
          <w:szCs w:val="20"/>
        </w:rPr>
        <w:t>Podpora úsporného nakladania s energiami a využívanie obnoviteľných zdrojov energie</w:t>
      </w:r>
    </w:p>
    <w:p w:rsidR="00266B55" w:rsidRPr="00C92BBD" w:rsidRDefault="00266B55" w:rsidP="00266B55">
      <w:pPr>
        <w:pStyle w:val="Zkladntext"/>
        <w:rPr>
          <w:rFonts w:ascii="Arial" w:hAnsi="Arial" w:cs="Arial"/>
          <w:sz w:val="20"/>
        </w:rPr>
      </w:pPr>
      <w:r w:rsidRPr="00C92BBD">
        <w:rPr>
          <w:rFonts w:ascii="Arial" w:hAnsi="Arial" w:cs="Arial"/>
          <w:sz w:val="20"/>
        </w:rPr>
        <w:t>Aktivity:</w:t>
      </w:r>
    </w:p>
    <w:p w:rsidR="00266B55" w:rsidRPr="003D547B" w:rsidRDefault="00266B55" w:rsidP="00F5721E">
      <w:pPr>
        <w:numPr>
          <w:ilvl w:val="0"/>
          <w:numId w:val="36"/>
        </w:numPr>
        <w:tabs>
          <w:tab w:val="num" w:pos="709"/>
          <w:tab w:val="num" w:pos="851"/>
        </w:tabs>
        <w:spacing w:after="0" w:line="240" w:lineRule="auto"/>
        <w:ind w:left="851" w:hanging="284"/>
        <w:jc w:val="both"/>
        <w:rPr>
          <w:rFonts w:ascii="Arial" w:hAnsi="Arial" w:cs="Arial"/>
          <w:sz w:val="20"/>
          <w:szCs w:val="20"/>
        </w:rPr>
      </w:pPr>
      <w:r w:rsidRPr="003D547B">
        <w:rPr>
          <w:rFonts w:ascii="Arial" w:hAnsi="Arial" w:cs="Arial"/>
          <w:sz w:val="20"/>
          <w:szCs w:val="20"/>
        </w:rPr>
        <w:t>Rekonštrukcia obecných budov</w:t>
      </w:r>
      <w:r>
        <w:rPr>
          <w:rFonts w:ascii="Arial" w:hAnsi="Arial" w:cs="Arial"/>
          <w:sz w:val="20"/>
          <w:szCs w:val="20"/>
        </w:rPr>
        <w:t xml:space="preserve"> s ambíciou zníženia energetickej zaťaženosti a úspory energií</w:t>
      </w:r>
    </w:p>
    <w:p w:rsidR="00266B55" w:rsidRDefault="00266B55" w:rsidP="00F5721E">
      <w:pPr>
        <w:numPr>
          <w:ilvl w:val="0"/>
          <w:numId w:val="36"/>
        </w:numPr>
        <w:tabs>
          <w:tab w:val="num" w:pos="709"/>
          <w:tab w:val="num" w:pos="851"/>
        </w:tabs>
        <w:spacing w:after="0" w:line="240" w:lineRule="auto"/>
        <w:ind w:left="851" w:hanging="284"/>
        <w:jc w:val="both"/>
        <w:rPr>
          <w:rFonts w:ascii="Arial" w:hAnsi="Arial" w:cs="Arial"/>
          <w:sz w:val="20"/>
          <w:szCs w:val="20"/>
        </w:rPr>
      </w:pPr>
      <w:r w:rsidRPr="006E2869">
        <w:rPr>
          <w:rFonts w:ascii="Arial" w:hAnsi="Arial" w:cs="Arial"/>
          <w:sz w:val="20"/>
          <w:szCs w:val="20"/>
        </w:rPr>
        <w:t>Podpora energetickej efektívnosti súkromných domov</w:t>
      </w:r>
    </w:p>
    <w:p w:rsidR="00266B55" w:rsidRPr="00532D76" w:rsidRDefault="00266B55" w:rsidP="00F5721E">
      <w:pPr>
        <w:numPr>
          <w:ilvl w:val="0"/>
          <w:numId w:val="36"/>
        </w:numPr>
        <w:tabs>
          <w:tab w:val="num" w:pos="709"/>
          <w:tab w:val="num" w:pos="851"/>
        </w:tabs>
        <w:spacing w:after="0" w:line="240" w:lineRule="auto"/>
        <w:ind w:left="851" w:hanging="284"/>
        <w:jc w:val="both"/>
        <w:rPr>
          <w:rFonts w:ascii="Arial" w:hAnsi="Arial" w:cs="Arial"/>
          <w:b/>
          <w:sz w:val="20"/>
          <w:szCs w:val="20"/>
        </w:rPr>
      </w:pPr>
      <w:r w:rsidRPr="00C92BBD">
        <w:rPr>
          <w:rFonts w:ascii="Arial" w:hAnsi="Arial" w:cs="Arial"/>
          <w:sz w:val="20"/>
          <w:szCs w:val="20"/>
        </w:rPr>
        <w:t>Propagácia výroby a</w:t>
      </w:r>
      <w:r>
        <w:rPr>
          <w:rFonts w:ascii="Arial" w:hAnsi="Arial" w:cs="Arial"/>
          <w:sz w:val="20"/>
          <w:szCs w:val="20"/>
        </w:rPr>
        <w:t xml:space="preserve"> podpora </w:t>
      </w:r>
      <w:r w:rsidRPr="00C92BBD">
        <w:rPr>
          <w:rFonts w:ascii="Arial" w:hAnsi="Arial" w:cs="Arial"/>
          <w:sz w:val="20"/>
          <w:szCs w:val="20"/>
        </w:rPr>
        <w:t>distribúcie obnoviteľných zdrojov energie</w:t>
      </w:r>
    </w:p>
    <w:p w:rsidR="00532D76" w:rsidRPr="00C92BBD" w:rsidRDefault="00532D76" w:rsidP="00F5721E">
      <w:pPr>
        <w:numPr>
          <w:ilvl w:val="0"/>
          <w:numId w:val="36"/>
        </w:numPr>
        <w:tabs>
          <w:tab w:val="num" w:pos="709"/>
          <w:tab w:val="num" w:pos="851"/>
        </w:tabs>
        <w:spacing w:after="0" w:line="240" w:lineRule="auto"/>
        <w:ind w:left="851" w:hanging="284"/>
        <w:jc w:val="both"/>
        <w:rPr>
          <w:rFonts w:ascii="Arial" w:hAnsi="Arial" w:cs="Arial"/>
          <w:b/>
          <w:sz w:val="20"/>
          <w:szCs w:val="20"/>
        </w:rPr>
      </w:pPr>
      <w:r>
        <w:rPr>
          <w:rFonts w:ascii="Arial" w:hAnsi="Arial" w:cs="Arial"/>
          <w:sz w:val="20"/>
          <w:szCs w:val="20"/>
        </w:rPr>
        <w:t>Príprav pozemkov na výstavbu a podpora výstavby slnečných kolektorov</w:t>
      </w:r>
    </w:p>
    <w:p w:rsidR="00266B55" w:rsidRPr="00C92BBD" w:rsidRDefault="00266B55" w:rsidP="00F5721E">
      <w:pPr>
        <w:numPr>
          <w:ilvl w:val="0"/>
          <w:numId w:val="36"/>
        </w:numPr>
        <w:tabs>
          <w:tab w:val="num" w:pos="851"/>
        </w:tabs>
        <w:autoSpaceDE w:val="0"/>
        <w:autoSpaceDN w:val="0"/>
        <w:adjustRightInd w:val="0"/>
        <w:spacing w:after="0" w:line="240" w:lineRule="auto"/>
        <w:ind w:left="851" w:hanging="284"/>
        <w:jc w:val="both"/>
        <w:rPr>
          <w:rFonts w:ascii="Arial" w:hAnsi="Arial" w:cs="Arial"/>
          <w:sz w:val="20"/>
          <w:szCs w:val="20"/>
        </w:rPr>
      </w:pPr>
      <w:r w:rsidRPr="00C92BBD">
        <w:rPr>
          <w:rFonts w:ascii="Arial" w:hAnsi="Arial" w:cs="Arial"/>
          <w:sz w:val="20"/>
          <w:szCs w:val="20"/>
        </w:rPr>
        <w:t>Podpora využitia energie z obnoviteľných zdrojov vo verejných infraštruktúrach a v sektore bývania</w:t>
      </w:r>
    </w:p>
    <w:p w:rsidR="00266B55" w:rsidRPr="00C92BBD" w:rsidRDefault="00266B55" w:rsidP="00F5721E">
      <w:pPr>
        <w:numPr>
          <w:ilvl w:val="0"/>
          <w:numId w:val="36"/>
        </w:numPr>
        <w:tabs>
          <w:tab w:val="num" w:pos="851"/>
        </w:tabs>
        <w:autoSpaceDE w:val="0"/>
        <w:autoSpaceDN w:val="0"/>
        <w:adjustRightInd w:val="0"/>
        <w:spacing w:after="0" w:line="240" w:lineRule="auto"/>
        <w:ind w:left="851" w:hanging="284"/>
        <w:jc w:val="both"/>
        <w:rPr>
          <w:rFonts w:ascii="Arial" w:hAnsi="Arial" w:cs="Arial"/>
          <w:sz w:val="20"/>
          <w:szCs w:val="20"/>
        </w:rPr>
      </w:pPr>
      <w:r w:rsidRPr="00C92BBD">
        <w:rPr>
          <w:rFonts w:ascii="Arial" w:hAnsi="Arial" w:cs="Arial"/>
          <w:sz w:val="20"/>
          <w:szCs w:val="20"/>
        </w:rPr>
        <w:t>Podpora a postupné zavádzanie inteligentných distribučných systémov s nízkymi úrovňami napätia</w:t>
      </w:r>
    </w:p>
    <w:p w:rsidR="00266B55" w:rsidRPr="00C92BBD" w:rsidRDefault="00266B55" w:rsidP="00F5721E">
      <w:pPr>
        <w:numPr>
          <w:ilvl w:val="0"/>
          <w:numId w:val="36"/>
        </w:numPr>
        <w:tabs>
          <w:tab w:val="num" w:pos="709"/>
          <w:tab w:val="num" w:pos="851"/>
        </w:tabs>
        <w:spacing w:after="0" w:line="240" w:lineRule="auto"/>
        <w:ind w:left="851" w:hanging="284"/>
        <w:jc w:val="both"/>
        <w:rPr>
          <w:rFonts w:ascii="Arial" w:hAnsi="Arial" w:cs="Arial"/>
          <w:b/>
          <w:sz w:val="20"/>
          <w:szCs w:val="20"/>
        </w:rPr>
      </w:pPr>
      <w:r w:rsidRPr="00C92BBD">
        <w:rPr>
          <w:rFonts w:ascii="Arial" w:hAnsi="Arial" w:cs="Arial"/>
          <w:sz w:val="20"/>
          <w:szCs w:val="20"/>
        </w:rPr>
        <w:t>Osveta o možnostiach úspor energie a obnoviteľných zdrojoch energie vrátane zdrojov ich financovania</w:t>
      </w:r>
    </w:p>
    <w:p w:rsidR="00266B55" w:rsidRPr="00D37D4C" w:rsidRDefault="00266B55" w:rsidP="00F5721E">
      <w:pPr>
        <w:numPr>
          <w:ilvl w:val="0"/>
          <w:numId w:val="36"/>
        </w:numPr>
        <w:tabs>
          <w:tab w:val="num" w:pos="709"/>
          <w:tab w:val="num" w:pos="851"/>
        </w:tabs>
        <w:spacing w:after="0" w:line="240" w:lineRule="auto"/>
        <w:ind w:left="851" w:hanging="284"/>
        <w:jc w:val="both"/>
        <w:rPr>
          <w:rFonts w:ascii="Arial" w:hAnsi="Arial" w:cs="Arial"/>
          <w:b/>
          <w:sz w:val="20"/>
          <w:szCs w:val="20"/>
        </w:rPr>
      </w:pPr>
      <w:r w:rsidRPr="00D37D4C">
        <w:rPr>
          <w:rFonts w:ascii="Arial" w:hAnsi="Arial" w:cs="Arial"/>
          <w:sz w:val="20"/>
          <w:szCs w:val="20"/>
        </w:rPr>
        <w:t>Podpora využitia technológií k úspore energie</w:t>
      </w:r>
    </w:p>
    <w:p w:rsidR="00266B55" w:rsidRPr="00D37D4C" w:rsidRDefault="00266B55" w:rsidP="00F5721E">
      <w:pPr>
        <w:numPr>
          <w:ilvl w:val="0"/>
          <w:numId w:val="36"/>
        </w:numPr>
        <w:tabs>
          <w:tab w:val="num" w:pos="709"/>
          <w:tab w:val="num" w:pos="851"/>
        </w:tabs>
        <w:spacing w:after="0" w:line="240" w:lineRule="auto"/>
        <w:ind w:left="851" w:hanging="284"/>
        <w:jc w:val="both"/>
        <w:rPr>
          <w:rFonts w:ascii="Arial" w:hAnsi="Arial" w:cs="Arial"/>
          <w:b/>
          <w:sz w:val="20"/>
          <w:szCs w:val="20"/>
        </w:rPr>
      </w:pPr>
      <w:r w:rsidRPr="00D37D4C">
        <w:rPr>
          <w:rFonts w:ascii="Arial" w:hAnsi="Arial" w:cs="Arial"/>
          <w:sz w:val="20"/>
          <w:szCs w:val="20"/>
        </w:rPr>
        <w:t>Využívanie alternatívnych zdrojov energie, obzvlášť biomasy</w:t>
      </w:r>
    </w:p>
    <w:p w:rsidR="00266B55" w:rsidRDefault="00266B55" w:rsidP="00266B55">
      <w:pPr>
        <w:pStyle w:val="Zkladntext"/>
        <w:tabs>
          <w:tab w:val="left" w:pos="3480"/>
        </w:tabs>
        <w:rPr>
          <w:rFonts w:ascii="Arial" w:hAnsi="Arial" w:cs="Arial"/>
          <w:b/>
          <w:sz w:val="20"/>
        </w:rPr>
      </w:pPr>
    </w:p>
    <w:p w:rsidR="00266B55" w:rsidRDefault="00266B55" w:rsidP="00266B55">
      <w:pPr>
        <w:pStyle w:val="Zkladntext"/>
        <w:tabs>
          <w:tab w:val="left" w:pos="3480"/>
        </w:tabs>
        <w:rPr>
          <w:rFonts w:ascii="Arial" w:hAnsi="Arial" w:cs="Arial"/>
          <w:b/>
          <w:sz w:val="20"/>
        </w:rPr>
      </w:pPr>
    </w:p>
    <w:p w:rsidR="00266B55" w:rsidRPr="00C92BBD" w:rsidRDefault="00266B55" w:rsidP="00266B55">
      <w:pPr>
        <w:pStyle w:val="Zkladntext"/>
        <w:tabs>
          <w:tab w:val="left" w:pos="3480"/>
        </w:tabs>
        <w:rPr>
          <w:rFonts w:ascii="Arial" w:hAnsi="Arial" w:cs="Arial"/>
          <w:b/>
          <w:sz w:val="20"/>
        </w:rPr>
      </w:pPr>
      <w:r w:rsidRPr="00C92BBD">
        <w:rPr>
          <w:rFonts w:ascii="Arial" w:hAnsi="Arial" w:cs="Arial"/>
          <w:b/>
          <w:sz w:val="20"/>
        </w:rPr>
        <w:t xml:space="preserve">Opatrenie </w:t>
      </w:r>
      <w:r>
        <w:rPr>
          <w:rFonts w:ascii="Arial" w:hAnsi="Arial" w:cs="Arial"/>
          <w:b/>
          <w:sz w:val="20"/>
        </w:rPr>
        <w:t>2</w:t>
      </w:r>
      <w:r w:rsidRPr="00C92BBD">
        <w:rPr>
          <w:rFonts w:ascii="Arial" w:hAnsi="Arial" w:cs="Arial"/>
          <w:b/>
          <w:sz w:val="20"/>
        </w:rPr>
        <w:t>.3.</w:t>
      </w:r>
      <w:r>
        <w:rPr>
          <w:rFonts w:ascii="Arial" w:hAnsi="Arial" w:cs="Arial"/>
          <w:b/>
          <w:sz w:val="20"/>
        </w:rPr>
        <w:t>2</w:t>
      </w:r>
    </w:p>
    <w:p w:rsidR="00266B55" w:rsidRPr="00C92BBD" w:rsidRDefault="00266B55" w:rsidP="00266B55">
      <w:pPr>
        <w:pStyle w:val="Zkladntext"/>
        <w:tabs>
          <w:tab w:val="left" w:pos="3480"/>
        </w:tabs>
        <w:rPr>
          <w:rFonts w:ascii="Arial" w:hAnsi="Arial" w:cs="Arial"/>
          <w:b/>
          <w:sz w:val="20"/>
        </w:rPr>
      </w:pPr>
      <w:r w:rsidRPr="00C92BBD">
        <w:rPr>
          <w:rFonts w:ascii="Arial" w:hAnsi="Arial" w:cs="Arial"/>
          <w:b/>
          <w:sz w:val="20"/>
        </w:rPr>
        <w:t>Ochrana podzemných a povrchových vôd</w:t>
      </w:r>
    </w:p>
    <w:p w:rsidR="00266B55" w:rsidRPr="00C92BBD" w:rsidRDefault="00266B55" w:rsidP="00266B55">
      <w:pPr>
        <w:pStyle w:val="Zkladntext"/>
        <w:tabs>
          <w:tab w:val="left" w:pos="3480"/>
        </w:tabs>
        <w:rPr>
          <w:rFonts w:ascii="Arial" w:hAnsi="Arial" w:cs="Arial"/>
          <w:sz w:val="20"/>
        </w:rPr>
      </w:pPr>
      <w:r w:rsidRPr="00C92BBD">
        <w:rPr>
          <w:rFonts w:ascii="Arial" w:hAnsi="Arial" w:cs="Arial"/>
          <w:sz w:val="20"/>
        </w:rPr>
        <w:t>Aktivity:</w:t>
      </w:r>
    </w:p>
    <w:p w:rsidR="00266B55" w:rsidRPr="00C92BBD" w:rsidRDefault="00266B55" w:rsidP="00314B2E">
      <w:pPr>
        <w:numPr>
          <w:ilvl w:val="0"/>
          <w:numId w:val="40"/>
        </w:numPr>
        <w:autoSpaceDE w:val="0"/>
        <w:autoSpaceDN w:val="0"/>
        <w:adjustRightInd w:val="0"/>
        <w:spacing w:after="0" w:line="240" w:lineRule="auto"/>
        <w:ind w:left="851" w:hanging="284"/>
        <w:rPr>
          <w:rFonts w:ascii="Arial" w:hAnsi="Arial" w:cs="Arial"/>
          <w:sz w:val="20"/>
          <w:szCs w:val="20"/>
        </w:rPr>
      </w:pPr>
      <w:r w:rsidRPr="00C92BBD">
        <w:rPr>
          <w:rFonts w:ascii="Arial" w:hAnsi="Arial" w:cs="Arial"/>
          <w:sz w:val="20"/>
          <w:szCs w:val="20"/>
        </w:rPr>
        <w:t xml:space="preserve">Riešenie významných potrieb investícií do sektora vodného hospodárstva s cieľom splniť požiadavky environmentálneho </w:t>
      </w:r>
      <w:proofErr w:type="spellStart"/>
      <w:r w:rsidRPr="00C92BBD">
        <w:rPr>
          <w:rFonts w:ascii="Arial" w:hAnsi="Arial" w:cs="Arial"/>
          <w:sz w:val="20"/>
          <w:szCs w:val="20"/>
        </w:rPr>
        <w:t>acquis</w:t>
      </w:r>
      <w:proofErr w:type="spellEnd"/>
    </w:p>
    <w:p w:rsidR="00266B55" w:rsidRDefault="00266B55" w:rsidP="00314B2E">
      <w:pPr>
        <w:pStyle w:val="Zkladntext"/>
        <w:numPr>
          <w:ilvl w:val="0"/>
          <w:numId w:val="37"/>
        </w:numPr>
        <w:tabs>
          <w:tab w:val="left" w:pos="709"/>
        </w:tabs>
        <w:ind w:left="851" w:hanging="284"/>
        <w:rPr>
          <w:rFonts w:ascii="Arial" w:hAnsi="Arial" w:cs="Arial"/>
          <w:sz w:val="20"/>
        </w:rPr>
      </w:pPr>
      <w:r>
        <w:rPr>
          <w:rFonts w:ascii="Arial" w:hAnsi="Arial" w:cs="Arial"/>
          <w:sz w:val="20"/>
        </w:rPr>
        <w:t>Do</w:t>
      </w:r>
      <w:r w:rsidRPr="00C92BBD">
        <w:rPr>
          <w:rFonts w:ascii="Arial" w:hAnsi="Arial" w:cs="Arial"/>
          <w:sz w:val="20"/>
        </w:rPr>
        <w:t>stavba a modernizácia kanalizačných sietí a čistiarn</w:t>
      </w:r>
      <w:r w:rsidR="00017A69">
        <w:rPr>
          <w:rFonts w:ascii="Arial" w:hAnsi="Arial" w:cs="Arial"/>
          <w:sz w:val="20"/>
        </w:rPr>
        <w:t>í</w:t>
      </w:r>
      <w:r w:rsidRPr="00C92BBD">
        <w:rPr>
          <w:rFonts w:ascii="Arial" w:hAnsi="Arial" w:cs="Arial"/>
          <w:sz w:val="20"/>
        </w:rPr>
        <w:t xml:space="preserve"> odpadových vôd</w:t>
      </w:r>
    </w:p>
    <w:p w:rsidR="00266B55" w:rsidRPr="003037DE" w:rsidRDefault="00266B55" w:rsidP="00266B55">
      <w:pPr>
        <w:pStyle w:val="Zkladntext"/>
        <w:tabs>
          <w:tab w:val="left" w:pos="3480"/>
        </w:tabs>
        <w:rPr>
          <w:rFonts w:ascii="Arial" w:hAnsi="Arial" w:cs="Arial"/>
          <w:sz w:val="19"/>
          <w:szCs w:val="19"/>
        </w:rPr>
      </w:pPr>
    </w:p>
    <w:p w:rsidR="00266B55" w:rsidRPr="003037DE" w:rsidRDefault="00266B55" w:rsidP="00266B55">
      <w:pPr>
        <w:pStyle w:val="Zkladntext"/>
        <w:tabs>
          <w:tab w:val="left" w:pos="3480"/>
        </w:tabs>
        <w:rPr>
          <w:rFonts w:ascii="Arial" w:hAnsi="Arial" w:cs="Arial"/>
          <w:sz w:val="19"/>
          <w:szCs w:val="19"/>
        </w:rPr>
      </w:pPr>
    </w:p>
    <w:p w:rsidR="00266B55" w:rsidRPr="00C92BBD" w:rsidRDefault="00266B55" w:rsidP="00266B55">
      <w:pPr>
        <w:pStyle w:val="Zkladntext"/>
        <w:tabs>
          <w:tab w:val="left" w:pos="3480"/>
        </w:tabs>
        <w:rPr>
          <w:rFonts w:ascii="Arial" w:hAnsi="Arial" w:cs="Arial"/>
          <w:b/>
          <w:sz w:val="20"/>
        </w:rPr>
      </w:pPr>
      <w:r w:rsidRPr="00C92BBD">
        <w:rPr>
          <w:rFonts w:ascii="Arial" w:hAnsi="Arial" w:cs="Arial"/>
          <w:b/>
          <w:sz w:val="20"/>
        </w:rPr>
        <w:t xml:space="preserve">Opatrenie </w:t>
      </w:r>
      <w:r>
        <w:rPr>
          <w:rFonts w:ascii="Arial" w:hAnsi="Arial" w:cs="Arial"/>
          <w:b/>
          <w:sz w:val="20"/>
        </w:rPr>
        <w:t>2</w:t>
      </w:r>
      <w:r w:rsidRPr="00C92BBD">
        <w:rPr>
          <w:rFonts w:ascii="Arial" w:hAnsi="Arial" w:cs="Arial"/>
          <w:b/>
          <w:sz w:val="20"/>
        </w:rPr>
        <w:t>.3.</w:t>
      </w:r>
      <w:r>
        <w:rPr>
          <w:rFonts w:ascii="Arial" w:hAnsi="Arial" w:cs="Arial"/>
          <w:b/>
          <w:sz w:val="20"/>
        </w:rPr>
        <w:t>3</w:t>
      </w:r>
    </w:p>
    <w:p w:rsidR="00266B55" w:rsidRPr="00C92BBD" w:rsidRDefault="00266B55" w:rsidP="00266B55">
      <w:pPr>
        <w:pStyle w:val="Zkladntext"/>
        <w:tabs>
          <w:tab w:val="left" w:pos="3480"/>
        </w:tabs>
        <w:rPr>
          <w:rFonts w:ascii="Arial" w:hAnsi="Arial" w:cs="Arial"/>
          <w:b/>
          <w:sz w:val="20"/>
        </w:rPr>
      </w:pPr>
      <w:r w:rsidRPr="00C92BBD">
        <w:rPr>
          <w:rFonts w:ascii="Arial" w:hAnsi="Arial" w:cs="Arial"/>
          <w:b/>
          <w:sz w:val="20"/>
        </w:rPr>
        <w:t>Zapojenie obc</w:t>
      </w:r>
      <w:r w:rsidR="00532D76">
        <w:rPr>
          <w:rFonts w:ascii="Arial" w:hAnsi="Arial" w:cs="Arial"/>
          <w:b/>
          <w:sz w:val="20"/>
        </w:rPr>
        <w:t>í</w:t>
      </w:r>
      <w:r w:rsidRPr="00C92BBD">
        <w:rPr>
          <w:rFonts w:ascii="Arial" w:hAnsi="Arial" w:cs="Arial"/>
          <w:b/>
          <w:sz w:val="20"/>
        </w:rPr>
        <w:t xml:space="preserve"> do riešenia protipovodňových opatrení</w:t>
      </w:r>
      <w:r>
        <w:rPr>
          <w:rFonts w:ascii="Arial" w:hAnsi="Arial" w:cs="Arial"/>
          <w:b/>
          <w:sz w:val="20"/>
        </w:rPr>
        <w:t xml:space="preserve"> a ochrany pred následkami klimatických zmien</w:t>
      </w:r>
    </w:p>
    <w:p w:rsidR="00266B55" w:rsidRPr="00C92BBD" w:rsidRDefault="00266B55" w:rsidP="00266B55">
      <w:pPr>
        <w:pStyle w:val="Zkladntext"/>
        <w:tabs>
          <w:tab w:val="left" w:pos="3480"/>
        </w:tabs>
        <w:rPr>
          <w:rFonts w:ascii="Arial" w:hAnsi="Arial" w:cs="Arial"/>
          <w:sz w:val="20"/>
        </w:rPr>
      </w:pPr>
      <w:r w:rsidRPr="00C92BBD">
        <w:rPr>
          <w:rFonts w:ascii="Arial" w:hAnsi="Arial" w:cs="Arial"/>
          <w:sz w:val="20"/>
        </w:rPr>
        <w:t>Aktivity:</w:t>
      </w:r>
    </w:p>
    <w:p w:rsidR="00266B55" w:rsidRPr="00C92BBD" w:rsidRDefault="00266B55" w:rsidP="00314B2E">
      <w:pPr>
        <w:pStyle w:val="Zkladntext"/>
        <w:numPr>
          <w:ilvl w:val="0"/>
          <w:numId w:val="38"/>
        </w:numPr>
        <w:ind w:left="851" w:hanging="284"/>
        <w:rPr>
          <w:rFonts w:ascii="Arial" w:hAnsi="Arial" w:cs="Arial"/>
          <w:sz w:val="20"/>
        </w:rPr>
      </w:pPr>
      <w:r w:rsidRPr="00C92BBD">
        <w:rPr>
          <w:rFonts w:ascii="Arial" w:hAnsi="Arial" w:cs="Arial"/>
          <w:sz w:val="20"/>
        </w:rPr>
        <w:t>Spolupráca obc</w:t>
      </w:r>
      <w:r w:rsidR="00532D76">
        <w:rPr>
          <w:rFonts w:ascii="Arial" w:hAnsi="Arial" w:cs="Arial"/>
          <w:sz w:val="20"/>
        </w:rPr>
        <w:t>í</w:t>
      </w:r>
      <w:r w:rsidRPr="00C92BBD">
        <w:rPr>
          <w:rFonts w:ascii="Arial" w:hAnsi="Arial" w:cs="Arial"/>
          <w:sz w:val="20"/>
        </w:rPr>
        <w:t xml:space="preserve"> so zodpovednými inštitúciami na vytváranie protipovodňových opatrení</w:t>
      </w:r>
    </w:p>
    <w:p w:rsidR="00266B55" w:rsidRPr="00C92BBD" w:rsidRDefault="00266B55" w:rsidP="00314B2E">
      <w:pPr>
        <w:pStyle w:val="Zkladntext"/>
        <w:numPr>
          <w:ilvl w:val="0"/>
          <w:numId w:val="38"/>
        </w:numPr>
        <w:ind w:left="851" w:hanging="284"/>
        <w:rPr>
          <w:rFonts w:ascii="Arial" w:hAnsi="Arial" w:cs="Arial"/>
          <w:sz w:val="20"/>
        </w:rPr>
      </w:pPr>
      <w:r>
        <w:rPr>
          <w:rFonts w:ascii="Arial" w:hAnsi="Arial" w:cs="Arial"/>
          <w:sz w:val="20"/>
        </w:rPr>
        <w:t>Zabezpečovanie</w:t>
      </w:r>
      <w:r w:rsidRPr="00C92BBD">
        <w:rPr>
          <w:rFonts w:ascii="Arial" w:hAnsi="Arial" w:cs="Arial"/>
          <w:sz w:val="20"/>
        </w:rPr>
        <w:t xml:space="preserve"> </w:t>
      </w:r>
      <w:r>
        <w:rPr>
          <w:rFonts w:ascii="Arial" w:hAnsi="Arial" w:cs="Arial"/>
          <w:sz w:val="20"/>
        </w:rPr>
        <w:t>p</w:t>
      </w:r>
      <w:r w:rsidRPr="00C92BBD">
        <w:rPr>
          <w:rFonts w:ascii="Arial" w:hAnsi="Arial" w:cs="Arial"/>
          <w:sz w:val="20"/>
        </w:rPr>
        <w:t>revenci</w:t>
      </w:r>
      <w:r>
        <w:rPr>
          <w:rFonts w:ascii="Arial" w:hAnsi="Arial" w:cs="Arial"/>
          <w:sz w:val="20"/>
        </w:rPr>
        <w:t>e</w:t>
      </w:r>
      <w:r w:rsidRPr="00C92BBD">
        <w:rPr>
          <w:rFonts w:ascii="Arial" w:hAnsi="Arial" w:cs="Arial"/>
          <w:sz w:val="20"/>
        </w:rPr>
        <w:t xml:space="preserve"> povodňových udalostí</w:t>
      </w:r>
      <w:r>
        <w:rPr>
          <w:rFonts w:ascii="Arial" w:hAnsi="Arial" w:cs="Arial"/>
          <w:sz w:val="20"/>
        </w:rPr>
        <w:t xml:space="preserve"> udržiavaním priepustnosti verejných kanálov a ostatných malých vodných tokov</w:t>
      </w:r>
    </w:p>
    <w:p w:rsidR="00266B55" w:rsidRDefault="00266B55" w:rsidP="00314B2E">
      <w:pPr>
        <w:pStyle w:val="Zkladntext"/>
        <w:numPr>
          <w:ilvl w:val="0"/>
          <w:numId w:val="38"/>
        </w:numPr>
        <w:ind w:left="851" w:hanging="284"/>
        <w:rPr>
          <w:rFonts w:ascii="Arial" w:hAnsi="Arial" w:cs="Arial"/>
          <w:sz w:val="20"/>
        </w:rPr>
      </w:pPr>
      <w:r w:rsidRPr="00C92BBD">
        <w:rPr>
          <w:rFonts w:ascii="Arial" w:hAnsi="Arial" w:cs="Arial"/>
          <w:sz w:val="20"/>
        </w:rPr>
        <w:t>Odstraňovanie následkov povodní</w:t>
      </w:r>
    </w:p>
    <w:p w:rsidR="00266B55" w:rsidRDefault="00266B55" w:rsidP="00314B2E">
      <w:pPr>
        <w:pStyle w:val="Zkladntext"/>
        <w:numPr>
          <w:ilvl w:val="0"/>
          <w:numId w:val="38"/>
        </w:numPr>
        <w:ind w:left="851" w:hanging="284"/>
        <w:rPr>
          <w:rFonts w:ascii="Arial" w:hAnsi="Arial" w:cs="Arial"/>
          <w:sz w:val="20"/>
        </w:rPr>
      </w:pPr>
      <w:r w:rsidRPr="00C92BBD">
        <w:rPr>
          <w:rFonts w:ascii="Arial" w:hAnsi="Arial" w:cs="Arial"/>
          <w:sz w:val="20"/>
        </w:rPr>
        <w:t>Podpora vyhradených investícií na prispôsobenie sa zmene klímy</w:t>
      </w:r>
    </w:p>
    <w:p w:rsidR="00532D76" w:rsidRDefault="00532D76" w:rsidP="00314B2E">
      <w:pPr>
        <w:pStyle w:val="Zkladntext"/>
        <w:numPr>
          <w:ilvl w:val="0"/>
          <w:numId w:val="38"/>
        </w:numPr>
        <w:ind w:left="851" w:hanging="284"/>
        <w:rPr>
          <w:rFonts w:ascii="Arial" w:hAnsi="Arial" w:cs="Arial"/>
          <w:sz w:val="20"/>
        </w:rPr>
      </w:pPr>
      <w:r>
        <w:rPr>
          <w:rFonts w:ascii="Arial" w:hAnsi="Arial" w:cs="Arial"/>
          <w:sz w:val="20"/>
        </w:rPr>
        <w:t>Zabezpečenie a podpora zabezpečenia investícií</w:t>
      </w:r>
      <w:r w:rsidR="00A35868">
        <w:rPr>
          <w:rFonts w:ascii="Arial" w:hAnsi="Arial" w:cs="Arial"/>
          <w:sz w:val="20"/>
        </w:rPr>
        <w:t xml:space="preserve">, </w:t>
      </w:r>
      <w:r>
        <w:rPr>
          <w:rFonts w:ascii="Arial" w:hAnsi="Arial" w:cs="Arial"/>
          <w:sz w:val="20"/>
        </w:rPr>
        <w:t>zariadení</w:t>
      </w:r>
      <w:r w:rsidR="00A35868">
        <w:rPr>
          <w:rFonts w:ascii="Arial" w:hAnsi="Arial" w:cs="Arial"/>
          <w:sz w:val="20"/>
        </w:rPr>
        <w:t xml:space="preserve"> a opatrení proti vysychaniu vody v extrémnych horúčavách</w:t>
      </w:r>
    </w:p>
    <w:p w:rsidR="00F869E2" w:rsidRDefault="00F869E2" w:rsidP="00F869E2">
      <w:pPr>
        <w:pStyle w:val="Zkladntext"/>
        <w:numPr>
          <w:ilvl w:val="0"/>
          <w:numId w:val="38"/>
        </w:numPr>
        <w:ind w:left="851" w:hanging="284"/>
        <w:rPr>
          <w:rFonts w:ascii="Arial" w:hAnsi="Arial" w:cs="Arial"/>
          <w:sz w:val="20"/>
        </w:rPr>
      </w:pPr>
      <w:r>
        <w:rPr>
          <w:rFonts w:ascii="Arial" w:hAnsi="Arial" w:cs="Arial"/>
          <w:sz w:val="20"/>
        </w:rPr>
        <w:t>Zabezpečenie a podpora zabezpečenia investícií, zariadení a opatrení proti zosuvom pôdy</w:t>
      </w:r>
    </w:p>
    <w:p w:rsidR="00266B55" w:rsidRPr="00C92BBD" w:rsidRDefault="00266B55" w:rsidP="00314B2E">
      <w:pPr>
        <w:numPr>
          <w:ilvl w:val="0"/>
          <w:numId w:val="38"/>
        </w:numPr>
        <w:autoSpaceDE w:val="0"/>
        <w:autoSpaceDN w:val="0"/>
        <w:adjustRightInd w:val="0"/>
        <w:spacing w:after="0" w:line="240" w:lineRule="auto"/>
        <w:ind w:left="851" w:hanging="284"/>
        <w:jc w:val="both"/>
        <w:rPr>
          <w:rFonts w:ascii="Arial" w:hAnsi="Arial" w:cs="Arial"/>
          <w:sz w:val="20"/>
          <w:szCs w:val="20"/>
        </w:rPr>
      </w:pPr>
      <w:r w:rsidRPr="00C92BBD">
        <w:rPr>
          <w:rFonts w:ascii="Arial" w:hAnsi="Arial" w:cs="Arial"/>
          <w:sz w:val="20"/>
          <w:szCs w:val="20"/>
        </w:rPr>
        <w:t>Propagácia investícií na riešenie osobitných rizík, zabezpečenie odolnosti proti katastrofám       a v</w:t>
      </w:r>
      <w:r>
        <w:rPr>
          <w:rFonts w:ascii="Arial" w:hAnsi="Arial" w:cs="Arial"/>
          <w:sz w:val="20"/>
          <w:szCs w:val="20"/>
        </w:rPr>
        <w:t>y</w:t>
      </w:r>
      <w:r w:rsidRPr="00C92BBD">
        <w:rPr>
          <w:rFonts w:ascii="Arial" w:hAnsi="Arial" w:cs="Arial"/>
          <w:sz w:val="20"/>
          <w:szCs w:val="20"/>
        </w:rPr>
        <w:t>víjanie systémov zvládania katastrof</w:t>
      </w:r>
    </w:p>
    <w:p w:rsidR="00266B55" w:rsidRPr="00C92BBD" w:rsidRDefault="00266B55" w:rsidP="00314B2E">
      <w:pPr>
        <w:pStyle w:val="Zkladntext"/>
        <w:numPr>
          <w:ilvl w:val="0"/>
          <w:numId w:val="38"/>
        </w:numPr>
        <w:ind w:left="851" w:hanging="284"/>
        <w:rPr>
          <w:rFonts w:ascii="Arial" w:hAnsi="Arial" w:cs="Arial"/>
          <w:sz w:val="20"/>
        </w:rPr>
      </w:pPr>
      <w:r w:rsidRPr="00C92BBD">
        <w:rPr>
          <w:rFonts w:ascii="Arial" w:hAnsi="Arial" w:cs="Arial"/>
          <w:sz w:val="20"/>
        </w:rPr>
        <w:t>Osveta obyvateľov pre zvládanie prírodných katastrof</w:t>
      </w:r>
    </w:p>
    <w:p w:rsidR="00266B55" w:rsidRPr="003037DE" w:rsidRDefault="00266B55" w:rsidP="00266B55">
      <w:pPr>
        <w:pStyle w:val="Zkladntext"/>
        <w:tabs>
          <w:tab w:val="left" w:pos="3480"/>
        </w:tabs>
        <w:ind w:left="851" w:hanging="284"/>
        <w:rPr>
          <w:rFonts w:ascii="Arial" w:hAnsi="Arial" w:cs="Arial"/>
          <w:b/>
          <w:sz w:val="19"/>
          <w:szCs w:val="19"/>
        </w:rPr>
      </w:pPr>
    </w:p>
    <w:p w:rsidR="00266B55" w:rsidRPr="003037DE" w:rsidRDefault="00266B55" w:rsidP="00266B55">
      <w:pPr>
        <w:pStyle w:val="Zkladntext"/>
        <w:tabs>
          <w:tab w:val="left" w:pos="3480"/>
        </w:tabs>
        <w:ind w:left="851" w:hanging="284"/>
        <w:rPr>
          <w:rFonts w:ascii="Arial" w:hAnsi="Arial" w:cs="Arial"/>
          <w:b/>
          <w:sz w:val="19"/>
          <w:szCs w:val="19"/>
        </w:rPr>
      </w:pPr>
    </w:p>
    <w:p w:rsidR="00266B55" w:rsidRPr="00C92BBD" w:rsidRDefault="00266B55" w:rsidP="00266B55">
      <w:pPr>
        <w:pStyle w:val="Zkladntext"/>
        <w:tabs>
          <w:tab w:val="left" w:pos="3480"/>
        </w:tabs>
        <w:rPr>
          <w:rFonts w:ascii="Arial" w:hAnsi="Arial" w:cs="Arial"/>
          <w:b/>
          <w:sz w:val="20"/>
        </w:rPr>
      </w:pPr>
      <w:r w:rsidRPr="00C92BBD">
        <w:rPr>
          <w:rFonts w:ascii="Arial" w:hAnsi="Arial" w:cs="Arial"/>
          <w:b/>
          <w:sz w:val="20"/>
        </w:rPr>
        <w:t xml:space="preserve">Opatrenie </w:t>
      </w:r>
      <w:r>
        <w:rPr>
          <w:rFonts w:ascii="Arial" w:hAnsi="Arial" w:cs="Arial"/>
          <w:b/>
          <w:sz w:val="20"/>
        </w:rPr>
        <w:t>2</w:t>
      </w:r>
      <w:r w:rsidRPr="00C92BBD">
        <w:rPr>
          <w:rFonts w:ascii="Arial" w:hAnsi="Arial" w:cs="Arial"/>
          <w:b/>
          <w:sz w:val="20"/>
        </w:rPr>
        <w:t>.3.</w:t>
      </w:r>
      <w:r>
        <w:rPr>
          <w:rFonts w:ascii="Arial" w:hAnsi="Arial" w:cs="Arial"/>
          <w:b/>
          <w:sz w:val="20"/>
        </w:rPr>
        <w:t>4</w:t>
      </w:r>
    </w:p>
    <w:p w:rsidR="00266B55" w:rsidRPr="00C92BBD" w:rsidRDefault="00266B55" w:rsidP="00266B55">
      <w:pPr>
        <w:pStyle w:val="Zkladntext"/>
        <w:tabs>
          <w:tab w:val="left" w:pos="3480"/>
        </w:tabs>
        <w:rPr>
          <w:rFonts w:ascii="Arial" w:hAnsi="Arial" w:cs="Arial"/>
          <w:b/>
          <w:sz w:val="20"/>
        </w:rPr>
      </w:pPr>
      <w:r w:rsidRPr="00C92BBD">
        <w:rPr>
          <w:rFonts w:ascii="Arial" w:hAnsi="Arial" w:cs="Arial"/>
          <w:b/>
          <w:sz w:val="20"/>
        </w:rPr>
        <w:t>Revitalizácia pôdy a</w:t>
      </w:r>
      <w:r>
        <w:rPr>
          <w:rFonts w:ascii="Arial" w:hAnsi="Arial" w:cs="Arial"/>
          <w:b/>
          <w:sz w:val="20"/>
        </w:rPr>
        <w:t> </w:t>
      </w:r>
      <w:r w:rsidRPr="00C92BBD">
        <w:rPr>
          <w:rFonts w:ascii="Arial" w:hAnsi="Arial" w:cs="Arial"/>
          <w:b/>
          <w:sz w:val="20"/>
        </w:rPr>
        <w:t>riečnych systémov v obci</w:t>
      </w:r>
      <w:r w:rsidR="00A35868">
        <w:rPr>
          <w:rFonts w:ascii="Arial" w:hAnsi="Arial" w:cs="Arial"/>
          <w:b/>
          <w:sz w:val="20"/>
        </w:rPr>
        <w:t>ach</w:t>
      </w:r>
    </w:p>
    <w:p w:rsidR="00266B55" w:rsidRPr="00C92BBD" w:rsidRDefault="00266B55" w:rsidP="00266B55">
      <w:pPr>
        <w:pStyle w:val="Zkladntext"/>
        <w:tabs>
          <w:tab w:val="left" w:pos="3480"/>
        </w:tabs>
        <w:rPr>
          <w:rFonts w:ascii="Arial" w:hAnsi="Arial" w:cs="Arial"/>
          <w:sz w:val="20"/>
        </w:rPr>
      </w:pPr>
      <w:r w:rsidRPr="00C92BBD">
        <w:rPr>
          <w:rFonts w:ascii="Arial" w:hAnsi="Arial" w:cs="Arial"/>
          <w:sz w:val="20"/>
        </w:rPr>
        <w:t>Aktivity:</w:t>
      </w:r>
    </w:p>
    <w:p w:rsidR="00F869E2" w:rsidRPr="00C92BBD" w:rsidRDefault="00F869E2" w:rsidP="00F869E2">
      <w:pPr>
        <w:pStyle w:val="Zkladntext"/>
        <w:numPr>
          <w:ilvl w:val="0"/>
          <w:numId w:val="39"/>
        </w:numPr>
        <w:tabs>
          <w:tab w:val="left" w:pos="851"/>
        </w:tabs>
        <w:ind w:left="851" w:hanging="284"/>
        <w:rPr>
          <w:rFonts w:ascii="Arial" w:hAnsi="Arial" w:cs="Arial"/>
          <w:sz w:val="20"/>
        </w:rPr>
      </w:pPr>
      <w:r w:rsidRPr="00C92BBD">
        <w:rPr>
          <w:rFonts w:ascii="Arial" w:hAnsi="Arial" w:cs="Arial"/>
          <w:sz w:val="20"/>
        </w:rPr>
        <w:t>Obnova prirodzenej funkcie tokov</w:t>
      </w:r>
    </w:p>
    <w:p w:rsidR="00F869E2" w:rsidRPr="00C92BBD" w:rsidRDefault="00F869E2" w:rsidP="00F869E2">
      <w:pPr>
        <w:numPr>
          <w:ilvl w:val="0"/>
          <w:numId w:val="39"/>
        </w:numPr>
        <w:autoSpaceDE w:val="0"/>
        <w:autoSpaceDN w:val="0"/>
        <w:adjustRightInd w:val="0"/>
        <w:spacing w:after="0" w:line="240" w:lineRule="auto"/>
        <w:ind w:left="851" w:hanging="284"/>
        <w:rPr>
          <w:rFonts w:ascii="Arial" w:hAnsi="Arial" w:cs="Arial"/>
          <w:sz w:val="20"/>
          <w:szCs w:val="20"/>
        </w:rPr>
      </w:pPr>
      <w:r>
        <w:rPr>
          <w:rFonts w:ascii="Arial" w:hAnsi="Arial" w:cs="Arial"/>
          <w:sz w:val="20"/>
          <w:szCs w:val="20"/>
        </w:rPr>
        <w:t>Z</w:t>
      </w:r>
      <w:r w:rsidRPr="00C92BBD">
        <w:rPr>
          <w:rFonts w:ascii="Arial" w:hAnsi="Arial" w:cs="Arial"/>
          <w:sz w:val="20"/>
          <w:szCs w:val="20"/>
        </w:rPr>
        <w:t xml:space="preserve">lepšenie </w:t>
      </w:r>
      <w:r>
        <w:rPr>
          <w:rFonts w:ascii="Arial" w:hAnsi="Arial" w:cs="Arial"/>
          <w:sz w:val="20"/>
          <w:szCs w:val="20"/>
        </w:rPr>
        <w:t xml:space="preserve">a revitalizácia </w:t>
      </w:r>
      <w:r w:rsidRPr="00C92BBD">
        <w:rPr>
          <w:rFonts w:ascii="Arial" w:hAnsi="Arial" w:cs="Arial"/>
          <w:sz w:val="20"/>
          <w:szCs w:val="20"/>
        </w:rPr>
        <w:t>obecného prostredia vrátane regenerácie opustených priemyselných  (poľnohospodárskych) lokalít a zníženia miery znečistenia pôdy a  vzduchu</w:t>
      </w:r>
    </w:p>
    <w:p w:rsidR="00F869E2" w:rsidRPr="00C92BBD" w:rsidRDefault="00F869E2" w:rsidP="00F869E2">
      <w:pPr>
        <w:pStyle w:val="Zkladntext"/>
        <w:numPr>
          <w:ilvl w:val="0"/>
          <w:numId w:val="39"/>
        </w:numPr>
        <w:tabs>
          <w:tab w:val="left" w:pos="851"/>
        </w:tabs>
        <w:ind w:left="851" w:hanging="284"/>
        <w:rPr>
          <w:rFonts w:ascii="Arial" w:hAnsi="Arial" w:cs="Arial"/>
          <w:sz w:val="20"/>
        </w:rPr>
      </w:pPr>
      <w:r w:rsidRPr="00C92BBD">
        <w:rPr>
          <w:rFonts w:ascii="Arial" w:hAnsi="Arial" w:cs="Arial"/>
          <w:sz w:val="20"/>
        </w:rPr>
        <w:t>Zvyšovanie  retenčnej schopnosti krajiny</w:t>
      </w:r>
    </w:p>
    <w:p w:rsidR="00F869E2" w:rsidRPr="00C92BBD" w:rsidRDefault="00F869E2" w:rsidP="00F869E2">
      <w:pPr>
        <w:pStyle w:val="Zkladntext"/>
        <w:numPr>
          <w:ilvl w:val="0"/>
          <w:numId w:val="39"/>
        </w:numPr>
        <w:tabs>
          <w:tab w:val="left" w:pos="851"/>
        </w:tabs>
        <w:ind w:left="851" w:hanging="284"/>
        <w:rPr>
          <w:rFonts w:ascii="Arial" w:hAnsi="Arial" w:cs="Arial"/>
          <w:sz w:val="20"/>
        </w:rPr>
      </w:pPr>
      <w:r w:rsidRPr="00C92BBD">
        <w:rPr>
          <w:rFonts w:ascii="Arial" w:hAnsi="Arial" w:cs="Arial"/>
          <w:sz w:val="20"/>
        </w:rPr>
        <w:t>Zachytávanie vody v mieste jej dopadu</w:t>
      </w:r>
    </w:p>
    <w:p w:rsidR="00F869E2" w:rsidRPr="00C92BBD" w:rsidRDefault="00F869E2" w:rsidP="00F869E2">
      <w:pPr>
        <w:pStyle w:val="Zkladntext"/>
        <w:numPr>
          <w:ilvl w:val="0"/>
          <w:numId w:val="39"/>
        </w:numPr>
        <w:tabs>
          <w:tab w:val="left" w:pos="851"/>
        </w:tabs>
        <w:ind w:left="851" w:hanging="284"/>
        <w:rPr>
          <w:rFonts w:ascii="Arial" w:hAnsi="Arial" w:cs="Arial"/>
          <w:sz w:val="20"/>
        </w:rPr>
      </w:pPr>
      <w:r w:rsidRPr="00C92BBD">
        <w:rPr>
          <w:rFonts w:ascii="Arial" w:hAnsi="Arial" w:cs="Arial"/>
          <w:sz w:val="20"/>
        </w:rPr>
        <w:t>Zabezpečenie prirodzenej funkcie lesa vo vzťahu k</w:t>
      </w:r>
      <w:r>
        <w:rPr>
          <w:rFonts w:ascii="Arial" w:hAnsi="Arial" w:cs="Arial"/>
          <w:sz w:val="20"/>
        </w:rPr>
        <w:t> </w:t>
      </w:r>
      <w:r w:rsidRPr="00C92BBD">
        <w:rPr>
          <w:rFonts w:ascii="Arial" w:hAnsi="Arial" w:cs="Arial"/>
          <w:sz w:val="20"/>
        </w:rPr>
        <w:t>vode</w:t>
      </w:r>
    </w:p>
    <w:p w:rsidR="00F869E2" w:rsidRPr="00C92BBD" w:rsidRDefault="00F869E2" w:rsidP="00F869E2">
      <w:pPr>
        <w:pStyle w:val="Zkladntext"/>
        <w:numPr>
          <w:ilvl w:val="0"/>
          <w:numId w:val="39"/>
        </w:numPr>
        <w:tabs>
          <w:tab w:val="left" w:pos="851"/>
        </w:tabs>
        <w:ind w:left="851" w:hanging="284"/>
        <w:rPr>
          <w:rFonts w:ascii="Arial" w:hAnsi="Arial" w:cs="Arial"/>
          <w:sz w:val="20"/>
        </w:rPr>
      </w:pPr>
      <w:r w:rsidRPr="00C92BBD">
        <w:rPr>
          <w:rFonts w:ascii="Arial" w:hAnsi="Arial" w:cs="Arial"/>
          <w:sz w:val="20"/>
        </w:rPr>
        <w:t>Spevňovanie brehov vodných tokov a podpora udržiavania rázu krajiny</w:t>
      </w:r>
    </w:p>
    <w:p w:rsidR="00F869E2" w:rsidRPr="00C92BBD" w:rsidRDefault="00F869E2" w:rsidP="00F869E2">
      <w:pPr>
        <w:pStyle w:val="Zkladntext"/>
        <w:numPr>
          <w:ilvl w:val="0"/>
          <w:numId w:val="39"/>
        </w:numPr>
        <w:tabs>
          <w:tab w:val="left" w:pos="851"/>
        </w:tabs>
        <w:ind w:left="851" w:hanging="284"/>
        <w:rPr>
          <w:rFonts w:ascii="Arial" w:hAnsi="Arial" w:cs="Arial"/>
          <w:sz w:val="20"/>
        </w:rPr>
      </w:pPr>
      <w:r w:rsidRPr="00C92BBD">
        <w:rPr>
          <w:rFonts w:ascii="Arial" w:hAnsi="Arial" w:cs="Arial"/>
          <w:sz w:val="20"/>
        </w:rPr>
        <w:t xml:space="preserve">Údržba riečnych </w:t>
      </w:r>
      <w:r>
        <w:rPr>
          <w:rFonts w:ascii="Arial" w:hAnsi="Arial" w:cs="Arial"/>
          <w:sz w:val="20"/>
        </w:rPr>
        <w:t>a </w:t>
      </w:r>
      <w:proofErr w:type="spellStart"/>
      <w:r>
        <w:rPr>
          <w:rFonts w:ascii="Arial" w:hAnsi="Arial" w:cs="Arial"/>
          <w:sz w:val="20"/>
        </w:rPr>
        <w:t>potokových</w:t>
      </w:r>
      <w:proofErr w:type="spellEnd"/>
      <w:r>
        <w:rPr>
          <w:rFonts w:ascii="Arial" w:hAnsi="Arial" w:cs="Arial"/>
          <w:sz w:val="20"/>
        </w:rPr>
        <w:t xml:space="preserve"> </w:t>
      </w:r>
      <w:r w:rsidRPr="00C92BBD">
        <w:rPr>
          <w:rFonts w:ascii="Arial" w:hAnsi="Arial" w:cs="Arial"/>
          <w:sz w:val="20"/>
        </w:rPr>
        <w:t>korýt</w:t>
      </w:r>
    </w:p>
    <w:p w:rsidR="00266B55" w:rsidRPr="003037DE" w:rsidRDefault="00266B55" w:rsidP="00266B55">
      <w:pPr>
        <w:spacing w:after="0" w:line="240" w:lineRule="auto"/>
        <w:rPr>
          <w:rFonts w:ascii="Arial" w:hAnsi="Arial" w:cs="Arial"/>
          <w:b/>
          <w:sz w:val="19"/>
          <w:szCs w:val="19"/>
        </w:rPr>
      </w:pPr>
    </w:p>
    <w:p w:rsidR="00266B55" w:rsidRPr="003037DE" w:rsidRDefault="00266B55" w:rsidP="00266B55">
      <w:pPr>
        <w:spacing w:after="0" w:line="240" w:lineRule="auto"/>
        <w:rPr>
          <w:rFonts w:ascii="Arial" w:hAnsi="Arial" w:cs="Arial"/>
          <w:b/>
          <w:sz w:val="19"/>
          <w:szCs w:val="19"/>
        </w:rPr>
      </w:pPr>
    </w:p>
    <w:p w:rsidR="00266B55" w:rsidRPr="00C92BBD" w:rsidRDefault="00266B55" w:rsidP="00266B55">
      <w:pPr>
        <w:spacing w:after="0" w:line="240" w:lineRule="auto"/>
        <w:rPr>
          <w:rFonts w:ascii="Arial" w:hAnsi="Arial" w:cs="Arial"/>
          <w:b/>
          <w:sz w:val="20"/>
          <w:szCs w:val="20"/>
        </w:rPr>
      </w:pPr>
      <w:r w:rsidRPr="00C92BBD">
        <w:rPr>
          <w:rFonts w:ascii="Arial" w:hAnsi="Arial" w:cs="Arial"/>
          <w:b/>
          <w:sz w:val="20"/>
          <w:szCs w:val="20"/>
        </w:rPr>
        <w:lastRenderedPageBreak/>
        <w:t xml:space="preserve">Opatrenie </w:t>
      </w:r>
      <w:r>
        <w:rPr>
          <w:rFonts w:ascii="Arial" w:hAnsi="Arial" w:cs="Arial"/>
          <w:b/>
          <w:sz w:val="20"/>
          <w:szCs w:val="20"/>
        </w:rPr>
        <w:t>2.3.5</w:t>
      </w:r>
    </w:p>
    <w:p w:rsidR="00266B55" w:rsidRPr="007A0EAF" w:rsidRDefault="00266B55" w:rsidP="00266B55">
      <w:pPr>
        <w:spacing w:after="0" w:line="240" w:lineRule="auto"/>
        <w:rPr>
          <w:rFonts w:ascii="Arial" w:hAnsi="Arial" w:cs="Arial"/>
          <w:b/>
          <w:sz w:val="20"/>
          <w:szCs w:val="20"/>
        </w:rPr>
      </w:pPr>
      <w:r w:rsidRPr="007A0EAF">
        <w:rPr>
          <w:rFonts w:ascii="Arial" w:hAnsi="Arial" w:cs="Arial"/>
          <w:b/>
          <w:sz w:val="20"/>
          <w:szCs w:val="20"/>
        </w:rPr>
        <w:t>Obnova a údržba poľných ciest a zelene v krajine</w:t>
      </w:r>
    </w:p>
    <w:p w:rsidR="00266B55" w:rsidRPr="007A0EAF" w:rsidRDefault="00266B55" w:rsidP="00266B55">
      <w:pPr>
        <w:pStyle w:val="Zkladntext"/>
        <w:rPr>
          <w:rFonts w:ascii="Arial" w:hAnsi="Arial" w:cs="Arial"/>
          <w:sz w:val="20"/>
        </w:rPr>
      </w:pPr>
      <w:r w:rsidRPr="007A0EAF">
        <w:rPr>
          <w:rFonts w:ascii="Arial" w:hAnsi="Arial" w:cs="Arial"/>
          <w:sz w:val="20"/>
        </w:rPr>
        <w:t>Aktivity:</w:t>
      </w:r>
    </w:p>
    <w:p w:rsidR="00266B55" w:rsidRPr="00C92BBD" w:rsidRDefault="00266B55" w:rsidP="00314B2E">
      <w:pPr>
        <w:numPr>
          <w:ilvl w:val="0"/>
          <w:numId w:val="41"/>
        </w:numPr>
        <w:spacing w:after="0" w:line="240" w:lineRule="auto"/>
        <w:ind w:left="851" w:hanging="284"/>
        <w:rPr>
          <w:rFonts w:ascii="Arial" w:hAnsi="Arial" w:cs="Arial"/>
          <w:b/>
          <w:color w:val="000000"/>
          <w:sz w:val="20"/>
          <w:szCs w:val="20"/>
        </w:rPr>
      </w:pPr>
      <w:r w:rsidRPr="00C92BBD">
        <w:rPr>
          <w:rFonts w:ascii="Arial" w:hAnsi="Arial" w:cs="Arial"/>
          <w:color w:val="000000"/>
          <w:sz w:val="20"/>
          <w:szCs w:val="20"/>
        </w:rPr>
        <w:t>Spevňovanie</w:t>
      </w:r>
      <w:r>
        <w:rPr>
          <w:rFonts w:ascii="Arial" w:hAnsi="Arial" w:cs="Arial"/>
          <w:color w:val="000000"/>
          <w:sz w:val="20"/>
          <w:szCs w:val="20"/>
        </w:rPr>
        <w:t>, udržiavanie</w:t>
      </w:r>
      <w:r w:rsidRPr="00C92BBD">
        <w:rPr>
          <w:rFonts w:ascii="Arial" w:hAnsi="Arial" w:cs="Arial"/>
          <w:color w:val="000000"/>
          <w:sz w:val="20"/>
          <w:szCs w:val="20"/>
        </w:rPr>
        <w:t xml:space="preserve">  a obnova poľných ciest</w:t>
      </w:r>
      <w:r>
        <w:rPr>
          <w:rFonts w:ascii="Arial" w:hAnsi="Arial" w:cs="Arial"/>
          <w:color w:val="000000"/>
          <w:sz w:val="20"/>
          <w:szCs w:val="20"/>
        </w:rPr>
        <w:t xml:space="preserve"> a ciest medzi </w:t>
      </w:r>
      <w:r w:rsidR="00A35868">
        <w:rPr>
          <w:rFonts w:ascii="Arial" w:hAnsi="Arial" w:cs="Arial"/>
          <w:color w:val="000000"/>
          <w:sz w:val="20"/>
          <w:szCs w:val="20"/>
        </w:rPr>
        <w:t>poľnohospodárskymi pozemkami</w:t>
      </w:r>
    </w:p>
    <w:p w:rsidR="00266B55" w:rsidRDefault="00266B55" w:rsidP="00314B2E">
      <w:pPr>
        <w:numPr>
          <w:ilvl w:val="0"/>
          <w:numId w:val="41"/>
        </w:numPr>
        <w:spacing w:after="0" w:line="240" w:lineRule="auto"/>
        <w:ind w:left="851" w:hanging="284"/>
        <w:rPr>
          <w:rFonts w:ascii="Arial" w:hAnsi="Arial" w:cs="Arial"/>
          <w:color w:val="000000"/>
          <w:sz w:val="20"/>
          <w:szCs w:val="20"/>
        </w:rPr>
      </w:pPr>
      <w:r>
        <w:rPr>
          <w:rFonts w:ascii="Arial" w:hAnsi="Arial" w:cs="Arial"/>
          <w:color w:val="000000"/>
          <w:sz w:val="20"/>
          <w:szCs w:val="20"/>
        </w:rPr>
        <w:t xml:space="preserve">Budovanie a údržba odstavných plôch pre parkovanie návštevníkov </w:t>
      </w:r>
      <w:r w:rsidR="00F869E2">
        <w:rPr>
          <w:rFonts w:ascii="Arial" w:hAnsi="Arial" w:cs="Arial"/>
          <w:color w:val="000000"/>
          <w:sz w:val="20"/>
          <w:szCs w:val="20"/>
        </w:rPr>
        <w:t>fariem</w:t>
      </w:r>
    </w:p>
    <w:p w:rsidR="00266B55" w:rsidRPr="00C92BBD" w:rsidRDefault="00266B55" w:rsidP="00314B2E">
      <w:pPr>
        <w:numPr>
          <w:ilvl w:val="0"/>
          <w:numId w:val="41"/>
        </w:numPr>
        <w:spacing w:after="0" w:line="240" w:lineRule="auto"/>
        <w:ind w:left="851" w:hanging="284"/>
        <w:rPr>
          <w:rFonts w:ascii="Arial" w:hAnsi="Arial" w:cs="Arial"/>
          <w:color w:val="000000"/>
          <w:sz w:val="20"/>
          <w:szCs w:val="20"/>
        </w:rPr>
      </w:pPr>
      <w:r w:rsidRPr="00C92BBD">
        <w:rPr>
          <w:rFonts w:ascii="Arial" w:hAnsi="Arial" w:cs="Arial"/>
          <w:color w:val="000000"/>
          <w:sz w:val="20"/>
          <w:szCs w:val="20"/>
        </w:rPr>
        <w:t>Zabezpečovanie a obnova prirodzenej funkcie lesa, stavanie hrádzok pre reguláciu vody</w:t>
      </w:r>
    </w:p>
    <w:p w:rsidR="00266B55" w:rsidRPr="00C92BBD" w:rsidRDefault="00266B55" w:rsidP="00314B2E">
      <w:pPr>
        <w:numPr>
          <w:ilvl w:val="0"/>
          <w:numId w:val="41"/>
        </w:numPr>
        <w:spacing w:after="0" w:line="240" w:lineRule="auto"/>
        <w:ind w:left="851" w:hanging="284"/>
        <w:rPr>
          <w:rFonts w:ascii="Arial" w:hAnsi="Arial" w:cs="Arial"/>
          <w:b/>
          <w:color w:val="000000"/>
          <w:sz w:val="20"/>
          <w:szCs w:val="20"/>
        </w:rPr>
      </w:pPr>
      <w:r w:rsidRPr="00C92BBD">
        <w:rPr>
          <w:rFonts w:ascii="Arial" w:hAnsi="Arial" w:cs="Arial"/>
          <w:color w:val="000000"/>
          <w:sz w:val="20"/>
          <w:szCs w:val="20"/>
        </w:rPr>
        <w:t>Výsadba a údržba líniovej zelene pozdĺž ciest</w:t>
      </w:r>
    </w:p>
    <w:p w:rsidR="00266B55" w:rsidRPr="00DD2B7E" w:rsidRDefault="00266B55" w:rsidP="00314B2E">
      <w:pPr>
        <w:numPr>
          <w:ilvl w:val="0"/>
          <w:numId w:val="41"/>
        </w:numPr>
        <w:spacing w:after="0" w:line="240" w:lineRule="auto"/>
        <w:ind w:left="851" w:hanging="284"/>
        <w:rPr>
          <w:rFonts w:ascii="Arial" w:hAnsi="Arial" w:cs="Arial"/>
          <w:b/>
          <w:color w:val="000000"/>
          <w:sz w:val="20"/>
          <w:szCs w:val="20"/>
        </w:rPr>
      </w:pPr>
      <w:r w:rsidRPr="00C92BBD">
        <w:rPr>
          <w:rFonts w:ascii="Arial" w:hAnsi="Arial" w:cs="Arial"/>
          <w:color w:val="000000"/>
          <w:sz w:val="20"/>
          <w:szCs w:val="20"/>
        </w:rPr>
        <w:t>Údržba trávnatých plôch a neobrábanej pôdy</w:t>
      </w:r>
    </w:p>
    <w:p w:rsidR="00266B55" w:rsidRPr="003037DE" w:rsidRDefault="00266B55" w:rsidP="00266B55">
      <w:pPr>
        <w:tabs>
          <w:tab w:val="left" w:pos="3480"/>
        </w:tabs>
        <w:spacing w:after="0" w:line="240" w:lineRule="auto"/>
        <w:rPr>
          <w:rFonts w:ascii="Arial" w:hAnsi="Arial" w:cs="Arial"/>
          <w:color w:val="000000"/>
          <w:sz w:val="19"/>
          <w:szCs w:val="19"/>
        </w:rPr>
      </w:pPr>
    </w:p>
    <w:p w:rsidR="00266B55" w:rsidRPr="003037DE" w:rsidRDefault="00266B55" w:rsidP="00266B55">
      <w:pPr>
        <w:tabs>
          <w:tab w:val="left" w:pos="3480"/>
        </w:tabs>
        <w:spacing w:after="0" w:line="240" w:lineRule="auto"/>
        <w:rPr>
          <w:rFonts w:ascii="Arial" w:hAnsi="Arial" w:cs="Arial"/>
          <w:color w:val="000000"/>
          <w:sz w:val="19"/>
          <w:szCs w:val="19"/>
        </w:rPr>
      </w:pPr>
    </w:p>
    <w:p w:rsidR="00266B55" w:rsidRPr="00C666B6" w:rsidRDefault="00266B55" w:rsidP="00266B55">
      <w:pPr>
        <w:tabs>
          <w:tab w:val="left" w:pos="3480"/>
        </w:tabs>
        <w:spacing w:after="0" w:line="240" w:lineRule="auto"/>
        <w:rPr>
          <w:rFonts w:ascii="Arial" w:hAnsi="Arial" w:cs="Arial"/>
          <w:b/>
          <w:color w:val="000000"/>
          <w:sz w:val="20"/>
          <w:szCs w:val="20"/>
        </w:rPr>
      </w:pPr>
      <w:r w:rsidRPr="00C666B6">
        <w:rPr>
          <w:rFonts w:ascii="Arial" w:hAnsi="Arial" w:cs="Arial"/>
          <w:b/>
          <w:color w:val="000000"/>
          <w:sz w:val="20"/>
          <w:szCs w:val="20"/>
        </w:rPr>
        <w:t>Opatrenie 2.3.6</w:t>
      </w:r>
    </w:p>
    <w:p w:rsidR="00266B55" w:rsidRPr="00C666B6" w:rsidRDefault="00266B55" w:rsidP="00266B55">
      <w:pPr>
        <w:tabs>
          <w:tab w:val="left" w:pos="3480"/>
        </w:tabs>
        <w:spacing w:after="0" w:line="240" w:lineRule="auto"/>
        <w:rPr>
          <w:rFonts w:ascii="Arial" w:hAnsi="Arial" w:cs="Arial"/>
          <w:b/>
          <w:color w:val="000000"/>
          <w:sz w:val="20"/>
          <w:szCs w:val="20"/>
        </w:rPr>
      </w:pPr>
      <w:r w:rsidRPr="00C666B6">
        <w:rPr>
          <w:rFonts w:ascii="Arial" w:hAnsi="Arial" w:cs="Arial"/>
          <w:b/>
          <w:color w:val="000000"/>
          <w:sz w:val="20"/>
          <w:szCs w:val="20"/>
        </w:rPr>
        <w:t>Obnova a údržba historických a kultúrnych pamiatok, budov a pamätníkov</w:t>
      </w:r>
    </w:p>
    <w:p w:rsidR="00266B55" w:rsidRPr="007A0EAF" w:rsidRDefault="00266B55" w:rsidP="00266B55">
      <w:pPr>
        <w:pStyle w:val="Zkladntext"/>
        <w:rPr>
          <w:rFonts w:ascii="Arial" w:hAnsi="Arial" w:cs="Arial"/>
          <w:sz w:val="20"/>
        </w:rPr>
      </w:pPr>
      <w:r w:rsidRPr="007A0EAF">
        <w:rPr>
          <w:rFonts w:ascii="Arial" w:hAnsi="Arial" w:cs="Arial"/>
          <w:sz w:val="20"/>
        </w:rPr>
        <w:t>Aktivity:</w:t>
      </w:r>
    </w:p>
    <w:p w:rsidR="00266B55" w:rsidRDefault="00266B55" w:rsidP="00314B2E">
      <w:pPr>
        <w:pStyle w:val="Zkladntext"/>
        <w:numPr>
          <w:ilvl w:val="0"/>
          <w:numId w:val="52"/>
        </w:numPr>
        <w:tabs>
          <w:tab w:val="left" w:pos="3480"/>
        </w:tabs>
        <w:ind w:left="851" w:hanging="284"/>
        <w:rPr>
          <w:rFonts w:ascii="Arial" w:hAnsi="Arial" w:cs="Arial"/>
          <w:sz w:val="20"/>
        </w:rPr>
      </w:pPr>
      <w:r w:rsidRPr="005452A1">
        <w:rPr>
          <w:rFonts w:ascii="Arial" w:hAnsi="Arial" w:cs="Arial"/>
          <w:sz w:val="20"/>
        </w:rPr>
        <w:t xml:space="preserve">Obnova a údržba </w:t>
      </w:r>
      <w:r>
        <w:rPr>
          <w:rFonts w:ascii="Arial" w:hAnsi="Arial" w:cs="Arial"/>
          <w:sz w:val="20"/>
        </w:rPr>
        <w:t xml:space="preserve">historických </w:t>
      </w:r>
      <w:r w:rsidR="00F869E2">
        <w:rPr>
          <w:rFonts w:ascii="Arial" w:hAnsi="Arial" w:cs="Arial"/>
          <w:sz w:val="20"/>
        </w:rPr>
        <w:t>pamiatok</w:t>
      </w:r>
    </w:p>
    <w:p w:rsidR="00266B55" w:rsidRDefault="00266B55" w:rsidP="00314B2E">
      <w:pPr>
        <w:pStyle w:val="Zkladntext"/>
        <w:numPr>
          <w:ilvl w:val="0"/>
          <w:numId w:val="52"/>
        </w:numPr>
        <w:tabs>
          <w:tab w:val="left" w:pos="3480"/>
        </w:tabs>
        <w:ind w:left="851" w:hanging="284"/>
        <w:rPr>
          <w:rFonts w:ascii="Arial" w:hAnsi="Arial" w:cs="Arial"/>
          <w:sz w:val="20"/>
        </w:rPr>
      </w:pPr>
      <w:r>
        <w:rPr>
          <w:rFonts w:ascii="Arial" w:hAnsi="Arial" w:cs="Arial"/>
          <w:sz w:val="20"/>
        </w:rPr>
        <w:t>Obnova a údržba historických budov</w:t>
      </w:r>
    </w:p>
    <w:p w:rsidR="00A35868" w:rsidRDefault="00A35868" w:rsidP="00314B2E">
      <w:pPr>
        <w:pStyle w:val="Zkladntext"/>
        <w:numPr>
          <w:ilvl w:val="0"/>
          <w:numId w:val="52"/>
        </w:numPr>
        <w:tabs>
          <w:tab w:val="left" w:pos="3480"/>
        </w:tabs>
        <w:ind w:left="851" w:hanging="284"/>
        <w:rPr>
          <w:rFonts w:ascii="Arial" w:hAnsi="Arial" w:cs="Arial"/>
          <w:sz w:val="20"/>
        </w:rPr>
      </w:pPr>
      <w:r>
        <w:rPr>
          <w:rFonts w:ascii="Arial" w:hAnsi="Arial" w:cs="Arial"/>
          <w:sz w:val="20"/>
        </w:rPr>
        <w:t xml:space="preserve">Vybudovanie služieb hygienickej obslužnosti v lokalitách </w:t>
      </w:r>
      <w:r w:rsidR="00F869E2">
        <w:rPr>
          <w:rFonts w:ascii="Arial" w:hAnsi="Arial" w:cs="Arial"/>
          <w:sz w:val="20"/>
        </w:rPr>
        <w:t>pamiatok</w:t>
      </w:r>
    </w:p>
    <w:p w:rsidR="001A70A5" w:rsidRPr="00F869E2" w:rsidRDefault="001A70A5" w:rsidP="001A70A5">
      <w:pPr>
        <w:pStyle w:val="Zkladntext"/>
        <w:numPr>
          <w:ilvl w:val="0"/>
          <w:numId w:val="52"/>
        </w:numPr>
        <w:tabs>
          <w:tab w:val="left" w:pos="3480"/>
        </w:tabs>
        <w:ind w:left="851" w:hanging="284"/>
        <w:rPr>
          <w:rFonts w:ascii="Arial" w:hAnsi="Arial" w:cs="Arial"/>
          <w:sz w:val="20"/>
        </w:rPr>
      </w:pPr>
      <w:r w:rsidRPr="00F869E2">
        <w:rPr>
          <w:rFonts w:ascii="Arial" w:hAnsi="Arial" w:cs="Arial"/>
          <w:sz w:val="20"/>
        </w:rPr>
        <w:t>Vybudovanie Múzea tradícií – pôvodného sedliackeho domu</w:t>
      </w:r>
    </w:p>
    <w:p w:rsidR="00266B55" w:rsidRPr="00F869E2" w:rsidRDefault="00C77A23" w:rsidP="00314B2E">
      <w:pPr>
        <w:pStyle w:val="Zkladntext"/>
        <w:numPr>
          <w:ilvl w:val="0"/>
          <w:numId w:val="52"/>
        </w:numPr>
        <w:tabs>
          <w:tab w:val="left" w:pos="3480"/>
        </w:tabs>
        <w:ind w:left="851" w:hanging="284"/>
        <w:rPr>
          <w:rFonts w:ascii="Arial" w:hAnsi="Arial" w:cs="Arial"/>
          <w:sz w:val="20"/>
        </w:rPr>
      </w:pPr>
      <w:r>
        <w:rPr>
          <w:rFonts w:ascii="Arial" w:hAnsi="Arial" w:cs="Arial"/>
          <w:sz w:val="20"/>
        </w:rPr>
        <w:t>Výstavba, r</w:t>
      </w:r>
      <w:r w:rsidR="0074612C">
        <w:rPr>
          <w:rFonts w:ascii="Arial" w:hAnsi="Arial" w:cs="Arial"/>
          <w:sz w:val="20"/>
        </w:rPr>
        <w:t>ekonštrukcia, m</w:t>
      </w:r>
      <w:r w:rsidR="00266B55" w:rsidRPr="00F869E2">
        <w:rPr>
          <w:rFonts w:ascii="Arial" w:hAnsi="Arial" w:cs="Arial"/>
          <w:sz w:val="20"/>
        </w:rPr>
        <w:t xml:space="preserve">odernizácia a údržba hasičskej zbrojnice </w:t>
      </w:r>
    </w:p>
    <w:p w:rsidR="00266B55" w:rsidRDefault="00266B55" w:rsidP="00266B55">
      <w:pPr>
        <w:spacing w:after="0" w:line="240" w:lineRule="auto"/>
        <w:jc w:val="both"/>
        <w:rPr>
          <w:rFonts w:ascii="Arial" w:hAnsi="Arial" w:cs="Arial"/>
          <w:b/>
          <w:sz w:val="20"/>
          <w:szCs w:val="20"/>
        </w:rPr>
      </w:pPr>
      <w:r>
        <w:rPr>
          <w:rFonts w:ascii="Arial" w:hAnsi="Arial" w:cs="Arial"/>
          <w:b/>
          <w:sz w:val="20"/>
          <w:szCs w:val="20"/>
        </w:rPr>
        <w:t>22.3</w:t>
      </w:r>
    </w:p>
    <w:p w:rsidR="00266B55" w:rsidRPr="002A7754" w:rsidRDefault="00266B55" w:rsidP="00266B55">
      <w:pPr>
        <w:shd w:val="clear" w:color="auto" w:fill="D9D9D9" w:themeFill="background1" w:themeFillShade="D9"/>
        <w:spacing w:after="0" w:line="240" w:lineRule="auto"/>
        <w:jc w:val="both"/>
        <w:rPr>
          <w:rFonts w:ascii="Arial" w:hAnsi="Arial" w:cs="Arial"/>
          <w:b/>
          <w:szCs w:val="20"/>
        </w:rPr>
      </w:pPr>
      <w:r w:rsidRPr="002A7754">
        <w:rPr>
          <w:rFonts w:ascii="Arial" w:hAnsi="Arial" w:cs="Arial"/>
          <w:b/>
          <w:szCs w:val="20"/>
        </w:rPr>
        <w:t>PRIORITA 3</w:t>
      </w:r>
    </w:p>
    <w:p w:rsidR="00266B55" w:rsidRPr="002A7754" w:rsidRDefault="00266B55" w:rsidP="00266B55">
      <w:pPr>
        <w:shd w:val="clear" w:color="auto" w:fill="D9D9D9" w:themeFill="background1" w:themeFillShade="D9"/>
        <w:spacing w:after="0" w:line="240" w:lineRule="auto"/>
        <w:jc w:val="both"/>
        <w:rPr>
          <w:rFonts w:ascii="Arial" w:hAnsi="Arial" w:cs="Arial"/>
          <w:b/>
          <w:szCs w:val="20"/>
        </w:rPr>
      </w:pPr>
      <w:r w:rsidRPr="002A7754">
        <w:rPr>
          <w:rFonts w:ascii="Arial" w:hAnsi="Arial" w:cs="Arial"/>
          <w:b/>
          <w:szCs w:val="20"/>
        </w:rPr>
        <w:t>EKONOMICKÝ ROZVOJ A RIADENIE OBC</w:t>
      </w:r>
      <w:r w:rsidR="00A35868">
        <w:rPr>
          <w:rFonts w:ascii="Arial" w:hAnsi="Arial" w:cs="Arial"/>
          <w:b/>
          <w:szCs w:val="20"/>
        </w:rPr>
        <w:t>Í</w:t>
      </w:r>
    </w:p>
    <w:p w:rsidR="00266B55" w:rsidRPr="006D426B" w:rsidRDefault="00266B55" w:rsidP="00266B55">
      <w:pPr>
        <w:spacing w:after="0" w:line="240" w:lineRule="auto"/>
        <w:jc w:val="both"/>
        <w:rPr>
          <w:rFonts w:ascii="Arial" w:hAnsi="Arial" w:cs="Arial"/>
          <w:b/>
          <w:sz w:val="20"/>
          <w:szCs w:val="20"/>
        </w:rPr>
      </w:pPr>
    </w:p>
    <w:p w:rsidR="00266B55" w:rsidRPr="00B44615" w:rsidRDefault="00266B55" w:rsidP="00266B55">
      <w:pPr>
        <w:spacing w:after="0" w:line="240" w:lineRule="auto"/>
        <w:jc w:val="both"/>
        <w:rPr>
          <w:rFonts w:ascii="Arial" w:hAnsi="Arial" w:cs="Arial"/>
          <w:b/>
        </w:rPr>
      </w:pPr>
      <w:r w:rsidRPr="002A7754">
        <w:rPr>
          <w:rFonts w:ascii="Arial" w:hAnsi="Arial" w:cs="Arial"/>
          <w:b/>
          <w:szCs w:val="20"/>
        </w:rPr>
        <w:t>GLOBÁLNY CIEĽ:</w:t>
      </w:r>
      <w:r w:rsidRPr="00B44615">
        <w:rPr>
          <w:rFonts w:ascii="Arial" w:hAnsi="Arial" w:cs="Arial"/>
          <w:b/>
          <w:sz w:val="16"/>
          <w:szCs w:val="20"/>
        </w:rPr>
        <w:t xml:space="preserve"> </w:t>
      </w:r>
      <w:r>
        <w:rPr>
          <w:rFonts w:ascii="Arial" w:hAnsi="Arial" w:cs="Arial"/>
          <w:b/>
          <w:sz w:val="16"/>
          <w:szCs w:val="20"/>
        </w:rPr>
        <w:t xml:space="preserve"> </w:t>
      </w:r>
      <w:r w:rsidRPr="00B44615">
        <w:rPr>
          <w:rFonts w:ascii="Arial" w:hAnsi="Arial" w:cs="Arial"/>
          <w:b/>
        </w:rPr>
        <w:t>SPOJENIE ÚSILIA SAMOSPRÁVY A PODNIKATEĽOV</w:t>
      </w:r>
    </w:p>
    <w:p w:rsidR="00266B55" w:rsidRPr="00B44615" w:rsidRDefault="00266B55" w:rsidP="00266B55">
      <w:pPr>
        <w:spacing w:after="0" w:line="240" w:lineRule="auto"/>
        <w:jc w:val="both"/>
        <w:rPr>
          <w:rFonts w:ascii="Arial" w:hAnsi="Arial" w:cs="Arial"/>
          <w:sz w:val="20"/>
          <w:szCs w:val="20"/>
        </w:rPr>
      </w:pPr>
    </w:p>
    <w:p w:rsidR="00266B55" w:rsidRPr="00B44615" w:rsidRDefault="00266B55" w:rsidP="00266B55">
      <w:pPr>
        <w:spacing w:after="0" w:line="240" w:lineRule="auto"/>
        <w:jc w:val="both"/>
        <w:rPr>
          <w:rFonts w:ascii="Arial" w:hAnsi="Arial" w:cs="Arial"/>
          <w:b/>
          <w:sz w:val="20"/>
          <w:szCs w:val="20"/>
        </w:rPr>
      </w:pPr>
      <w:r w:rsidRPr="00B44615">
        <w:rPr>
          <w:rFonts w:ascii="Arial" w:hAnsi="Arial" w:cs="Arial"/>
          <w:b/>
          <w:sz w:val="20"/>
          <w:szCs w:val="20"/>
        </w:rPr>
        <w:t xml:space="preserve">Opatrenie </w:t>
      </w:r>
      <w:r>
        <w:rPr>
          <w:rFonts w:ascii="Arial" w:hAnsi="Arial" w:cs="Arial"/>
          <w:b/>
          <w:sz w:val="20"/>
          <w:szCs w:val="20"/>
        </w:rPr>
        <w:t>3</w:t>
      </w:r>
      <w:r w:rsidRPr="00B44615">
        <w:rPr>
          <w:rFonts w:ascii="Arial" w:hAnsi="Arial" w:cs="Arial"/>
          <w:b/>
          <w:sz w:val="20"/>
          <w:szCs w:val="20"/>
        </w:rPr>
        <w:t>.1.1</w:t>
      </w:r>
    </w:p>
    <w:p w:rsidR="00266B55" w:rsidRDefault="00266B55" w:rsidP="00266B55">
      <w:pPr>
        <w:pStyle w:val="Zkladntext"/>
        <w:jc w:val="left"/>
        <w:rPr>
          <w:rFonts w:ascii="Arial" w:hAnsi="Arial" w:cs="Arial"/>
          <w:b/>
          <w:sz w:val="20"/>
        </w:rPr>
      </w:pPr>
      <w:r w:rsidRPr="008E044D">
        <w:rPr>
          <w:rFonts w:ascii="Arial" w:hAnsi="Arial" w:cs="Arial"/>
          <w:b/>
          <w:sz w:val="20"/>
        </w:rPr>
        <w:t>Stabilizácia existujúcich podnikateľov, podpora ich rozvoja  a</w:t>
      </w:r>
      <w:r>
        <w:rPr>
          <w:rFonts w:ascii="Arial" w:hAnsi="Arial" w:cs="Arial"/>
          <w:b/>
          <w:sz w:val="20"/>
        </w:rPr>
        <w:t xml:space="preserve"> motivácia nových </w:t>
      </w:r>
      <w:r w:rsidR="00420D12">
        <w:rPr>
          <w:rFonts w:ascii="Arial" w:hAnsi="Arial" w:cs="Arial"/>
          <w:b/>
          <w:sz w:val="20"/>
        </w:rPr>
        <w:t>podnikateľov</w:t>
      </w:r>
    </w:p>
    <w:p w:rsidR="00266B55" w:rsidRPr="008E044D" w:rsidRDefault="00266B55" w:rsidP="00266B55">
      <w:pPr>
        <w:pStyle w:val="Zkladntext"/>
        <w:rPr>
          <w:rFonts w:ascii="Arial" w:hAnsi="Arial" w:cs="Arial"/>
          <w:sz w:val="20"/>
        </w:rPr>
      </w:pPr>
      <w:r w:rsidRPr="008E044D">
        <w:rPr>
          <w:rFonts w:ascii="Arial" w:hAnsi="Arial" w:cs="Arial"/>
          <w:sz w:val="20"/>
        </w:rPr>
        <w:t>Aktivity:</w:t>
      </w:r>
    </w:p>
    <w:p w:rsidR="00266B55" w:rsidRDefault="00266B55" w:rsidP="00314B2E">
      <w:pPr>
        <w:pStyle w:val="Zkladntext"/>
        <w:numPr>
          <w:ilvl w:val="0"/>
          <w:numId w:val="43"/>
        </w:numPr>
        <w:ind w:left="851" w:hanging="284"/>
        <w:rPr>
          <w:rFonts w:ascii="Arial" w:hAnsi="Arial" w:cs="Arial"/>
          <w:sz w:val="20"/>
        </w:rPr>
      </w:pPr>
      <w:r w:rsidRPr="008E044D">
        <w:rPr>
          <w:rFonts w:ascii="Arial" w:hAnsi="Arial" w:cs="Arial"/>
          <w:sz w:val="20"/>
        </w:rPr>
        <w:t>Vytvorenie a schválenie motivačných podmienok a </w:t>
      </w:r>
      <w:r>
        <w:rPr>
          <w:rFonts w:ascii="Arial" w:hAnsi="Arial" w:cs="Arial"/>
          <w:sz w:val="20"/>
        </w:rPr>
        <w:t>obecnej</w:t>
      </w:r>
      <w:r w:rsidRPr="008E044D">
        <w:rPr>
          <w:rFonts w:ascii="Arial" w:hAnsi="Arial" w:cs="Arial"/>
          <w:sz w:val="20"/>
        </w:rPr>
        <w:t xml:space="preserve"> legislatívy obc</w:t>
      </w:r>
      <w:r w:rsidR="00A35868">
        <w:rPr>
          <w:rFonts w:ascii="Arial" w:hAnsi="Arial" w:cs="Arial"/>
          <w:sz w:val="20"/>
        </w:rPr>
        <w:t>í</w:t>
      </w:r>
      <w:r w:rsidRPr="008E044D">
        <w:rPr>
          <w:rFonts w:ascii="Arial" w:hAnsi="Arial" w:cs="Arial"/>
          <w:sz w:val="20"/>
        </w:rPr>
        <w:t xml:space="preserve"> pre vstup domácich </w:t>
      </w:r>
      <w:r>
        <w:rPr>
          <w:rFonts w:ascii="Arial" w:hAnsi="Arial" w:cs="Arial"/>
          <w:sz w:val="20"/>
        </w:rPr>
        <w:t xml:space="preserve">malých podnikateľov </w:t>
      </w:r>
      <w:r w:rsidR="00EC6C45">
        <w:rPr>
          <w:rFonts w:ascii="Arial" w:hAnsi="Arial" w:cs="Arial"/>
          <w:sz w:val="20"/>
        </w:rPr>
        <w:t>a farmárov</w:t>
      </w:r>
    </w:p>
    <w:p w:rsidR="00266B55" w:rsidRPr="008E044D" w:rsidRDefault="00266B55" w:rsidP="00314B2E">
      <w:pPr>
        <w:pStyle w:val="Zkladntext"/>
        <w:numPr>
          <w:ilvl w:val="0"/>
          <w:numId w:val="43"/>
        </w:numPr>
        <w:ind w:left="851" w:hanging="284"/>
        <w:rPr>
          <w:rFonts w:ascii="Arial" w:hAnsi="Arial" w:cs="Arial"/>
          <w:sz w:val="20"/>
        </w:rPr>
      </w:pPr>
      <w:proofErr w:type="spellStart"/>
      <w:r>
        <w:rPr>
          <w:rFonts w:ascii="Arial" w:hAnsi="Arial" w:cs="Arial"/>
          <w:sz w:val="20"/>
        </w:rPr>
        <w:t>Vysporiadanie</w:t>
      </w:r>
      <w:proofErr w:type="spellEnd"/>
      <w:r>
        <w:rPr>
          <w:rFonts w:ascii="Arial" w:hAnsi="Arial" w:cs="Arial"/>
          <w:sz w:val="20"/>
        </w:rPr>
        <w:t xml:space="preserve"> pozemkov a vybudovanie technickej infraštruktúry zóny pre podnikateľov</w:t>
      </w:r>
    </w:p>
    <w:p w:rsidR="00266B55" w:rsidRPr="005F290D" w:rsidRDefault="00266B55" w:rsidP="00314B2E">
      <w:pPr>
        <w:numPr>
          <w:ilvl w:val="0"/>
          <w:numId w:val="43"/>
        </w:numPr>
        <w:tabs>
          <w:tab w:val="clear" w:pos="360"/>
          <w:tab w:val="num" w:pos="851"/>
        </w:tabs>
        <w:autoSpaceDE w:val="0"/>
        <w:autoSpaceDN w:val="0"/>
        <w:adjustRightInd w:val="0"/>
        <w:spacing w:after="0" w:line="240" w:lineRule="auto"/>
        <w:ind w:left="851" w:hanging="284"/>
        <w:rPr>
          <w:rFonts w:ascii="Arial" w:hAnsi="Arial" w:cs="Arial"/>
          <w:sz w:val="20"/>
          <w:szCs w:val="20"/>
        </w:rPr>
      </w:pPr>
      <w:r>
        <w:rPr>
          <w:rFonts w:ascii="Arial" w:hAnsi="Arial" w:cs="Arial"/>
          <w:sz w:val="20"/>
        </w:rPr>
        <w:t>Rekonštrukcia a p</w:t>
      </w:r>
      <w:r w:rsidRPr="008E044D">
        <w:rPr>
          <w:rFonts w:ascii="Arial" w:hAnsi="Arial" w:cs="Arial"/>
          <w:sz w:val="20"/>
        </w:rPr>
        <w:t>odpora rekonštrukcie budov a prevádzkových priestorov, ktoré sú potrebné na zabezpečenie rozvoja podnikateľov,</w:t>
      </w:r>
      <w:r w:rsidR="00A35868">
        <w:rPr>
          <w:rFonts w:ascii="Arial" w:hAnsi="Arial" w:cs="Arial"/>
          <w:sz w:val="20"/>
        </w:rPr>
        <w:t xml:space="preserve"> poľnohospodárov, </w:t>
      </w:r>
      <w:r w:rsidRPr="008E044D">
        <w:rPr>
          <w:rFonts w:ascii="Arial" w:hAnsi="Arial" w:cs="Arial"/>
          <w:sz w:val="20"/>
        </w:rPr>
        <w:t xml:space="preserve">remeselných dvorov a služieb </w:t>
      </w:r>
    </w:p>
    <w:p w:rsidR="00266B55" w:rsidRDefault="00266B55" w:rsidP="00314B2E">
      <w:pPr>
        <w:numPr>
          <w:ilvl w:val="0"/>
          <w:numId w:val="43"/>
        </w:numPr>
        <w:tabs>
          <w:tab w:val="clear" w:pos="360"/>
          <w:tab w:val="num" w:pos="851"/>
        </w:tabs>
        <w:autoSpaceDE w:val="0"/>
        <w:autoSpaceDN w:val="0"/>
        <w:adjustRightInd w:val="0"/>
        <w:spacing w:after="0" w:line="240" w:lineRule="auto"/>
        <w:ind w:left="851" w:hanging="284"/>
        <w:rPr>
          <w:rFonts w:ascii="Arial" w:hAnsi="Arial" w:cs="Arial"/>
          <w:sz w:val="20"/>
          <w:szCs w:val="20"/>
        </w:rPr>
      </w:pPr>
      <w:r w:rsidRPr="008E044D">
        <w:rPr>
          <w:rFonts w:ascii="Arial" w:hAnsi="Arial" w:cs="Arial"/>
          <w:sz w:val="20"/>
        </w:rPr>
        <w:t>Podpora a motivácia novo vzniknutých podnikateľov</w:t>
      </w:r>
      <w:r>
        <w:rPr>
          <w:rFonts w:ascii="Arial" w:hAnsi="Arial" w:cs="Arial"/>
          <w:sz w:val="20"/>
        </w:rPr>
        <w:t>, samostatne hospodáriacich roľníkov</w:t>
      </w:r>
      <w:r w:rsidR="00EC6C45">
        <w:rPr>
          <w:rFonts w:ascii="Arial" w:hAnsi="Arial" w:cs="Arial"/>
          <w:sz w:val="20"/>
        </w:rPr>
        <w:t xml:space="preserve"> </w:t>
      </w:r>
      <w:r w:rsidRPr="008E044D">
        <w:rPr>
          <w:rFonts w:ascii="Arial" w:hAnsi="Arial" w:cs="Arial"/>
          <w:sz w:val="20"/>
        </w:rPr>
        <w:t>a živnostníkov vo výrobnom</w:t>
      </w:r>
      <w:r w:rsidR="00A35868">
        <w:rPr>
          <w:rFonts w:ascii="Arial" w:hAnsi="Arial" w:cs="Arial"/>
          <w:sz w:val="20"/>
        </w:rPr>
        <w:t>, spracovateľskom</w:t>
      </w:r>
      <w:r>
        <w:rPr>
          <w:rFonts w:ascii="Arial" w:hAnsi="Arial" w:cs="Arial"/>
          <w:sz w:val="20"/>
        </w:rPr>
        <w:t xml:space="preserve"> a remeselnom </w:t>
      </w:r>
      <w:r w:rsidRPr="008E044D">
        <w:rPr>
          <w:rFonts w:ascii="Arial" w:hAnsi="Arial" w:cs="Arial"/>
          <w:sz w:val="20"/>
        </w:rPr>
        <w:t xml:space="preserve"> sektore a službách dostupnými </w:t>
      </w:r>
      <w:r>
        <w:rPr>
          <w:rFonts w:ascii="Arial" w:hAnsi="Arial" w:cs="Arial"/>
          <w:sz w:val="20"/>
        </w:rPr>
        <w:t xml:space="preserve">ekonomickými a legislatívnymi </w:t>
      </w:r>
      <w:r w:rsidRPr="008E044D">
        <w:rPr>
          <w:rFonts w:ascii="Arial" w:hAnsi="Arial" w:cs="Arial"/>
          <w:sz w:val="20"/>
        </w:rPr>
        <w:t>nástrojmi obc</w:t>
      </w:r>
      <w:r w:rsidR="00A35868">
        <w:rPr>
          <w:rFonts w:ascii="Arial" w:hAnsi="Arial" w:cs="Arial"/>
          <w:sz w:val="20"/>
        </w:rPr>
        <w:t>í</w:t>
      </w:r>
    </w:p>
    <w:p w:rsidR="00266B55" w:rsidRPr="008E044D" w:rsidRDefault="00266B55" w:rsidP="00314B2E">
      <w:pPr>
        <w:numPr>
          <w:ilvl w:val="0"/>
          <w:numId w:val="43"/>
        </w:numPr>
        <w:tabs>
          <w:tab w:val="clear" w:pos="360"/>
          <w:tab w:val="num" w:pos="851"/>
        </w:tabs>
        <w:autoSpaceDE w:val="0"/>
        <w:autoSpaceDN w:val="0"/>
        <w:adjustRightInd w:val="0"/>
        <w:spacing w:after="0" w:line="240" w:lineRule="auto"/>
        <w:ind w:left="851" w:hanging="284"/>
        <w:rPr>
          <w:rFonts w:ascii="Arial" w:hAnsi="Arial" w:cs="Arial"/>
          <w:sz w:val="20"/>
          <w:szCs w:val="20"/>
        </w:rPr>
      </w:pPr>
      <w:r w:rsidRPr="008E044D">
        <w:rPr>
          <w:rFonts w:ascii="Arial" w:hAnsi="Arial" w:cs="Arial"/>
          <w:sz w:val="20"/>
          <w:szCs w:val="20"/>
        </w:rPr>
        <w:t>Podpora investícií do infraštruktúry, ktoré občanom poskytujú základné služby v oblastiach energie, životného prostredia, dopravy a informačných a komunikačných technológií</w:t>
      </w:r>
    </w:p>
    <w:p w:rsidR="00266B55" w:rsidRPr="008E044D" w:rsidRDefault="00266B55" w:rsidP="00314B2E">
      <w:pPr>
        <w:numPr>
          <w:ilvl w:val="0"/>
          <w:numId w:val="43"/>
        </w:numPr>
        <w:tabs>
          <w:tab w:val="clear" w:pos="360"/>
          <w:tab w:val="num" w:pos="851"/>
        </w:tabs>
        <w:autoSpaceDE w:val="0"/>
        <w:autoSpaceDN w:val="0"/>
        <w:adjustRightInd w:val="0"/>
        <w:spacing w:after="0" w:line="240" w:lineRule="auto"/>
        <w:ind w:left="851" w:hanging="284"/>
        <w:rPr>
          <w:rFonts w:ascii="Arial" w:hAnsi="Arial" w:cs="Arial"/>
          <w:sz w:val="20"/>
          <w:szCs w:val="20"/>
        </w:rPr>
      </w:pPr>
      <w:r w:rsidRPr="008E044D">
        <w:rPr>
          <w:rFonts w:ascii="Arial" w:hAnsi="Arial" w:cs="Arial"/>
          <w:sz w:val="20"/>
          <w:szCs w:val="20"/>
        </w:rPr>
        <w:t xml:space="preserve">Podpora rozvoja vnútorného potenciálu, najmä malých podnikateľov a služieb vytváraním sietí, spolupráce a výmeny skúseností  medzi </w:t>
      </w:r>
      <w:r>
        <w:rPr>
          <w:rFonts w:ascii="Arial" w:hAnsi="Arial" w:cs="Arial"/>
          <w:sz w:val="20"/>
          <w:szCs w:val="20"/>
        </w:rPr>
        <w:t xml:space="preserve">obcami a </w:t>
      </w:r>
      <w:r w:rsidRPr="008E044D">
        <w:rPr>
          <w:rFonts w:ascii="Arial" w:hAnsi="Arial" w:cs="Arial"/>
          <w:sz w:val="20"/>
          <w:szCs w:val="20"/>
        </w:rPr>
        <w:t>regiónmi</w:t>
      </w:r>
    </w:p>
    <w:p w:rsidR="00EC6C45" w:rsidRDefault="00266B55" w:rsidP="00314B2E">
      <w:pPr>
        <w:pStyle w:val="Zkladntext"/>
        <w:numPr>
          <w:ilvl w:val="0"/>
          <w:numId w:val="43"/>
        </w:numPr>
        <w:ind w:left="851" w:hanging="284"/>
        <w:rPr>
          <w:rFonts w:ascii="Arial" w:hAnsi="Arial" w:cs="Arial"/>
          <w:sz w:val="20"/>
        </w:rPr>
      </w:pPr>
      <w:r w:rsidRPr="00EC6C45">
        <w:rPr>
          <w:rFonts w:ascii="Arial" w:hAnsi="Arial" w:cs="Arial"/>
          <w:sz w:val="20"/>
        </w:rPr>
        <w:t xml:space="preserve">Podpora a motivácia malých a stredných podnikateľov, </w:t>
      </w:r>
      <w:r w:rsidR="00EC6C45">
        <w:rPr>
          <w:rFonts w:ascii="Arial" w:hAnsi="Arial" w:cs="Arial"/>
          <w:sz w:val="20"/>
        </w:rPr>
        <w:t>ktorí využívajú domáce suroviny</w:t>
      </w:r>
    </w:p>
    <w:p w:rsidR="00266B55" w:rsidRPr="00EC6C45" w:rsidRDefault="00266B55" w:rsidP="00314B2E">
      <w:pPr>
        <w:pStyle w:val="Zkladntext"/>
        <w:numPr>
          <w:ilvl w:val="0"/>
          <w:numId w:val="43"/>
        </w:numPr>
        <w:ind w:left="851" w:hanging="284"/>
        <w:rPr>
          <w:rFonts w:ascii="Arial" w:hAnsi="Arial" w:cs="Arial"/>
          <w:sz w:val="20"/>
        </w:rPr>
      </w:pPr>
      <w:r w:rsidRPr="00EC6C45">
        <w:rPr>
          <w:rFonts w:ascii="Arial" w:hAnsi="Arial" w:cs="Arial"/>
          <w:sz w:val="20"/>
        </w:rPr>
        <w:t xml:space="preserve">Rekonštrukcia a modernizácia predajných objektov a nákup technológií a zariadení pre doplnkovú výrobu a spracovanie tradičných </w:t>
      </w:r>
      <w:r w:rsidR="00A35868" w:rsidRPr="00EC6C45">
        <w:rPr>
          <w:rFonts w:ascii="Arial" w:hAnsi="Arial" w:cs="Arial"/>
          <w:sz w:val="20"/>
        </w:rPr>
        <w:t xml:space="preserve">poľnohospodárskych produktov, </w:t>
      </w:r>
      <w:r w:rsidRPr="00EC6C45">
        <w:rPr>
          <w:rFonts w:ascii="Arial" w:hAnsi="Arial" w:cs="Arial"/>
          <w:sz w:val="20"/>
        </w:rPr>
        <w:t>materiálov a výrobkov</w:t>
      </w:r>
    </w:p>
    <w:p w:rsidR="00266B55" w:rsidRPr="008E044D" w:rsidRDefault="00266B55" w:rsidP="00314B2E">
      <w:pPr>
        <w:pStyle w:val="Zkladntext"/>
        <w:numPr>
          <w:ilvl w:val="0"/>
          <w:numId w:val="43"/>
        </w:numPr>
        <w:ind w:left="851" w:hanging="284"/>
        <w:rPr>
          <w:rFonts w:ascii="Arial" w:hAnsi="Arial" w:cs="Arial"/>
          <w:sz w:val="20"/>
        </w:rPr>
      </w:pPr>
      <w:r w:rsidRPr="008E044D">
        <w:rPr>
          <w:rFonts w:ascii="Arial" w:hAnsi="Arial" w:cs="Arial"/>
          <w:sz w:val="20"/>
        </w:rPr>
        <w:t xml:space="preserve">Organizovanie pravidelných trhov a  </w:t>
      </w:r>
      <w:proofErr w:type="spellStart"/>
      <w:r w:rsidRPr="008E044D">
        <w:rPr>
          <w:rFonts w:ascii="Arial" w:hAnsi="Arial" w:cs="Arial"/>
          <w:sz w:val="20"/>
        </w:rPr>
        <w:t>workshopov</w:t>
      </w:r>
      <w:proofErr w:type="spellEnd"/>
      <w:r w:rsidRPr="008E044D">
        <w:rPr>
          <w:rFonts w:ascii="Arial" w:hAnsi="Arial" w:cs="Arial"/>
          <w:sz w:val="20"/>
        </w:rPr>
        <w:t xml:space="preserve"> – vytváranie väzieb medzi malým a stredným podnikaním v regióne a kraji</w:t>
      </w:r>
    </w:p>
    <w:p w:rsidR="00266B55" w:rsidRPr="008E044D" w:rsidRDefault="00266B55" w:rsidP="00314B2E">
      <w:pPr>
        <w:pStyle w:val="Zkladntext"/>
        <w:numPr>
          <w:ilvl w:val="0"/>
          <w:numId w:val="43"/>
        </w:numPr>
        <w:ind w:left="851" w:hanging="284"/>
        <w:rPr>
          <w:rFonts w:ascii="Arial" w:hAnsi="Arial" w:cs="Arial"/>
          <w:sz w:val="20"/>
        </w:rPr>
      </w:pPr>
      <w:r w:rsidRPr="008E044D">
        <w:rPr>
          <w:rFonts w:ascii="Arial" w:hAnsi="Arial" w:cs="Arial"/>
          <w:sz w:val="20"/>
        </w:rPr>
        <w:t>Podpora marketingu domácich podnikateľov</w:t>
      </w:r>
      <w:r w:rsidR="00DA39D6">
        <w:rPr>
          <w:rFonts w:ascii="Arial" w:hAnsi="Arial" w:cs="Arial"/>
          <w:sz w:val="20"/>
        </w:rPr>
        <w:t xml:space="preserve">, </w:t>
      </w:r>
      <w:r w:rsidR="00EC6C45">
        <w:rPr>
          <w:rFonts w:ascii="Arial" w:hAnsi="Arial" w:cs="Arial"/>
          <w:sz w:val="20"/>
        </w:rPr>
        <w:t>farmárov</w:t>
      </w:r>
      <w:r w:rsidRPr="008E044D">
        <w:rPr>
          <w:rFonts w:ascii="Arial" w:hAnsi="Arial" w:cs="Arial"/>
          <w:sz w:val="20"/>
        </w:rPr>
        <w:t>,</w:t>
      </w:r>
      <w:r w:rsidR="00DA39D6">
        <w:rPr>
          <w:rFonts w:ascii="Arial" w:hAnsi="Arial" w:cs="Arial"/>
          <w:sz w:val="20"/>
        </w:rPr>
        <w:t xml:space="preserve"> poľovníkov, rybárov, remeselníkov a </w:t>
      </w:r>
      <w:r w:rsidRPr="008E044D">
        <w:rPr>
          <w:rFonts w:ascii="Arial" w:hAnsi="Arial" w:cs="Arial"/>
          <w:sz w:val="20"/>
        </w:rPr>
        <w:t xml:space="preserve"> motivácia občanov využívať služby a nakupovať </w:t>
      </w:r>
      <w:r w:rsidR="00A35868">
        <w:rPr>
          <w:rFonts w:ascii="Arial" w:hAnsi="Arial" w:cs="Arial"/>
          <w:sz w:val="20"/>
        </w:rPr>
        <w:t xml:space="preserve">produkty a </w:t>
      </w:r>
      <w:r w:rsidRPr="008E044D">
        <w:rPr>
          <w:rFonts w:ascii="Arial" w:hAnsi="Arial" w:cs="Arial"/>
          <w:sz w:val="20"/>
        </w:rPr>
        <w:t xml:space="preserve">tovary </w:t>
      </w:r>
      <w:r w:rsidR="00DA39D6">
        <w:rPr>
          <w:rFonts w:ascii="Arial" w:hAnsi="Arial" w:cs="Arial"/>
          <w:sz w:val="20"/>
        </w:rPr>
        <w:t>od nich</w:t>
      </w:r>
    </w:p>
    <w:p w:rsidR="00266B55" w:rsidRPr="001B55C4" w:rsidRDefault="00266B55" w:rsidP="00314B2E">
      <w:pPr>
        <w:numPr>
          <w:ilvl w:val="0"/>
          <w:numId w:val="22"/>
        </w:numPr>
        <w:spacing w:after="0" w:line="240" w:lineRule="auto"/>
        <w:ind w:left="851" w:hanging="284"/>
        <w:jc w:val="both"/>
        <w:rPr>
          <w:rFonts w:ascii="Arial" w:hAnsi="Arial" w:cs="Arial"/>
          <w:sz w:val="20"/>
          <w:szCs w:val="20"/>
        </w:rPr>
      </w:pPr>
      <w:r w:rsidRPr="001B55C4">
        <w:rPr>
          <w:rFonts w:ascii="Arial" w:hAnsi="Arial" w:cs="Arial"/>
          <w:sz w:val="20"/>
          <w:szCs w:val="20"/>
        </w:rPr>
        <w:t>Podpora a vytváranie akčných plánov zamestnanosti na všetkých úrovniach a podpor</w:t>
      </w:r>
      <w:r>
        <w:rPr>
          <w:rFonts w:ascii="Arial" w:hAnsi="Arial" w:cs="Arial"/>
          <w:sz w:val="20"/>
          <w:szCs w:val="20"/>
        </w:rPr>
        <w:t>a</w:t>
      </w:r>
      <w:r w:rsidRPr="001B55C4">
        <w:rPr>
          <w:rFonts w:ascii="Arial" w:hAnsi="Arial" w:cs="Arial"/>
          <w:sz w:val="20"/>
          <w:szCs w:val="20"/>
        </w:rPr>
        <w:t xml:space="preserve"> nepretržitého rozvoja partnerských štruktúr na miestnej úrovni</w:t>
      </w:r>
    </w:p>
    <w:p w:rsidR="00266B55" w:rsidRDefault="00266B55" w:rsidP="00266B55">
      <w:pPr>
        <w:pStyle w:val="Zkladntext"/>
        <w:tabs>
          <w:tab w:val="num" w:pos="851"/>
        </w:tabs>
        <w:ind w:firstLine="207"/>
        <w:rPr>
          <w:rFonts w:ascii="Arial" w:hAnsi="Arial" w:cs="Arial"/>
          <w:sz w:val="20"/>
        </w:rPr>
      </w:pPr>
    </w:p>
    <w:p w:rsidR="00266B55" w:rsidRPr="008E044D" w:rsidRDefault="00266B55" w:rsidP="00266B55">
      <w:pPr>
        <w:pStyle w:val="Zkladntext"/>
        <w:tabs>
          <w:tab w:val="num" w:pos="851"/>
        </w:tabs>
        <w:ind w:firstLine="207"/>
        <w:rPr>
          <w:rFonts w:ascii="Arial" w:hAnsi="Arial" w:cs="Arial"/>
          <w:sz w:val="20"/>
        </w:rPr>
      </w:pPr>
    </w:p>
    <w:p w:rsidR="00266B55" w:rsidRPr="008E044D" w:rsidRDefault="00266B55" w:rsidP="00266B55">
      <w:pPr>
        <w:pStyle w:val="Zkladntext"/>
        <w:rPr>
          <w:rFonts w:ascii="Arial" w:hAnsi="Arial" w:cs="Arial"/>
          <w:b/>
          <w:sz w:val="20"/>
        </w:rPr>
      </w:pPr>
      <w:r w:rsidRPr="008E044D">
        <w:rPr>
          <w:rFonts w:ascii="Arial" w:hAnsi="Arial" w:cs="Arial"/>
          <w:b/>
          <w:sz w:val="20"/>
        </w:rPr>
        <w:t xml:space="preserve">Opatrenie </w:t>
      </w:r>
      <w:r>
        <w:rPr>
          <w:rFonts w:ascii="Arial" w:hAnsi="Arial" w:cs="Arial"/>
          <w:b/>
          <w:sz w:val="20"/>
        </w:rPr>
        <w:t>3</w:t>
      </w:r>
      <w:r w:rsidRPr="008E044D">
        <w:rPr>
          <w:rFonts w:ascii="Arial" w:hAnsi="Arial" w:cs="Arial"/>
          <w:b/>
          <w:sz w:val="20"/>
        </w:rPr>
        <w:t>.1.</w:t>
      </w:r>
      <w:r>
        <w:rPr>
          <w:rFonts w:ascii="Arial" w:hAnsi="Arial" w:cs="Arial"/>
          <w:b/>
          <w:sz w:val="20"/>
        </w:rPr>
        <w:t>2</w:t>
      </w:r>
    </w:p>
    <w:p w:rsidR="00266B55" w:rsidRPr="00C6102A" w:rsidRDefault="00266B55" w:rsidP="00266B55">
      <w:pPr>
        <w:pStyle w:val="Zkladntext"/>
        <w:rPr>
          <w:rFonts w:ascii="Arial" w:hAnsi="Arial" w:cs="Arial"/>
          <w:b/>
          <w:sz w:val="20"/>
        </w:rPr>
      </w:pPr>
      <w:r w:rsidRPr="00C6102A">
        <w:rPr>
          <w:rFonts w:ascii="Arial" w:hAnsi="Arial" w:cs="Arial"/>
          <w:b/>
          <w:sz w:val="20"/>
        </w:rPr>
        <w:t>Zvyšovanie informovanosti a využívanie programov rozvoja malého a stredného podnikania</w:t>
      </w:r>
    </w:p>
    <w:p w:rsidR="00266B55" w:rsidRPr="00C6102A" w:rsidRDefault="00266B55" w:rsidP="00266B55">
      <w:pPr>
        <w:pStyle w:val="Zkladntext"/>
        <w:rPr>
          <w:rFonts w:ascii="Arial" w:hAnsi="Arial" w:cs="Arial"/>
          <w:sz w:val="20"/>
        </w:rPr>
      </w:pPr>
      <w:r w:rsidRPr="00C6102A">
        <w:rPr>
          <w:rFonts w:ascii="Arial" w:hAnsi="Arial" w:cs="Arial"/>
          <w:sz w:val="20"/>
        </w:rPr>
        <w:t>Aktivity:</w:t>
      </w:r>
    </w:p>
    <w:p w:rsidR="00266B55" w:rsidRPr="008E044D" w:rsidRDefault="00266B55" w:rsidP="00314B2E">
      <w:pPr>
        <w:pStyle w:val="Zkladntext"/>
        <w:numPr>
          <w:ilvl w:val="0"/>
          <w:numId w:val="44"/>
        </w:numPr>
        <w:ind w:left="851" w:hanging="284"/>
        <w:rPr>
          <w:rFonts w:ascii="Arial" w:hAnsi="Arial" w:cs="Arial"/>
          <w:sz w:val="20"/>
        </w:rPr>
      </w:pPr>
      <w:r w:rsidRPr="008E044D">
        <w:rPr>
          <w:rFonts w:ascii="Arial" w:hAnsi="Arial" w:cs="Arial"/>
          <w:sz w:val="20"/>
        </w:rPr>
        <w:t>Propagácia a pravidelné informácie pre podnikateľov o možnostiach využívania grantov a programov zo štrukturálnych fondov</w:t>
      </w:r>
    </w:p>
    <w:p w:rsidR="00266B55" w:rsidRPr="008E044D" w:rsidRDefault="00266B55" w:rsidP="00314B2E">
      <w:pPr>
        <w:pStyle w:val="Zkladntext"/>
        <w:numPr>
          <w:ilvl w:val="0"/>
          <w:numId w:val="44"/>
        </w:numPr>
        <w:ind w:left="851" w:hanging="284"/>
        <w:rPr>
          <w:rFonts w:ascii="Arial" w:hAnsi="Arial" w:cs="Arial"/>
          <w:sz w:val="20"/>
        </w:rPr>
      </w:pPr>
      <w:r w:rsidRPr="008E044D">
        <w:rPr>
          <w:rFonts w:ascii="Arial" w:hAnsi="Arial" w:cs="Arial"/>
          <w:sz w:val="20"/>
        </w:rPr>
        <w:t>Zapájanie miestnych podnikateľov do prípravy a realizácie projektov a grantov v prospech rozvoja obc</w:t>
      </w:r>
      <w:r>
        <w:rPr>
          <w:rFonts w:ascii="Arial" w:hAnsi="Arial" w:cs="Arial"/>
          <w:sz w:val="20"/>
        </w:rPr>
        <w:t>e</w:t>
      </w:r>
      <w:r w:rsidRPr="008E044D">
        <w:rPr>
          <w:rFonts w:ascii="Arial" w:hAnsi="Arial" w:cs="Arial"/>
          <w:sz w:val="20"/>
        </w:rPr>
        <w:t xml:space="preserve"> a podnikateľského prostredia</w:t>
      </w:r>
    </w:p>
    <w:p w:rsidR="00266B55" w:rsidRPr="008E044D" w:rsidRDefault="00266B55" w:rsidP="00314B2E">
      <w:pPr>
        <w:pStyle w:val="Zkladntext"/>
        <w:numPr>
          <w:ilvl w:val="0"/>
          <w:numId w:val="44"/>
        </w:numPr>
        <w:ind w:left="851" w:hanging="284"/>
        <w:rPr>
          <w:rFonts w:ascii="Arial" w:hAnsi="Arial" w:cs="Arial"/>
          <w:sz w:val="20"/>
        </w:rPr>
      </w:pPr>
      <w:r w:rsidRPr="008E044D">
        <w:rPr>
          <w:rFonts w:ascii="Arial" w:hAnsi="Arial" w:cs="Arial"/>
          <w:sz w:val="20"/>
        </w:rPr>
        <w:lastRenderedPageBreak/>
        <w:t>Pravidelné informácie o vzdelávacích programoch pre podnikateľov</w:t>
      </w:r>
    </w:p>
    <w:p w:rsidR="00266B55" w:rsidRPr="008E044D" w:rsidRDefault="00266B55" w:rsidP="00314B2E">
      <w:pPr>
        <w:pStyle w:val="Zkladntext"/>
        <w:numPr>
          <w:ilvl w:val="0"/>
          <w:numId w:val="44"/>
        </w:numPr>
        <w:ind w:left="851" w:hanging="284"/>
        <w:rPr>
          <w:rFonts w:ascii="Arial" w:hAnsi="Arial" w:cs="Arial"/>
          <w:sz w:val="20"/>
        </w:rPr>
      </w:pPr>
      <w:r w:rsidRPr="008E044D">
        <w:rPr>
          <w:rFonts w:ascii="Arial" w:hAnsi="Arial" w:cs="Arial"/>
          <w:sz w:val="20"/>
        </w:rPr>
        <w:t>Pomoc obc</w:t>
      </w:r>
      <w:r w:rsidR="00A35868">
        <w:rPr>
          <w:rFonts w:ascii="Arial" w:hAnsi="Arial" w:cs="Arial"/>
          <w:sz w:val="20"/>
        </w:rPr>
        <w:t>í</w:t>
      </w:r>
      <w:r w:rsidRPr="008E044D">
        <w:rPr>
          <w:rFonts w:ascii="Arial" w:hAnsi="Arial" w:cs="Arial"/>
          <w:sz w:val="20"/>
        </w:rPr>
        <w:t xml:space="preserve">  a podpora podnikateľov pri ich využívaním grantov a ďalších podporných programov</w:t>
      </w:r>
    </w:p>
    <w:p w:rsidR="00266B55" w:rsidRPr="008E044D" w:rsidRDefault="00266B55" w:rsidP="00314B2E">
      <w:pPr>
        <w:pStyle w:val="Zkladntext"/>
        <w:numPr>
          <w:ilvl w:val="0"/>
          <w:numId w:val="44"/>
        </w:numPr>
        <w:ind w:left="851" w:hanging="284"/>
        <w:rPr>
          <w:rFonts w:ascii="Arial" w:hAnsi="Arial" w:cs="Arial"/>
          <w:sz w:val="20"/>
        </w:rPr>
      </w:pPr>
      <w:r w:rsidRPr="008E044D">
        <w:rPr>
          <w:rFonts w:ascii="Arial" w:hAnsi="Arial" w:cs="Arial"/>
          <w:sz w:val="20"/>
        </w:rPr>
        <w:t>Aktívna spolupráca obc</w:t>
      </w:r>
      <w:r w:rsidR="00A35868">
        <w:rPr>
          <w:rFonts w:ascii="Arial" w:hAnsi="Arial" w:cs="Arial"/>
          <w:sz w:val="20"/>
        </w:rPr>
        <w:t>í</w:t>
      </w:r>
      <w:r w:rsidRPr="008E044D">
        <w:rPr>
          <w:rFonts w:ascii="Arial" w:hAnsi="Arial" w:cs="Arial"/>
          <w:sz w:val="20"/>
        </w:rPr>
        <w:t xml:space="preserve"> s podnikateľmi pri tvorbe ich projektov a následnej realizácii získaných programov</w:t>
      </w:r>
    </w:p>
    <w:p w:rsidR="00266B55" w:rsidRDefault="00266B55" w:rsidP="00266B55">
      <w:pPr>
        <w:spacing w:after="0" w:line="240" w:lineRule="auto"/>
        <w:jc w:val="both"/>
        <w:rPr>
          <w:rFonts w:ascii="Arial" w:hAnsi="Arial" w:cs="Arial"/>
          <w:sz w:val="20"/>
          <w:szCs w:val="20"/>
        </w:rPr>
      </w:pPr>
    </w:p>
    <w:p w:rsidR="00266B55" w:rsidRPr="008E044D" w:rsidRDefault="00266B55" w:rsidP="00266B55">
      <w:pPr>
        <w:spacing w:after="0" w:line="240" w:lineRule="auto"/>
        <w:jc w:val="both"/>
        <w:rPr>
          <w:rFonts w:ascii="Arial" w:hAnsi="Arial" w:cs="Arial"/>
          <w:sz w:val="20"/>
          <w:szCs w:val="20"/>
        </w:rPr>
      </w:pPr>
    </w:p>
    <w:p w:rsidR="00266B55" w:rsidRPr="00C6102A" w:rsidRDefault="00266B55" w:rsidP="00266B55">
      <w:pPr>
        <w:spacing w:after="0" w:line="240" w:lineRule="auto"/>
        <w:jc w:val="both"/>
        <w:rPr>
          <w:rFonts w:ascii="Arial" w:hAnsi="Arial" w:cs="Arial"/>
          <w:b/>
          <w:sz w:val="20"/>
          <w:szCs w:val="20"/>
        </w:rPr>
      </w:pPr>
      <w:r w:rsidRPr="00C6102A">
        <w:rPr>
          <w:rFonts w:ascii="Arial" w:hAnsi="Arial" w:cs="Arial"/>
          <w:b/>
          <w:sz w:val="20"/>
          <w:szCs w:val="20"/>
        </w:rPr>
        <w:t>Opatrenie 3.1.3</w:t>
      </w:r>
    </w:p>
    <w:p w:rsidR="00266B55" w:rsidRPr="00C6102A" w:rsidRDefault="00266B55" w:rsidP="00266B55">
      <w:pPr>
        <w:spacing w:after="0" w:line="240" w:lineRule="auto"/>
        <w:jc w:val="both"/>
        <w:rPr>
          <w:rFonts w:ascii="Arial" w:hAnsi="Arial" w:cs="Arial"/>
          <w:b/>
          <w:sz w:val="20"/>
          <w:szCs w:val="20"/>
        </w:rPr>
      </w:pPr>
      <w:r w:rsidRPr="00C6102A">
        <w:rPr>
          <w:rFonts w:ascii="Arial" w:hAnsi="Arial" w:cs="Arial"/>
          <w:b/>
          <w:sz w:val="20"/>
          <w:szCs w:val="20"/>
        </w:rPr>
        <w:t>Modernizácia technického a technologického zázemia obecn</w:t>
      </w:r>
      <w:r w:rsidR="00A35868">
        <w:rPr>
          <w:rFonts w:ascii="Arial" w:hAnsi="Arial" w:cs="Arial"/>
          <w:b/>
          <w:sz w:val="20"/>
          <w:szCs w:val="20"/>
        </w:rPr>
        <w:t>ých</w:t>
      </w:r>
      <w:r w:rsidRPr="00C6102A">
        <w:rPr>
          <w:rFonts w:ascii="Arial" w:hAnsi="Arial" w:cs="Arial"/>
          <w:b/>
          <w:sz w:val="20"/>
          <w:szCs w:val="20"/>
        </w:rPr>
        <w:t xml:space="preserve"> úrad</w:t>
      </w:r>
      <w:r w:rsidR="00A35868">
        <w:rPr>
          <w:rFonts w:ascii="Arial" w:hAnsi="Arial" w:cs="Arial"/>
          <w:b/>
          <w:sz w:val="20"/>
          <w:szCs w:val="20"/>
        </w:rPr>
        <w:t>ov</w:t>
      </w:r>
      <w:r w:rsidRPr="00C6102A">
        <w:rPr>
          <w:rFonts w:ascii="Arial" w:hAnsi="Arial" w:cs="Arial"/>
          <w:b/>
          <w:sz w:val="20"/>
          <w:szCs w:val="20"/>
        </w:rPr>
        <w:t xml:space="preserve"> a </w:t>
      </w:r>
      <w:proofErr w:type="spellStart"/>
      <w:r w:rsidRPr="00C6102A">
        <w:rPr>
          <w:rFonts w:ascii="Arial" w:hAnsi="Arial" w:cs="Arial"/>
          <w:b/>
          <w:sz w:val="20"/>
          <w:szCs w:val="20"/>
        </w:rPr>
        <w:t>online</w:t>
      </w:r>
      <w:proofErr w:type="spellEnd"/>
      <w:r w:rsidRPr="00C6102A">
        <w:rPr>
          <w:rFonts w:ascii="Arial" w:hAnsi="Arial" w:cs="Arial"/>
          <w:b/>
          <w:sz w:val="20"/>
          <w:szCs w:val="20"/>
        </w:rPr>
        <w:t xml:space="preserve"> dostupnosť služieb a portálov verejnej správy občanom a podnikateľom</w:t>
      </w:r>
    </w:p>
    <w:p w:rsidR="00266B55" w:rsidRPr="00C6102A" w:rsidRDefault="00266B55" w:rsidP="00266B55">
      <w:pPr>
        <w:pStyle w:val="Zkladntext"/>
        <w:rPr>
          <w:rFonts w:ascii="Arial" w:hAnsi="Arial" w:cs="Arial"/>
          <w:sz w:val="20"/>
        </w:rPr>
      </w:pPr>
      <w:r w:rsidRPr="00C6102A">
        <w:rPr>
          <w:rFonts w:ascii="Arial" w:hAnsi="Arial" w:cs="Arial"/>
          <w:sz w:val="20"/>
        </w:rPr>
        <w:t>Aktivity:</w:t>
      </w:r>
    </w:p>
    <w:p w:rsidR="00266B55" w:rsidRDefault="00266B55" w:rsidP="00314B2E">
      <w:pPr>
        <w:pStyle w:val="Odsekzoznamu"/>
        <w:numPr>
          <w:ilvl w:val="0"/>
          <w:numId w:val="53"/>
        </w:numPr>
        <w:spacing w:after="0" w:line="240" w:lineRule="auto"/>
        <w:ind w:left="851" w:hanging="284"/>
        <w:jc w:val="both"/>
        <w:rPr>
          <w:rFonts w:ascii="Arial" w:hAnsi="Arial" w:cs="Arial"/>
          <w:sz w:val="20"/>
          <w:szCs w:val="20"/>
        </w:rPr>
      </w:pPr>
      <w:r>
        <w:rPr>
          <w:rFonts w:ascii="Arial" w:hAnsi="Arial" w:cs="Arial"/>
          <w:sz w:val="20"/>
          <w:szCs w:val="20"/>
        </w:rPr>
        <w:t>Nákup a modernizácia technického vybavenia a notebookov pre obecn</w:t>
      </w:r>
      <w:r w:rsidR="00A35868">
        <w:rPr>
          <w:rFonts w:ascii="Arial" w:hAnsi="Arial" w:cs="Arial"/>
          <w:sz w:val="20"/>
          <w:szCs w:val="20"/>
        </w:rPr>
        <w:t>é</w:t>
      </w:r>
      <w:r>
        <w:rPr>
          <w:rFonts w:ascii="Arial" w:hAnsi="Arial" w:cs="Arial"/>
          <w:sz w:val="20"/>
          <w:szCs w:val="20"/>
        </w:rPr>
        <w:t xml:space="preserve"> úrad</w:t>
      </w:r>
      <w:r w:rsidR="00A35868">
        <w:rPr>
          <w:rFonts w:ascii="Arial" w:hAnsi="Arial" w:cs="Arial"/>
          <w:sz w:val="20"/>
          <w:szCs w:val="20"/>
        </w:rPr>
        <w:t>y</w:t>
      </w:r>
    </w:p>
    <w:p w:rsidR="00266B55" w:rsidRPr="008236C5" w:rsidRDefault="00266B55" w:rsidP="00314B2E">
      <w:pPr>
        <w:pStyle w:val="Odsekzoznamu"/>
        <w:numPr>
          <w:ilvl w:val="0"/>
          <w:numId w:val="53"/>
        </w:numPr>
        <w:spacing w:after="0" w:line="240" w:lineRule="auto"/>
        <w:ind w:left="851" w:hanging="284"/>
        <w:jc w:val="both"/>
        <w:rPr>
          <w:rFonts w:ascii="Arial" w:hAnsi="Arial" w:cs="Arial"/>
          <w:sz w:val="20"/>
          <w:szCs w:val="20"/>
        </w:rPr>
      </w:pPr>
      <w:r w:rsidRPr="008236C5">
        <w:rPr>
          <w:rFonts w:ascii="Arial" w:hAnsi="Arial" w:cs="Arial"/>
          <w:sz w:val="20"/>
          <w:szCs w:val="20"/>
        </w:rPr>
        <w:t xml:space="preserve">Nákup a technické zabezpečenie informačných systémov </w:t>
      </w:r>
      <w:r>
        <w:rPr>
          <w:rFonts w:ascii="Arial" w:hAnsi="Arial" w:cs="Arial"/>
          <w:sz w:val="20"/>
          <w:szCs w:val="20"/>
        </w:rPr>
        <w:t>obc</w:t>
      </w:r>
      <w:r w:rsidR="00A35868">
        <w:rPr>
          <w:rFonts w:ascii="Arial" w:hAnsi="Arial" w:cs="Arial"/>
          <w:sz w:val="20"/>
          <w:szCs w:val="20"/>
        </w:rPr>
        <w:t>í</w:t>
      </w:r>
      <w:r>
        <w:rPr>
          <w:rFonts w:ascii="Arial" w:hAnsi="Arial" w:cs="Arial"/>
          <w:sz w:val="20"/>
          <w:szCs w:val="20"/>
        </w:rPr>
        <w:t xml:space="preserve"> a </w:t>
      </w:r>
      <w:r w:rsidR="00A35868">
        <w:rPr>
          <w:rFonts w:ascii="Arial" w:hAnsi="Arial" w:cs="Arial"/>
          <w:sz w:val="20"/>
          <w:szCs w:val="20"/>
        </w:rPr>
        <w:t>ich</w:t>
      </w:r>
      <w:r>
        <w:rPr>
          <w:rFonts w:ascii="Arial" w:hAnsi="Arial" w:cs="Arial"/>
          <w:sz w:val="20"/>
          <w:szCs w:val="20"/>
        </w:rPr>
        <w:t xml:space="preserve"> úrad</w:t>
      </w:r>
      <w:r w:rsidR="00A35868">
        <w:rPr>
          <w:rFonts w:ascii="Arial" w:hAnsi="Arial" w:cs="Arial"/>
          <w:sz w:val="20"/>
          <w:szCs w:val="20"/>
        </w:rPr>
        <w:t>ov</w:t>
      </w:r>
    </w:p>
    <w:p w:rsidR="00266B55" w:rsidRPr="008236C5" w:rsidRDefault="00266B55" w:rsidP="00314B2E">
      <w:pPr>
        <w:pStyle w:val="Odsekzoznamu"/>
        <w:numPr>
          <w:ilvl w:val="0"/>
          <w:numId w:val="53"/>
        </w:numPr>
        <w:spacing w:after="0" w:line="240" w:lineRule="auto"/>
        <w:ind w:left="851" w:hanging="284"/>
        <w:jc w:val="both"/>
        <w:rPr>
          <w:rFonts w:ascii="Arial" w:hAnsi="Arial" w:cs="Arial"/>
          <w:sz w:val="20"/>
          <w:szCs w:val="20"/>
        </w:rPr>
      </w:pPr>
      <w:r w:rsidRPr="008236C5">
        <w:rPr>
          <w:rFonts w:ascii="Arial" w:hAnsi="Arial" w:cs="Arial"/>
          <w:sz w:val="20"/>
          <w:szCs w:val="20"/>
        </w:rPr>
        <w:t>Nákup a tvorba softwaru pre komunikáciu občan – samospráva – podnikateľské subjekty</w:t>
      </w:r>
    </w:p>
    <w:p w:rsidR="00266B55" w:rsidRPr="008236C5" w:rsidRDefault="00266B55" w:rsidP="00314B2E">
      <w:pPr>
        <w:pStyle w:val="Odsekzoznamu"/>
        <w:numPr>
          <w:ilvl w:val="0"/>
          <w:numId w:val="53"/>
        </w:numPr>
        <w:spacing w:after="0" w:line="240" w:lineRule="auto"/>
        <w:ind w:left="851" w:hanging="284"/>
        <w:jc w:val="both"/>
        <w:rPr>
          <w:rFonts w:ascii="Arial" w:hAnsi="Arial" w:cs="Arial"/>
          <w:sz w:val="20"/>
          <w:szCs w:val="20"/>
        </w:rPr>
      </w:pPr>
      <w:r w:rsidRPr="008236C5">
        <w:rPr>
          <w:rFonts w:ascii="Arial" w:hAnsi="Arial" w:cs="Arial"/>
          <w:sz w:val="20"/>
          <w:szCs w:val="20"/>
        </w:rPr>
        <w:t>Nákup a tvorba aplikačného softwaru na zabezpečenie elektronických služieb pre občanov v obci</w:t>
      </w:r>
      <w:r w:rsidR="00A35868">
        <w:rPr>
          <w:rFonts w:ascii="Arial" w:hAnsi="Arial" w:cs="Arial"/>
          <w:sz w:val="20"/>
          <w:szCs w:val="20"/>
        </w:rPr>
        <w:t>ach</w:t>
      </w:r>
    </w:p>
    <w:p w:rsidR="00266B55" w:rsidRPr="008236C5" w:rsidRDefault="00266B55" w:rsidP="00314B2E">
      <w:pPr>
        <w:pStyle w:val="Odsekzoznamu"/>
        <w:numPr>
          <w:ilvl w:val="0"/>
          <w:numId w:val="53"/>
        </w:numPr>
        <w:spacing w:after="0" w:line="240" w:lineRule="auto"/>
        <w:ind w:left="851" w:hanging="284"/>
        <w:jc w:val="both"/>
        <w:rPr>
          <w:rFonts w:ascii="Arial" w:hAnsi="Arial" w:cs="Arial"/>
          <w:sz w:val="20"/>
          <w:szCs w:val="20"/>
        </w:rPr>
      </w:pPr>
      <w:r w:rsidRPr="008236C5">
        <w:rPr>
          <w:rFonts w:ascii="Arial" w:hAnsi="Arial" w:cs="Arial"/>
          <w:sz w:val="20"/>
          <w:szCs w:val="20"/>
        </w:rPr>
        <w:t xml:space="preserve">Realizácia vzdelávacích kurzov v oblasti nových informačných technológií a aplikácie nových </w:t>
      </w:r>
      <w:proofErr w:type="spellStart"/>
      <w:r w:rsidRPr="008236C5">
        <w:rPr>
          <w:rFonts w:ascii="Arial" w:hAnsi="Arial" w:cs="Arial"/>
          <w:sz w:val="20"/>
          <w:szCs w:val="20"/>
        </w:rPr>
        <w:t>softwarov</w:t>
      </w:r>
      <w:proofErr w:type="spellEnd"/>
      <w:r w:rsidRPr="008236C5">
        <w:rPr>
          <w:rFonts w:ascii="Arial" w:hAnsi="Arial" w:cs="Arial"/>
          <w:sz w:val="20"/>
          <w:szCs w:val="20"/>
        </w:rPr>
        <w:t xml:space="preserve"> pre pracovníkov </w:t>
      </w:r>
      <w:r>
        <w:rPr>
          <w:rFonts w:ascii="Arial" w:hAnsi="Arial" w:cs="Arial"/>
          <w:sz w:val="20"/>
          <w:szCs w:val="20"/>
        </w:rPr>
        <w:t>obc</w:t>
      </w:r>
      <w:r w:rsidR="00A35868">
        <w:rPr>
          <w:rFonts w:ascii="Arial" w:hAnsi="Arial" w:cs="Arial"/>
          <w:sz w:val="20"/>
          <w:szCs w:val="20"/>
        </w:rPr>
        <w:t>í</w:t>
      </w:r>
      <w:r>
        <w:rPr>
          <w:rFonts w:ascii="Arial" w:hAnsi="Arial" w:cs="Arial"/>
          <w:sz w:val="20"/>
          <w:szCs w:val="20"/>
        </w:rPr>
        <w:t xml:space="preserve"> na obecn</w:t>
      </w:r>
      <w:r w:rsidR="00A35868">
        <w:rPr>
          <w:rFonts w:ascii="Arial" w:hAnsi="Arial" w:cs="Arial"/>
          <w:sz w:val="20"/>
          <w:szCs w:val="20"/>
        </w:rPr>
        <w:t>ých</w:t>
      </w:r>
      <w:r>
        <w:rPr>
          <w:rFonts w:ascii="Arial" w:hAnsi="Arial" w:cs="Arial"/>
          <w:sz w:val="20"/>
          <w:szCs w:val="20"/>
        </w:rPr>
        <w:t xml:space="preserve"> úrad</w:t>
      </w:r>
      <w:r w:rsidR="00A35868">
        <w:rPr>
          <w:rFonts w:ascii="Arial" w:hAnsi="Arial" w:cs="Arial"/>
          <w:sz w:val="20"/>
          <w:szCs w:val="20"/>
        </w:rPr>
        <w:t>och</w:t>
      </w:r>
    </w:p>
    <w:p w:rsidR="00266B55" w:rsidRPr="008236C5" w:rsidRDefault="00266B55" w:rsidP="00266B55">
      <w:pPr>
        <w:spacing w:after="0" w:line="240" w:lineRule="auto"/>
        <w:jc w:val="both"/>
        <w:rPr>
          <w:rFonts w:ascii="Arial" w:hAnsi="Arial" w:cs="Arial"/>
          <w:sz w:val="20"/>
          <w:szCs w:val="20"/>
        </w:rPr>
      </w:pPr>
    </w:p>
    <w:p w:rsidR="00266B55" w:rsidRPr="008E044D" w:rsidRDefault="00266B55" w:rsidP="00266B55">
      <w:pPr>
        <w:spacing w:after="0" w:line="240" w:lineRule="auto"/>
        <w:jc w:val="both"/>
        <w:rPr>
          <w:rFonts w:ascii="Arial" w:hAnsi="Arial" w:cs="Arial"/>
          <w:b/>
          <w:sz w:val="20"/>
          <w:szCs w:val="20"/>
        </w:rPr>
      </w:pPr>
    </w:p>
    <w:p w:rsidR="00266B55" w:rsidRPr="002A7754" w:rsidRDefault="00266B55" w:rsidP="00266B55">
      <w:pPr>
        <w:spacing w:after="0" w:line="240" w:lineRule="auto"/>
        <w:jc w:val="both"/>
        <w:rPr>
          <w:rFonts w:ascii="Arial" w:hAnsi="Arial" w:cs="Arial"/>
          <w:b/>
          <w:szCs w:val="20"/>
        </w:rPr>
      </w:pPr>
      <w:r w:rsidRPr="002A7754">
        <w:rPr>
          <w:rFonts w:ascii="Arial" w:hAnsi="Arial" w:cs="Arial"/>
          <w:b/>
          <w:szCs w:val="20"/>
        </w:rPr>
        <w:t>ŠPECIFICKÝ CIEĽ:</w:t>
      </w:r>
      <w:r>
        <w:rPr>
          <w:rFonts w:ascii="Arial" w:hAnsi="Arial" w:cs="Arial"/>
          <w:b/>
          <w:szCs w:val="20"/>
        </w:rPr>
        <w:t xml:space="preserve">  </w:t>
      </w:r>
      <w:r w:rsidRPr="00B44615">
        <w:rPr>
          <w:rFonts w:ascii="Arial" w:hAnsi="Arial" w:cs="Arial"/>
          <w:b/>
        </w:rPr>
        <w:t>ROZVOJ TRADIČNÝCH MOŽNOSTÍ PODNIKANIA</w:t>
      </w:r>
    </w:p>
    <w:p w:rsidR="00266B55" w:rsidRPr="008236C5" w:rsidRDefault="00266B55" w:rsidP="00266B55">
      <w:pPr>
        <w:spacing w:after="0" w:line="240" w:lineRule="auto"/>
        <w:rPr>
          <w:rFonts w:ascii="Arial" w:hAnsi="Arial" w:cs="Arial"/>
          <w:b/>
          <w:sz w:val="20"/>
          <w:szCs w:val="20"/>
        </w:rPr>
      </w:pPr>
    </w:p>
    <w:p w:rsidR="00266B55" w:rsidRPr="00B44615" w:rsidRDefault="00266B55" w:rsidP="00266B55">
      <w:pPr>
        <w:spacing w:after="0" w:line="240" w:lineRule="auto"/>
        <w:jc w:val="both"/>
        <w:rPr>
          <w:rFonts w:ascii="Arial" w:hAnsi="Arial" w:cs="Arial"/>
          <w:b/>
          <w:sz w:val="20"/>
          <w:szCs w:val="20"/>
        </w:rPr>
      </w:pPr>
      <w:r w:rsidRPr="00B44615">
        <w:rPr>
          <w:rFonts w:ascii="Arial" w:hAnsi="Arial" w:cs="Arial"/>
          <w:b/>
          <w:sz w:val="20"/>
          <w:szCs w:val="20"/>
        </w:rPr>
        <w:t xml:space="preserve">Opatrenie </w:t>
      </w:r>
      <w:r>
        <w:rPr>
          <w:rFonts w:ascii="Arial" w:hAnsi="Arial" w:cs="Arial"/>
          <w:b/>
          <w:sz w:val="20"/>
          <w:szCs w:val="20"/>
        </w:rPr>
        <w:t>3</w:t>
      </w:r>
      <w:r w:rsidRPr="00B44615">
        <w:rPr>
          <w:rFonts w:ascii="Arial" w:hAnsi="Arial" w:cs="Arial"/>
          <w:b/>
          <w:sz w:val="20"/>
          <w:szCs w:val="20"/>
        </w:rPr>
        <w:t>.</w:t>
      </w:r>
      <w:r>
        <w:rPr>
          <w:rFonts w:ascii="Arial" w:hAnsi="Arial" w:cs="Arial"/>
          <w:b/>
          <w:sz w:val="20"/>
          <w:szCs w:val="20"/>
        </w:rPr>
        <w:t>2</w:t>
      </w:r>
      <w:r w:rsidRPr="00B44615">
        <w:rPr>
          <w:rFonts w:ascii="Arial" w:hAnsi="Arial" w:cs="Arial"/>
          <w:b/>
          <w:sz w:val="20"/>
          <w:szCs w:val="20"/>
        </w:rPr>
        <w:t>.1</w:t>
      </w:r>
    </w:p>
    <w:p w:rsidR="00266B55" w:rsidRPr="00C6102A" w:rsidRDefault="00266B55" w:rsidP="00266B55">
      <w:pPr>
        <w:pStyle w:val="Zkladntext"/>
        <w:rPr>
          <w:rFonts w:ascii="Arial" w:hAnsi="Arial" w:cs="Arial"/>
          <w:b/>
          <w:sz w:val="20"/>
        </w:rPr>
      </w:pPr>
      <w:r w:rsidRPr="00C6102A">
        <w:rPr>
          <w:rFonts w:ascii="Arial" w:hAnsi="Arial" w:cs="Arial"/>
          <w:b/>
          <w:sz w:val="20"/>
        </w:rPr>
        <w:t>Stabilizácia a rozvoj poľnohospodárskej produkcie a</w:t>
      </w:r>
      <w:r w:rsidR="00EC6C45">
        <w:rPr>
          <w:rFonts w:ascii="Arial" w:hAnsi="Arial" w:cs="Arial"/>
          <w:b/>
          <w:sz w:val="20"/>
        </w:rPr>
        <w:t> </w:t>
      </w:r>
      <w:r w:rsidRPr="00C6102A">
        <w:rPr>
          <w:rFonts w:ascii="Arial" w:hAnsi="Arial" w:cs="Arial"/>
          <w:b/>
          <w:sz w:val="20"/>
        </w:rPr>
        <w:t>výroby</w:t>
      </w:r>
      <w:r w:rsidR="00EC6C45">
        <w:rPr>
          <w:rFonts w:ascii="Arial" w:hAnsi="Arial" w:cs="Arial"/>
          <w:b/>
          <w:sz w:val="20"/>
        </w:rPr>
        <w:t xml:space="preserve"> potravín</w:t>
      </w:r>
      <w:r w:rsidRPr="00C6102A">
        <w:rPr>
          <w:rFonts w:ascii="Arial" w:hAnsi="Arial" w:cs="Arial"/>
          <w:b/>
          <w:sz w:val="20"/>
        </w:rPr>
        <w:t xml:space="preserve"> v obci</w:t>
      </w:r>
      <w:r w:rsidR="00A35868">
        <w:rPr>
          <w:rFonts w:ascii="Arial" w:hAnsi="Arial" w:cs="Arial"/>
          <w:b/>
          <w:sz w:val="20"/>
        </w:rPr>
        <w:t>ach</w:t>
      </w:r>
    </w:p>
    <w:p w:rsidR="00266B55" w:rsidRPr="00C6102A" w:rsidRDefault="00266B55" w:rsidP="00266B55">
      <w:pPr>
        <w:pStyle w:val="Zkladntext"/>
        <w:rPr>
          <w:rFonts w:ascii="Arial" w:hAnsi="Arial" w:cs="Arial"/>
          <w:sz w:val="20"/>
        </w:rPr>
      </w:pPr>
      <w:r w:rsidRPr="00C6102A">
        <w:rPr>
          <w:rFonts w:ascii="Arial" w:hAnsi="Arial" w:cs="Arial"/>
          <w:sz w:val="20"/>
        </w:rPr>
        <w:t>Aktivity:</w:t>
      </w:r>
    </w:p>
    <w:p w:rsidR="00266B55" w:rsidRDefault="00266B55" w:rsidP="00314B2E">
      <w:pPr>
        <w:numPr>
          <w:ilvl w:val="0"/>
          <w:numId w:val="33"/>
        </w:numPr>
        <w:autoSpaceDE w:val="0"/>
        <w:autoSpaceDN w:val="0"/>
        <w:adjustRightInd w:val="0"/>
        <w:spacing w:after="0" w:line="240" w:lineRule="auto"/>
        <w:ind w:left="851" w:hanging="284"/>
        <w:rPr>
          <w:rFonts w:ascii="Arial" w:hAnsi="Arial" w:cs="Arial"/>
          <w:sz w:val="20"/>
          <w:szCs w:val="20"/>
        </w:rPr>
      </w:pPr>
      <w:r w:rsidRPr="00C6102A">
        <w:rPr>
          <w:rFonts w:ascii="Arial" w:hAnsi="Arial" w:cs="Arial"/>
          <w:sz w:val="20"/>
          <w:szCs w:val="20"/>
        </w:rPr>
        <w:t>Podpora zlepšenia  a zlepšenie obhospodarovania pôdy</w:t>
      </w:r>
    </w:p>
    <w:p w:rsidR="00266B55" w:rsidRDefault="00266B55" w:rsidP="00314B2E">
      <w:pPr>
        <w:numPr>
          <w:ilvl w:val="0"/>
          <w:numId w:val="33"/>
        </w:numPr>
        <w:autoSpaceDE w:val="0"/>
        <w:autoSpaceDN w:val="0"/>
        <w:adjustRightInd w:val="0"/>
        <w:spacing w:after="0" w:line="240" w:lineRule="auto"/>
        <w:ind w:left="851" w:hanging="284"/>
        <w:rPr>
          <w:rFonts w:ascii="Arial" w:hAnsi="Arial" w:cs="Arial"/>
          <w:sz w:val="20"/>
          <w:szCs w:val="20"/>
        </w:rPr>
      </w:pPr>
      <w:r>
        <w:rPr>
          <w:rFonts w:ascii="Arial" w:hAnsi="Arial" w:cs="Arial"/>
          <w:sz w:val="20"/>
          <w:szCs w:val="20"/>
        </w:rPr>
        <w:t xml:space="preserve">Podpora rozšírenia </w:t>
      </w:r>
      <w:r w:rsidR="00EC6C45">
        <w:rPr>
          <w:rFonts w:ascii="Arial" w:hAnsi="Arial" w:cs="Arial"/>
          <w:sz w:val="20"/>
          <w:szCs w:val="20"/>
        </w:rPr>
        <w:t>obhospodarovanej pôdy</w:t>
      </w:r>
    </w:p>
    <w:p w:rsidR="00044BA9" w:rsidRPr="00C6102A" w:rsidRDefault="00044BA9" w:rsidP="00314B2E">
      <w:pPr>
        <w:numPr>
          <w:ilvl w:val="0"/>
          <w:numId w:val="33"/>
        </w:numPr>
        <w:autoSpaceDE w:val="0"/>
        <w:autoSpaceDN w:val="0"/>
        <w:adjustRightInd w:val="0"/>
        <w:spacing w:after="0" w:line="240" w:lineRule="auto"/>
        <w:ind w:left="851" w:hanging="284"/>
        <w:rPr>
          <w:rFonts w:ascii="Arial" w:hAnsi="Arial" w:cs="Arial"/>
          <w:sz w:val="20"/>
          <w:szCs w:val="20"/>
        </w:rPr>
      </w:pPr>
      <w:r>
        <w:rPr>
          <w:rFonts w:ascii="Arial" w:hAnsi="Arial" w:cs="Arial"/>
          <w:sz w:val="20"/>
          <w:szCs w:val="20"/>
        </w:rPr>
        <w:t>Podpora rozšírenia výsadby ovocných sadov a pestovania malého kríkového ovocia</w:t>
      </w:r>
    </w:p>
    <w:p w:rsidR="00266B55" w:rsidRPr="00C6102A" w:rsidRDefault="00266B55" w:rsidP="00314B2E">
      <w:pPr>
        <w:numPr>
          <w:ilvl w:val="0"/>
          <w:numId w:val="33"/>
        </w:numPr>
        <w:autoSpaceDE w:val="0"/>
        <w:autoSpaceDN w:val="0"/>
        <w:adjustRightInd w:val="0"/>
        <w:spacing w:after="0" w:line="240" w:lineRule="auto"/>
        <w:ind w:left="851" w:hanging="284"/>
        <w:jc w:val="both"/>
        <w:rPr>
          <w:rFonts w:ascii="Arial" w:hAnsi="Arial" w:cs="Arial"/>
          <w:sz w:val="20"/>
          <w:szCs w:val="20"/>
        </w:rPr>
      </w:pPr>
      <w:r w:rsidRPr="00C6102A">
        <w:rPr>
          <w:rFonts w:ascii="Arial" w:hAnsi="Arial" w:cs="Arial"/>
          <w:sz w:val="20"/>
          <w:szCs w:val="20"/>
        </w:rPr>
        <w:t xml:space="preserve">Podpora </w:t>
      </w:r>
      <w:r>
        <w:rPr>
          <w:rFonts w:ascii="Arial" w:hAnsi="Arial" w:cs="Arial"/>
          <w:sz w:val="20"/>
          <w:szCs w:val="20"/>
        </w:rPr>
        <w:t xml:space="preserve">mladých farmárov, podpora </w:t>
      </w:r>
      <w:r w:rsidRPr="00C6102A">
        <w:rPr>
          <w:rFonts w:ascii="Arial" w:hAnsi="Arial" w:cs="Arial"/>
          <w:sz w:val="20"/>
          <w:szCs w:val="20"/>
        </w:rPr>
        <w:t>obc</w:t>
      </w:r>
      <w:r w:rsidR="00A35868">
        <w:rPr>
          <w:rFonts w:ascii="Arial" w:hAnsi="Arial" w:cs="Arial"/>
          <w:sz w:val="20"/>
          <w:szCs w:val="20"/>
        </w:rPr>
        <w:t>í</w:t>
      </w:r>
      <w:r w:rsidRPr="00C6102A">
        <w:rPr>
          <w:rFonts w:ascii="Arial" w:hAnsi="Arial" w:cs="Arial"/>
          <w:sz w:val="20"/>
          <w:szCs w:val="20"/>
        </w:rPr>
        <w:t xml:space="preserve"> pri zakladaní rodinných fariem, poľnohospodárskych dvorov  a ďalších drobných podnikateľov v poľnohospodárstve </w:t>
      </w:r>
    </w:p>
    <w:p w:rsidR="00266B55" w:rsidRPr="00C6102A" w:rsidRDefault="00266B55" w:rsidP="00314B2E">
      <w:pPr>
        <w:numPr>
          <w:ilvl w:val="0"/>
          <w:numId w:val="33"/>
        </w:numPr>
        <w:autoSpaceDE w:val="0"/>
        <w:autoSpaceDN w:val="0"/>
        <w:adjustRightInd w:val="0"/>
        <w:spacing w:after="0" w:line="240" w:lineRule="auto"/>
        <w:ind w:left="851" w:hanging="284"/>
        <w:jc w:val="both"/>
        <w:rPr>
          <w:rFonts w:ascii="Arial" w:hAnsi="Arial" w:cs="Arial"/>
          <w:sz w:val="20"/>
          <w:szCs w:val="20"/>
        </w:rPr>
      </w:pPr>
      <w:r w:rsidRPr="00C6102A">
        <w:rPr>
          <w:rFonts w:ascii="Arial" w:hAnsi="Arial" w:cs="Arial"/>
          <w:sz w:val="20"/>
          <w:szCs w:val="20"/>
        </w:rPr>
        <w:t xml:space="preserve">Propagácia účinného využívania zdrojov a podpora prechodu na </w:t>
      </w:r>
      <w:proofErr w:type="spellStart"/>
      <w:r w:rsidRPr="00C6102A">
        <w:rPr>
          <w:rFonts w:ascii="Arial" w:hAnsi="Arial" w:cs="Arial"/>
          <w:sz w:val="20"/>
          <w:szCs w:val="20"/>
        </w:rPr>
        <w:t>nízkouhlíkové</w:t>
      </w:r>
      <w:proofErr w:type="spellEnd"/>
      <w:r w:rsidRPr="00C6102A">
        <w:rPr>
          <w:rFonts w:ascii="Arial" w:hAnsi="Arial" w:cs="Arial"/>
          <w:sz w:val="20"/>
          <w:szCs w:val="20"/>
        </w:rPr>
        <w:t xml:space="preserve"> hospodárstvo odolné voči zmene klímy</w:t>
      </w:r>
      <w:r>
        <w:rPr>
          <w:rFonts w:ascii="Arial" w:hAnsi="Arial" w:cs="Arial"/>
          <w:sz w:val="20"/>
          <w:szCs w:val="20"/>
        </w:rPr>
        <w:t xml:space="preserve"> v sektoroch poľnohospodárstva a</w:t>
      </w:r>
      <w:r w:rsidRPr="00C6102A">
        <w:rPr>
          <w:rFonts w:ascii="Arial" w:hAnsi="Arial" w:cs="Arial"/>
          <w:sz w:val="20"/>
          <w:szCs w:val="20"/>
        </w:rPr>
        <w:t xml:space="preserve"> potravinárstva so zameraním  na zvýšenie účinnosti využitia vody v poľnohospodárstve,  zvýšenie účinnosti využitia energie v  poľnohospodárstve a pri spracovaní potravín,  uľahčenie dodávok a využitia obnoviteľných zdrojov energie, vedľajších produktov, odpadov, zvyškov a iných nepotravinových surovín na účely </w:t>
      </w:r>
      <w:proofErr w:type="spellStart"/>
      <w:r w:rsidRPr="00C6102A">
        <w:rPr>
          <w:rFonts w:ascii="Arial" w:hAnsi="Arial" w:cs="Arial"/>
          <w:sz w:val="20"/>
          <w:szCs w:val="20"/>
        </w:rPr>
        <w:t>biohospodárstva</w:t>
      </w:r>
      <w:proofErr w:type="spellEnd"/>
      <w:r w:rsidRPr="00C6102A">
        <w:rPr>
          <w:rFonts w:ascii="Arial" w:hAnsi="Arial" w:cs="Arial"/>
          <w:sz w:val="20"/>
          <w:szCs w:val="20"/>
        </w:rPr>
        <w:t>,  zníženie emisií oxidu dusného a metánu z poľnohospodárstva</w:t>
      </w:r>
    </w:p>
    <w:p w:rsidR="00266B55" w:rsidRPr="00C6102A" w:rsidRDefault="00266B55" w:rsidP="00314B2E">
      <w:pPr>
        <w:numPr>
          <w:ilvl w:val="0"/>
          <w:numId w:val="33"/>
        </w:numPr>
        <w:autoSpaceDE w:val="0"/>
        <w:autoSpaceDN w:val="0"/>
        <w:adjustRightInd w:val="0"/>
        <w:spacing w:after="0" w:line="240" w:lineRule="auto"/>
        <w:ind w:left="851" w:hanging="284"/>
        <w:rPr>
          <w:rFonts w:ascii="Arial" w:hAnsi="Arial" w:cs="Arial"/>
          <w:sz w:val="20"/>
          <w:szCs w:val="20"/>
        </w:rPr>
      </w:pPr>
      <w:r w:rsidRPr="00C6102A">
        <w:rPr>
          <w:rFonts w:ascii="Arial" w:hAnsi="Arial" w:cs="Arial"/>
          <w:sz w:val="20"/>
          <w:szCs w:val="20"/>
        </w:rPr>
        <w:t xml:space="preserve">Podpora sekvestrácie oxidu uhličitého v poľnohospodárstve </w:t>
      </w:r>
    </w:p>
    <w:p w:rsidR="00266B55" w:rsidRPr="00C6102A" w:rsidRDefault="00266B55" w:rsidP="00314B2E">
      <w:pPr>
        <w:numPr>
          <w:ilvl w:val="0"/>
          <w:numId w:val="33"/>
        </w:numPr>
        <w:autoSpaceDE w:val="0"/>
        <w:autoSpaceDN w:val="0"/>
        <w:adjustRightInd w:val="0"/>
        <w:spacing w:after="0" w:line="240" w:lineRule="auto"/>
        <w:ind w:left="851" w:hanging="284"/>
        <w:jc w:val="both"/>
        <w:rPr>
          <w:rFonts w:ascii="Arial" w:hAnsi="Arial" w:cs="Arial"/>
          <w:b/>
          <w:sz w:val="20"/>
          <w:szCs w:val="20"/>
        </w:rPr>
      </w:pPr>
      <w:r w:rsidRPr="00C6102A">
        <w:rPr>
          <w:rFonts w:ascii="Arial" w:hAnsi="Arial" w:cs="Arial"/>
          <w:sz w:val="20"/>
          <w:szCs w:val="20"/>
        </w:rPr>
        <w:t xml:space="preserve">Podpora obnovy a obnova, zachovanie a posilnenie ekosystémov závislých od poľnohospodárstva </w:t>
      </w:r>
    </w:p>
    <w:p w:rsidR="00266B55" w:rsidRPr="00C6102A" w:rsidRDefault="00266B55" w:rsidP="00314B2E">
      <w:pPr>
        <w:numPr>
          <w:ilvl w:val="0"/>
          <w:numId w:val="33"/>
        </w:numPr>
        <w:autoSpaceDE w:val="0"/>
        <w:autoSpaceDN w:val="0"/>
        <w:adjustRightInd w:val="0"/>
        <w:spacing w:after="0" w:line="240" w:lineRule="auto"/>
        <w:ind w:left="851" w:hanging="284"/>
        <w:rPr>
          <w:rFonts w:ascii="Arial" w:hAnsi="Arial" w:cs="Arial"/>
          <w:sz w:val="20"/>
          <w:szCs w:val="20"/>
        </w:rPr>
      </w:pPr>
      <w:r w:rsidRPr="00C6102A">
        <w:rPr>
          <w:rFonts w:ascii="Arial" w:hAnsi="Arial" w:cs="Arial"/>
          <w:sz w:val="20"/>
          <w:szCs w:val="20"/>
        </w:rPr>
        <w:t>Podpora konkurencieschopnosti všetkých druhov poľnohospodárskej produkcie</w:t>
      </w:r>
    </w:p>
    <w:p w:rsidR="00266B55" w:rsidRPr="00C6102A" w:rsidRDefault="00266B55" w:rsidP="00314B2E">
      <w:pPr>
        <w:numPr>
          <w:ilvl w:val="0"/>
          <w:numId w:val="33"/>
        </w:numPr>
        <w:autoSpaceDE w:val="0"/>
        <w:autoSpaceDN w:val="0"/>
        <w:adjustRightInd w:val="0"/>
        <w:spacing w:after="0" w:line="240" w:lineRule="auto"/>
        <w:ind w:left="851" w:hanging="284"/>
        <w:jc w:val="both"/>
        <w:rPr>
          <w:rFonts w:ascii="Arial" w:hAnsi="Arial" w:cs="Arial"/>
          <w:sz w:val="20"/>
          <w:szCs w:val="20"/>
        </w:rPr>
      </w:pPr>
      <w:r w:rsidRPr="00C6102A">
        <w:rPr>
          <w:rFonts w:ascii="Arial" w:hAnsi="Arial" w:cs="Arial"/>
          <w:sz w:val="20"/>
          <w:szCs w:val="20"/>
        </w:rPr>
        <w:t>Modernizácia, oprava  a budovanie poľných prístupových ciest, inžinierskych sietí a ďalšej technickej podpory pre zlepšenie výroby v poľnohospodárstve a ochrany životného prostredia</w:t>
      </w:r>
    </w:p>
    <w:p w:rsidR="00266B55" w:rsidRPr="00C6102A" w:rsidRDefault="00266B55" w:rsidP="00314B2E">
      <w:pPr>
        <w:numPr>
          <w:ilvl w:val="0"/>
          <w:numId w:val="33"/>
        </w:numPr>
        <w:autoSpaceDE w:val="0"/>
        <w:autoSpaceDN w:val="0"/>
        <w:adjustRightInd w:val="0"/>
        <w:spacing w:after="0" w:line="240" w:lineRule="auto"/>
        <w:ind w:left="851" w:hanging="284"/>
        <w:jc w:val="both"/>
        <w:rPr>
          <w:rFonts w:ascii="Arial" w:hAnsi="Arial" w:cs="Arial"/>
          <w:sz w:val="20"/>
          <w:szCs w:val="20"/>
        </w:rPr>
      </w:pPr>
      <w:r w:rsidRPr="00C6102A">
        <w:rPr>
          <w:rFonts w:ascii="Arial" w:hAnsi="Arial" w:cs="Arial"/>
          <w:sz w:val="20"/>
          <w:szCs w:val="20"/>
        </w:rPr>
        <w:t xml:space="preserve">Podpora projektov a investičných aktivít na ochranu životného prostredia a výrobu ekologicky </w:t>
      </w:r>
      <w:proofErr w:type="spellStart"/>
      <w:r w:rsidRPr="00C6102A">
        <w:rPr>
          <w:rFonts w:ascii="Arial" w:hAnsi="Arial" w:cs="Arial"/>
          <w:sz w:val="20"/>
          <w:szCs w:val="20"/>
        </w:rPr>
        <w:t>nezávadných</w:t>
      </w:r>
      <w:proofErr w:type="spellEnd"/>
      <w:r w:rsidRPr="00C6102A">
        <w:rPr>
          <w:rFonts w:ascii="Arial" w:hAnsi="Arial" w:cs="Arial"/>
          <w:sz w:val="20"/>
          <w:szCs w:val="20"/>
        </w:rPr>
        <w:t xml:space="preserve"> potravín</w:t>
      </w:r>
    </w:p>
    <w:p w:rsidR="00266B55" w:rsidRPr="00C6102A" w:rsidRDefault="00266B55" w:rsidP="00314B2E">
      <w:pPr>
        <w:numPr>
          <w:ilvl w:val="0"/>
          <w:numId w:val="33"/>
        </w:numPr>
        <w:autoSpaceDE w:val="0"/>
        <w:autoSpaceDN w:val="0"/>
        <w:adjustRightInd w:val="0"/>
        <w:spacing w:after="0" w:line="240" w:lineRule="auto"/>
        <w:ind w:left="851" w:hanging="284"/>
        <w:jc w:val="both"/>
        <w:rPr>
          <w:rFonts w:ascii="Arial" w:hAnsi="Arial" w:cs="Arial"/>
          <w:sz w:val="20"/>
          <w:szCs w:val="20"/>
        </w:rPr>
      </w:pPr>
      <w:r w:rsidRPr="00C6102A">
        <w:rPr>
          <w:rFonts w:ascii="Arial" w:hAnsi="Arial" w:cs="Arial"/>
          <w:sz w:val="20"/>
          <w:szCs w:val="20"/>
        </w:rPr>
        <w:t>Podpora pracovnej mobility a pomoc obc</w:t>
      </w:r>
      <w:r w:rsidR="0046397F">
        <w:rPr>
          <w:rFonts w:ascii="Arial" w:hAnsi="Arial" w:cs="Arial"/>
          <w:sz w:val="20"/>
          <w:szCs w:val="20"/>
        </w:rPr>
        <w:t>í</w:t>
      </w:r>
      <w:r w:rsidRPr="00C6102A">
        <w:rPr>
          <w:rFonts w:ascii="Arial" w:hAnsi="Arial" w:cs="Arial"/>
          <w:sz w:val="20"/>
          <w:szCs w:val="20"/>
        </w:rPr>
        <w:t xml:space="preserve"> zamestnať sa v poľnohospodárstve trvale alebo v sezónnych prácach ľuďom bez vzdelania a ďalším  uchádzačom o zamestnanie</w:t>
      </w:r>
    </w:p>
    <w:p w:rsidR="00266B55" w:rsidRDefault="00266B55" w:rsidP="00266B55">
      <w:pPr>
        <w:spacing w:after="0" w:line="240" w:lineRule="auto"/>
        <w:jc w:val="both"/>
        <w:rPr>
          <w:rFonts w:ascii="Arial" w:hAnsi="Arial" w:cs="Arial"/>
          <w:b/>
          <w:sz w:val="20"/>
          <w:szCs w:val="20"/>
        </w:rPr>
      </w:pPr>
    </w:p>
    <w:p w:rsidR="00627351" w:rsidRDefault="00627351" w:rsidP="00266B55">
      <w:pPr>
        <w:spacing w:after="0" w:line="240" w:lineRule="auto"/>
        <w:jc w:val="both"/>
        <w:rPr>
          <w:rFonts w:ascii="Arial" w:hAnsi="Arial" w:cs="Arial"/>
          <w:b/>
          <w:sz w:val="20"/>
          <w:szCs w:val="20"/>
        </w:rPr>
      </w:pPr>
    </w:p>
    <w:p w:rsidR="00627351" w:rsidRDefault="00627351" w:rsidP="00627351">
      <w:pPr>
        <w:pStyle w:val="Zkladntext"/>
        <w:rPr>
          <w:rFonts w:ascii="Arial" w:hAnsi="Arial" w:cs="Arial"/>
          <w:b/>
          <w:sz w:val="20"/>
        </w:rPr>
      </w:pPr>
      <w:r>
        <w:rPr>
          <w:rFonts w:ascii="Arial" w:hAnsi="Arial" w:cs="Arial"/>
          <w:b/>
          <w:sz w:val="20"/>
        </w:rPr>
        <w:t>Opatrenie 3.2.2</w:t>
      </w:r>
    </w:p>
    <w:p w:rsidR="00627351" w:rsidRPr="00533FDF" w:rsidRDefault="00627351" w:rsidP="00627351">
      <w:pPr>
        <w:pStyle w:val="Zkladntext"/>
        <w:rPr>
          <w:rFonts w:ascii="Arial" w:hAnsi="Arial" w:cs="Arial"/>
          <w:b/>
          <w:sz w:val="20"/>
        </w:rPr>
      </w:pPr>
      <w:r w:rsidRPr="00533FDF">
        <w:rPr>
          <w:rFonts w:ascii="Arial" w:hAnsi="Arial" w:cs="Arial"/>
          <w:b/>
          <w:sz w:val="20"/>
        </w:rPr>
        <w:t xml:space="preserve">Podpora </w:t>
      </w:r>
      <w:r>
        <w:rPr>
          <w:rFonts w:ascii="Arial" w:hAnsi="Arial" w:cs="Arial"/>
          <w:b/>
          <w:sz w:val="20"/>
        </w:rPr>
        <w:t xml:space="preserve">rozvoja </w:t>
      </w:r>
      <w:r w:rsidRPr="00533FDF">
        <w:rPr>
          <w:rFonts w:ascii="Arial" w:hAnsi="Arial" w:cs="Arial"/>
          <w:b/>
          <w:sz w:val="20"/>
        </w:rPr>
        <w:t>rybného hospodárstva</w:t>
      </w:r>
    </w:p>
    <w:p w:rsidR="00627351" w:rsidRPr="00533FDF" w:rsidRDefault="00627351" w:rsidP="00627351">
      <w:pPr>
        <w:pStyle w:val="Zkladntext"/>
        <w:rPr>
          <w:rFonts w:ascii="Arial" w:hAnsi="Arial" w:cs="Arial"/>
          <w:sz w:val="20"/>
        </w:rPr>
      </w:pPr>
      <w:r w:rsidRPr="00533FDF">
        <w:rPr>
          <w:rFonts w:ascii="Arial" w:hAnsi="Arial" w:cs="Arial"/>
          <w:sz w:val="20"/>
        </w:rPr>
        <w:t>Aktivity:</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Podpora výstavby nových chovných zariadení a sádok</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Podpora zachovania špecifických genetických vlastností populácií chovaných miestnych línií a pôvodných línií a druhov rýb</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 xml:space="preserve">Podpora rozšírenia chovu rýb v sladkovodnej </w:t>
      </w:r>
      <w:proofErr w:type="spellStart"/>
      <w:r w:rsidRPr="00533FDF">
        <w:rPr>
          <w:rFonts w:ascii="Arial" w:hAnsi="Arial" w:cs="Arial"/>
          <w:sz w:val="20"/>
        </w:rPr>
        <w:t>aquakultúre</w:t>
      </w:r>
      <w:proofErr w:type="spellEnd"/>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Obstaranie a podpora obstarania chovných sádok</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Podpora obstarania a obstaranie technológií a postupov na zlepšenie kvality chovov</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Podpora výstavby výrobných zariadení, vrátane budov</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lastRenderedPageBreak/>
        <w:t>Nákup a podpora nákupu a zavedenia technológií a postupov na zlepšenie kvality výrobkov</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Podpora výstavby a výstavba hygienicko-sanitárnych režimov</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Podpora výstavby, výstavba a obstaranie technológií na znižovanie úrovne znečisťovania životného prostredia, vypracovanie marketingových plánov, vrátane zlepšenia podmienok predaja</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Podpora výstavby a výstavba zariadení potrebných na odber, čerpanie a </w:t>
      </w:r>
      <w:proofErr w:type="spellStart"/>
      <w:r w:rsidRPr="00533FDF">
        <w:rPr>
          <w:rFonts w:ascii="Arial" w:hAnsi="Arial" w:cs="Arial"/>
          <w:sz w:val="20"/>
        </w:rPr>
        <w:t>recirkuláciu</w:t>
      </w:r>
      <w:proofErr w:type="spellEnd"/>
      <w:r w:rsidRPr="00533FDF">
        <w:rPr>
          <w:rFonts w:ascii="Arial" w:hAnsi="Arial" w:cs="Arial"/>
          <w:sz w:val="20"/>
        </w:rPr>
        <w:t xml:space="preserve"> vody, meranie prietokov vody</w:t>
      </w:r>
    </w:p>
    <w:p w:rsidR="00627351" w:rsidRPr="00533FDF" w:rsidRDefault="00627351" w:rsidP="00627351">
      <w:pPr>
        <w:pStyle w:val="Zkladntext"/>
        <w:numPr>
          <w:ilvl w:val="0"/>
          <w:numId w:val="50"/>
        </w:numPr>
        <w:tabs>
          <w:tab w:val="clear" w:pos="360"/>
          <w:tab w:val="num" w:pos="927"/>
        </w:tabs>
        <w:ind w:left="927"/>
        <w:rPr>
          <w:rFonts w:ascii="Arial" w:hAnsi="Arial" w:cs="Arial"/>
          <w:sz w:val="20"/>
        </w:rPr>
      </w:pPr>
      <w:r w:rsidRPr="00533FDF">
        <w:rPr>
          <w:rFonts w:ascii="Arial" w:hAnsi="Arial" w:cs="Arial"/>
          <w:sz w:val="20"/>
        </w:rPr>
        <w:t>Propagácia a podpora propagácie rybích výrobkov</w:t>
      </w:r>
    </w:p>
    <w:p w:rsidR="00266B55" w:rsidRDefault="00266B55" w:rsidP="00266B55">
      <w:pPr>
        <w:pStyle w:val="Zkladntext"/>
        <w:rPr>
          <w:rFonts w:ascii="Arial" w:hAnsi="Arial" w:cs="Arial"/>
          <w:sz w:val="20"/>
        </w:rPr>
      </w:pPr>
    </w:p>
    <w:p w:rsidR="00266B55" w:rsidRPr="00533FDF" w:rsidRDefault="00266B55" w:rsidP="00266B55">
      <w:pPr>
        <w:pStyle w:val="Zkladntext"/>
        <w:rPr>
          <w:rFonts w:ascii="Arial" w:hAnsi="Arial" w:cs="Arial"/>
          <w:sz w:val="20"/>
        </w:rPr>
      </w:pPr>
    </w:p>
    <w:p w:rsidR="00266B55" w:rsidRPr="00C6102A" w:rsidRDefault="00266B55" w:rsidP="00266B55">
      <w:pPr>
        <w:pStyle w:val="Zkladntext"/>
        <w:rPr>
          <w:rFonts w:ascii="Arial" w:hAnsi="Arial" w:cs="Arial"/>
          <w:b/>
          <w:sz w:val="20"/>
        </w:rPr>
      </w:pPr>
      <w:r w:rsidRPr="00C6102A">
        <w:rPr>
          <w:rFonts w:ascii="Arial" w:hAnsi="Arial" w:cs="Arial"/>
          <w:b/>
          <w:sz w:val="20"/>
        </w:rPr>
        <w:t xml:space="preserve">Opatrenie </w:t>
      </w:r>
      <w:r>
        <w:rPr>
          <w:rFonts w:ascii="Arial" w:hAnsi="Arial" w:cs="Arial"/>
          <w:b/>
          <w:sz w:val="20"/>
        </w:rPr>
        <w:t>3.2</w:t>
      </w:r>
      <w:r w:rsidRPr="00C6102A">
        <w:rPr>
          <w:rFonts w:ascii="Arial" w:hAnsi="Arial" w:cs="Arial"/>
          <w:b/>
          <w:sz w:val="20"/>
        </w:rPr>
        <w:t>.</w:t>
      </w:r>
      <w:r>
        <w:rPr>
          <w:rFonts w:ascii="Arial" w:hAnsi="Arial" w:cs="Arial"/>
          <w:b/>
          <w:sz w:val="20"/>
        </w:rPr>
        <w:t>3</w:t>
      </w:r>
    </w:p>
    <w:p w:rsidR="00266B55" w:rsidRPr="008E044D" w:rsidRDefault="00266B55" w:rsidP="00266B55">
      <w:pPr>
        <w:pStyle w:val="Zkladntext"/>
        <w:rPr>
          <w:rFonts w:ascii="Arial" w:hAnsi="Arial" w:cs="Arial"/>
          <w:b/>
          <w:sz w:val="20"/>
        </w:rPr>
      </w:pPr>
      <w:r w:rsidRPr="00C6102A">
        <w:rPr>
          <w:rFonts w:ascii="Arial" w:hAnsi="Arial" w:cs="Arial"/>
          <w:b/>
          <w:sz w:val="20"/>
        </w:rPr>
        <w:t xml:space="preserve">Stabilizácia odbytu poľnohospodárskych </w:t>
      </w:r>
      <w:r w:rsidR="00044BA9">
        <w:rPr>
          <w:rFonts w:ascii="Arial" w:hAnsi="Arial" w:cs="Arial"/>
          <w:b/>
          <w:sz w:val="20"/>
        </w:rPr>
        <w:t xml:space="preserve">produktov a </w:t>
      </w:r>
      <w:r>
        <w:rPr>
          <w:rFonts w:ascii="Arial" w:hAnsi="Arial" w:cs="Arial"/>
          <w:b/>
          <w:sz w:val="20"/>
        </w:rPr>
        <w:t xml:space="preserve">výrobkov </w:t>
      </w:r>
      <w:r w:rsidRPr="00E90910">
        <w:rPr>
          <w:rFonts w:ascii="Arial" w:hAnsi="Arial" w:cs="Arial"/>
          <w:b/>
          <w:sz w:val="20"/>
        </w:rPr>
        <w:t>a podpora remeselných dvorov a služieb</w:t>
      </w:r>
    </w:p>
    <w:p w:rsidR="00266B55" w:rsidRPr="00C6102A" w:rsidRDefault="00266B55" w:rsidP="00266B55">
      <w:pPr>
        <w:pStyle w:val="Zkladntext"/>
        <w:rPr>
          <w:rFonts w:ascii="Arial" w:hAnsi="Arial" w:cs="Arial"/>
          <w:sz w:val="20"/>
        </w:rPr>
      </w:pPr>
      <w:r w:rsidRPr="00C6102A">
        <w:rPr>
          <w:rFonts w:ascii="Arial" w:hAnsi="Arial" w:cs="Arial"/>
          <w:sz w:val="20"/>
        </w:rPr>
        <w:t>Aktivity:</w:t>
      </w:r>
    </w:p>
    <w:p w:rsidR="00266B55" w:rsidRDefault="00266B55" w:rsidP="00314B2E">
      <w:pPr>
        <w:pStyle w:val="Zkladntext"/>
        <w:numPr>
          <w:ilvl w:val="0"/>
          <w:numId w:val="45"/>
        </w:numPr>
        <w:ind w:left="851" w:hanging="284"/>
        <w:rPr>
          <w:rFonts w:ascii="Arial" w:hAnsi="Arial" w:cs="Arial"/>
          <w:sz w:val="20"/>
        </w:rPr>
      </w:pPr>
      <w:r w:rsidRPr="004864C8">
        <w:rPr>
          <w:rFonts w:ascii="Arial" w:hAnsi="Arial" w:cs="Arial"/>
          <w:sz w:val="20"/>
        </w:rPr>
        <w:t>Podpora a propagácia pravidelného predaja poľnohospodárskych produktov</w:t>
      </w:r>
      <w:r w:rsidR="00627351">
        <w:rPr>
          <w:rFonts w:ascii="Arial" w:hAnsi="Arial" w:cs="Arial"/>
          <w:sz w:val="20"/>
        </w:rPr>
        <w:t xml:space="preserve"> a domácich potravín</w:t>
      </w:r>
      <w:r w:rsidRPr="004864C8">
        <w:rPr>
          <w:rFonts w:ascii="Arial" w:hAnsi="Arial" w:cs="Arial"/>
          <w:sz w:val="20"/>
        </w:rPr>
        <w:t xml:space="preserve"> „z dvora“ v obci</w:t>
      </w:r>
      <w:r w:rsidR="0046397F">
        <w:rPr>
          <w:rFonts w:ascii="Arial" w:hAnsi="Arial" w:cs="Arial"/>
          <w:sz w:val="20"/>
        </w:rPr>
        <w:t>ach</w:t>
      </w:r>
      <w:r w:rsidRPr="004864C8">
        <w:rPr>
          <w:rFonts w:ascii="Arial" w:hAnsi="Arial" w:cs="Arial"/>
          <w:sz w:val="20"/>
        </w:rPr>
        <w:t xml:space="preserve"> a v regióne </w:t>
      </w:r>
    </w:p>
    <w:p w:rsidR="00044BA9" w:rsidRDefault="00044BA9" w:rsidP="00314B2E">
      <w:pPr>
        <w:pStyle w:val="Zkladntext"/>
        <w:numPr>
          <w:ilvl w:val="0"/>
          <w:numId w:val="45"/>
        </w:numPr>
        <w:ind w:left="851" w:hanging="284"/>
        <w:rPr>
          <w:rFonts w:ascii="Arial" w:hAnsi="Arial" w:cs="Arial"/>
          <w:sz w:val="20"/>
        </w:rPr>
      </w:pPr>
      <w:r>
        <w:rPr>
          <w:rFonts w:ascii="Arial" w:hAnsi="Arial" w:cs="Arial"/>
          <w:sz w:val="20"/>
        </w:rPr>
        <w:t>Podpora a propagácia predaja ovocia z ovocných sadov a malého kríkového a lesného ovocia</w:t>
      </w:r>
    </w:p>
    <w:p w:rsidR="002F385E" w:rsidRDefault="002F385E" w:rsidP="00314B2E">
      <w:pPr>
        <w:pStyle w:val="Zkladntext"/>
        <w:numPr>
          <w:ilvl w:val="0"/>
          <w:numId w:val="45"/>
        </w:numPr>
        <w:ind w:left="851" w:hanging="284"/>
        <w:rPr>
          <w:rFonts w:ascii="Arial" w:hAnsi="Arial" w:cs="Arial"/>
          <w:sz w:val="20"/>
        </w:rPr>
      </w:pPr>
      <w:r>
        <w:rPr>
          <w:rFonts w:ascii="Arial" w:hAnsi="Arial" w:cs="Arial"/>
          <w:sz w:val="20"/>
        </w:rPr>
        <w:t>Podpora a propagácia rybích produktov a špecialít</w:t>
      </w:r>
    </w:p>
    <w:p w:rsidR="00266B55" w:rsidRPr="004864C8" w:rsidRDefault="00266B55" w:rsidP="00314B2E">
      <w:pPr>
        <w:pStyle w:val="Zkladntext"/>
        <w:numPr>
          <w:ilvl w:val="0"/>
          <w:numId w:val="45"/>
        </w:numPr>
        <w:ind w:left="851" w:hanging="284"/>
        <w:rPr>
          <w:rFonts w:ascii="Arial" w:hAnsi="Arial" w:cs="Arial"/>
          <w:sz w:val="20"/>
        </w:rPr>
      </w:pPr>
      <w:r w:rsidRPr="004864C8">
        <w:rPr>
          <w:rFonts w:ascii="Arial" w:hAnsi="Arial" w:cs="Arial"/>
          <w:sz w:val="20"/>
        </w:rPr>
        <w:t xml:space="preserve">Pravidelné organizovanie </w:t>
      </w:r>
      <w:r w:rsidR="0046397F">
        <w:rPr>
          <w:rFonts w:ascii="Arial" w:hAnsi="Arial" w:cs="Arial"/>
          <w:sz w:val="20"/>
        </w:rPr>
        <w:t xml:space="preserve">dožiniek, </w:t>
      </w:r>
      <w:r w:rsidR="00627351">
        <w:rPr>
          <w:rFonts w:ascii="Arial" w:hAnsi="Arial" w:cs="Arial"/>
          <w:sz w:val="20"/>
        </w:rPr>
        <w:t>poľovných slávností</w:t>
      </w:r>
      <w:r>
        <w:rPr>
          <w:rFonts w:ascii="Arial" w:hAnsi="Arial" w:cs="Arial"/>
          <w:sz w:val="20"/>
        </w:rPr>
        <w:t xml:space="preserve"> a podujatí spojených s produkciou </w:t>
      </w:r>
      <w:r w:rsidR="00627351">
        <w:rPr>
          <w:rFonts w:ascii="Arial" w:hAnsi="Arial" w:cs="Arial"/>
          <w:sz w:val="20"/>
        </w:rPr>
        <w:t>fariem</w:t>
      </w:r>
      <w:r>
        <w:rPr>
          <w:rFonts w:ascii="Arial" w:hAnsi="Arial" w:cs="Arial"/>
          <w:sz w:val="20"/>
        </w:rPr>
        <w:t xml:space="preserve">, </w:t>
      </w:r>
      <w:r w:rsidRPr="004864C8">
        <w:rPr>
          <w:rFonts w:ascii="Arial" w:hAnsi="Arial" w:cs="Arial"/>
          <w:sz w:val="20"/>
        </w:rPr>
        <w:t>obecných trhov so zameraním na ochutnávku a predaj miestnych špecialít, kulinárske špeciality a </w:t>
      </w:r>
      <w:proofErr w:type="spellStart"/>
      <w:r w:rsidRPr="004864C8">
        <w:rPr>
          <w:rFonts w:ascii="Arial" w:hAnsi="Arial" w:cs="Arial"/>
          <w:sz w:val="20"/>
        </w:rPr>
        <w:t>nezávadné</w:t>
      </w:r>
      <w:proofErr w:type="spellEnd"/>
      <w:r w:rsidRPr="004864C8">
        <w:rPr>
          <w:rFonts w:ascii="Arial" w:hAnsi="Arial" w:cs="Arial"/>
          <w:sz w:val="20"/>
        </w:rPr>
        <w:t xml:space="preserve"> potraviny</w:t>
      </w:r>
    </w:p>
    <w:p w:rsidR="00266B55" w:rsidRPr="004864C8" w:rsidRDefault="00266B55" w:rsidP="00314B2E">
      <w:pPr>
        <w:numPr>
          <w:ilvl w:val="0"/>
          <w:numId w:val="45"/>
        </w:numPr>
        <w:tabs>
          <w:tab w:val="num" w:pos="851"/>
        </w:tabs>
        <w:autoSpaceDE w:val="0"/>
        <w:autoSpaceDN w:val="0"/>
        <w:adjustRightInd w:val="0"/>
        <w:spacing w:after="0" w:line="240" w:lineRule="auto"/>
        <w:ind w:left="851" w:hanging="284"/>
        <w:jc w:val="both"/>
        <w:rPr>
          <w:rFonts w:ascii="Arial" w:hAnsi="Arial" w:cs="Arial"/>
          <w:sz w:val="20"/>
          <w:szCs w:val="20"/>
        </w:rPr>
      </w:pPr>
      <w:r w:rsidRPr="004864C8">
        <w:rPr>
          <w:rFonts w:ascii="Arial" w:hAnsi="Arial" w:cs="Arial"/>
          <w:sz w:val="20"/>
        </w:rPr>
        <w:t>Marketing kvalitných poľnohospodárskych produktov vo vzťahu k obyvateľom regiónu</w:t>
      </w:r>
      <w:r w:rsidRPr="004864C8">
        <w:rPr>
          <w:rFonts w:ascii="Arial" w:hAnsi="Arial" w:cs="Arial"/>
          <w:sz w:val="20"/>
          <w:szCs w:val="20"/>
        </w:rPr>
        <w:t xml:space="preserve"> </w:t>
      </w:r>
    </w:p>
    <w:p w:rsidR="00266B55" w:rsidRPr="004864C8" w:rsidRDefault="00266B55" w:rsidP="00314B2E">
      <w:pPr>
        <w:numPr>
          <w:ilvl w:val="0"/>
          <w:numId w:val="45"/>
        </w:numPr>
        <w:tabs>
          <w:tab w:val="num" w:pos="851"/>
        </w:tabs>
        <w:autoSpaceDE w:val="0"/>
        <w:autoSpaceDN w:val="0"/>
        <w:adjustRightInd w:val="0"/>
        <w:spacing w:after="0" w:line="240" w:lineRule="auto"/>
        <w:ind w:left="851" w:hanging="284"/>
        <w:jc w:val="both"/>
        <w:rPr>
          <w:rFonts w:ascii="Arial" w:hAnsi="Arial" w:cs="Arial"/>
          <w:sz w:val="20"/>
          <w:szCs w:val="20"/>
        </w:rPr>
      </w:pPr>
      <w:r w:rsidRPr="004864C8">
        <w:rPr>
          <w:rFonts w:ascii="Arial" w:hAnsi="Arial" w:cs="Arial"/>
          <w:sz w:val="20"/>
          <w:szCs w:val="20"/>
        </w:rPr>
        <w:t>Podpora konkurencieschopnosti všetkých druhov poľnohospodárskej produkcie</w:t>
      </w:r>
    </w:p>
    <w:p w:rsidR="00266B55" w:rsidRPr="004864C8" w:rsidRDefault="00266B55" w:rsidP="00314B2E">
      <w:pPr>
        <w:numPr>
          <w:ilvl w:val="0"/>
          <w:numId w:val="46"/>
        </w:numPr>
        <w:autoSpaceDE w:val="0"/>
        <w:autoSpaceDN w:val="0"/>
        <w:adjustRightInd w:val="0"/>
        <w:spacing w:after="0" w:line="240" w:lineRule="auto"/>
        <w:ind w:left="851" w:hanging="284"/>
        <w:jc w:val="both"/>
        <w:rPr>
          <w:rFonts w:ascii="Arial" w:hAnsi="Arial" w:cs="Arial"/>
          <w:sz w:val="20"/>
          <w:szCs w:val="20"/>
        </w:rPr>
      </w:pPr>
      <w:r w:rsidRPr="004864C8">
        <w:rPr>
          <w:rFonts w:ascii="Arial" w:hAnsi="Arial" w:cs="Arial"/>
          <w:sz w:val="20"/>
          <w:szCs w:val="20"/>
        </w:rPr>
        <w:t>Podpora integrácie primárnych výrobcov do potravinového reťazca pomocou systémov kvality, propagácie na miestnych trhoch a krátkych dodávateľských reťazcov, skupín výrobcov a medziodvetvových organizácií</w:t>
      </w:r>
    </w:p>
    <w:p w:rsidR="00266B55" w:rsidRPr="004864C8" w:rsidRDefault="00266B55" w:rsidP="00314B2E">
      <w:pPr>
        <w:pStyle w:val="Zkladntext"/>
        <w:numPr>
          <w:ilvl w:val="0"/>
          <w:numId w:val="45"/>
        </w:numPr>
        <w:ind w:left="851" w:hanging="284"/>
        <w:rPr>
          <w:rFonts w:ascii="Arial" w:hAnsi="Arial" w:cs="Arial"/>
          <w:sz w:val="20"/>
        </w:rPr>
      </w:pPr>
      <w:r w:rsidRPr="004864C8">
        <w:rPr>
          <w:rFonts w:ascii="Arial" w:hAnsi="Arial" w:cs="Arial"/>
          <w:sz w:val="20"/>
        </w:rPr>
        <w:t>Podpora manažmentu rizika poľnohospodárskych podnikov</w:t>
      </w:r>
      <w:r w:rsidR="00627351">
        <w:rPr>
          <w:rFonts w:ascii="Arial" w:hAnsi="Arial" w:cs="Arial"/>
          <w:sz w:val="20"/>
        </w:rPr>
        <w:t xml:space="preserve"> a fariem</w:t>
      </w:r>
      <w:r w:rsidRPr="004864C8">
        <w:rPr>
          <w:rFonts w:ascii="Arial" w:hAnsi="Arial" w:cs="Arial"/>
          <w:sz w:val="20"/>
        </w:rPr>
        <w:t xml:space="preserve"> v obci</w:t>
      </w:r>
      <w:r w:rsidR="0046397F">
        <w:rPr>
          <w:rFonts w:ascii="Arial" w:hAnsi="Arial" w:cs="Arial"/>
          <w:sz w:val="20"/>
        </w:rPr>
        <w:t>ach</w:t>
      </w:r>
    </w:p>
    <w:p w:rsidR="00266B55" w:rsidRPr="004864C8" w:rsidRDefault="00266B55" w:rsidP="00314B2E">
      <w:pPr>
        <w:pStyle w:val="Zkladntext"/>
        <w:numPr>
          <w:ilvl w:val="0"/>
          <w:numId w:val="45"/>
        </w:numPr>
        <w:ind w:left="851" w:hanging="284"/>
        <w:rPr>
          <w:rFonts w:ascii="Arial" w:hAnsi="Arial" w:cs="Arial"/>
          <w:sz w:val="20"/>
        </w:rPr>
      </w:pPr>
      <w:r w:rsidRPr="004864C8">
        <w:rPr>
          <w:rFonts w:ascii="Arial" w:hAnsi="Arial" w:cs="Arial"/>
          <w:sz w:val="20"/>
        </w:rPr>
        <w:t>Podpora vzniku kooperačných väzieb medzi poľnohospodármi</w:t>
      </w:r>
      <w:r w:rsidR="0046397F">
        <w:rPr>
          <w:rFonts w:ascii="Arial" w:hAnsi="Arial" w:cs="Arial"/>
          <w:sz w:val="20"/>
        </w:rPr>
        <w:t xml:space="preserve"> </w:t>
      </w:r>
      <w:r w:rsidR="00627351">
        <w:rPr>
          <w:rFonts w:ascii="Arial" w:hAnsi="Arial" w:cs="Arial"/>
          <w:sz w:val="20"/>
        </w:rPr>
        <w:t xml:space="preserve">a výrobcami domácich potravín </w:t>
      </w:r>
      <w:r w:rsidR="0046397F">
        <w:rPr>
          <w:rFonts w:ascii="Arial" w:hAnsi="Arial" w:cs="Arial"/>
          <w:sz w:val="20"/>
        </w:rPr>
        <w:t>v regióne</w:t>
      </w:r>
    </w:p>
    <w:p w:rsidR="00266B55" w:rsidRDefault="00266B55" w:rsidP="00266B55">
      <w:pPr>
        <w:spacing w:after="0" w:line="240" w:lineRule="auto"/>
        <w:jc w:val="both"/>
        <w:rPr>
          <w:rFonts w:ascii="Arial" w:hAnsi="Arial" w:cs="Arial"/>
          <w:b/>
          <w:sz w:val="20"/>
          <w:szCs w:val="20"/>
        </w:rPr>
      </w:pPr>
    </w:p>
    <w:p w:rsidR="00266B55" w:rsidRDefault="00266B55" w:rsidP="00266B55">
      <w:pPr>
        <w:spacing w:after="0" w:line="240" w:lineRule="auto"/>
        <w:jc w:val="both"/>
        <w:rPr>
          <w:rFonts w:ascii="Arial" w:hAnsi="Arial" w:cs="Arial"/>
          <w:b/>
          <w:sz w:val="20"/>
          <w:szCs w:val="20"/>
        </w:rPr>
      </w:pPr>
    </w:p>
    <w:p w:rsidR="00266B55" w:rsidRPr="00B44615" w:rsidRDefault="00266B55" w:rsidP="00266B55">
      <w:pPr>
        <w:spacing w:after="0" w:line="240" w:lineRule="auto"/>
        <w:jc w:val="both"/>
        <w:rPr>
          <w:rFonts w:ascii="Arial" w:hAnsi="Arial" w:cs="Arial"/>
          <w:b/>
        </w:rPr>
      </w:pPr>
      <w:r w:rsidRPr="002A7754">
        <w:rPr>
          <w:rFonts w:ascii="Arial" w:hAnsi="Arial" w:cs="Arial"/>
          <w:b/>
          <w:szCs w:val="20"/>
        </w:rPr>
        <w:t>ÚZEMNÝ CIEĽ:</w:t>
      </w:r>
      <w:r>
        <w:rPr>
          <w:rFonts w:ascii="Arial" w:hAnsi="Arial" w:cs="Arial"/>
          <w:b/>
          <w:szCs w:val="20"/>
        </w:rPr>
        <w:t xml:space="preserve"> </w:t>
      </w:r>
      <w:r w:rsidRPr="00B44615">
        <w:rPr>
          <w:rFonts w:ascii="Arial" w:hAnsi="Arial" w:cs="Arial"/>
          <w:b/>
        </w:rPr>
        <w:t>VYUŽÍVANIE ĽUDSKÉHO A PRÍRODNÉHO POTENCIÁLU</w:t>
      </w:r>
    </w:p>
    <w:p w:rsidR="00266B55" w:rsidRPr="00B44615" w:rsidRDefault="00266B55" w:rsidP="00266B55">
      <w:pPr>
        <w:spacing w:after="0" w:line="240" w:lineRule="auto"/>
        <w:jc w:val="both"/>
        <w:rPr>
          <w:rFonts w:ascii="Arial" w:eastAsia="Times New Roman" w:hAnsi="Arial" w:cs="Arial"/>
          <w:sz w:val="20"/>
          <w:szCs w:val="20"/>
        </w:rPr>
      </w:pPr>
    </w:p>
    <w:p w:rsidR="00266B55" w:rsidRPr="00B44615" w:rsidRDefault="00266B55" w:rsidP="00266B55">
      <w:pPr>
        <w:spacing w:after="0" w:line="240" w:lineRule="auto"/>
        <w:jc w:val="both"/>
        <w:rPr>
          <w:rFonts w:ascii="Arial" w:hAnsi="Arial" w:cs="Arial"/>
          <w:b/>
          <w:sz w:val="20"/>
          <w:szCs w:val="20"/>
        </w:rPr>
      </w:pPr>
      <w:r w:rsidRPr="00B44615">
        <w:rPr>
          <w:rFonts w:ascii="Arial" w:hAnsi="Arial" w:cs="Arial"/>
          <w:b/>
          <w:sz w:val="20"/>
          <w:szCs w:val="20"/>
        </w:rPr>
        <w:t xml:space="preserve">Opatrenie </w:t>
      </w:r>
      <w:r>
        <w:rPr>
          <w:rFonts w:ascii="Arial" w:hAnsi="Arial" w:cs="Arial"/>
          <w:b/>
          <w:sz w:val="20"/>
          <w:szCs w:val="20"/>
        </w:rPr>
        <w:t>3</w:t>
      </w:r>
      <w:r w:rsidRPr="00B44615">
        <w:rPr>
          <w:rFonts w:ascii="Arial" w:hAnsi="Arial" w:cs="Arial"/>
          <w:b/>
          <w:sz w:val="20"/>
          <w:szCs w:val="20"/>
        </w:rPr>
        <w:t>.</w:t>
      </w:r>
      <w:r>
        <w:rPr>
          <w:rFonts w:ascii="Arial" w:hAnsi="Arial" w:cs="Arial"/>
          <w:b/>
          <w:sz w:val="20"/>
          <w:szCs w:val="20"/>
        </w:rPr>
        <w:t>3</w:t>
      </w:r>
      <w:r w:rsidRPr="00B44615">
        <w:rPr>
          <w:rFonts w:ascii="Arial" w:hAnsi="Arial" w:cs="Arial"/>
          <w:b/>
          <w:sz w:val="20"/>
          <w:szCs w:val="20"/>
        </w:rPr>
        <w:t>.1</w:t>
      </w:r>
    </w:p>
    <w:p w:rsidR="00266B55" w:rsidRPr="00533FDF" w:rsidRDefault="00266B55" w:rsidP="00266B55">
      <w:pPr>
        <w:pStyle w:val="Zkladntext"/>
        <w:rPr>
          <w:rFonts w:ascii="Arial" w:hAnsi="Arial" w:cs="Arial"/>
          <w:b/>
          <w:sz w:val="20"/>
        </w:rPr>
      </w:pPr>
      <w:r w:rsidRPr="00533FDF">
        <w:rPr>
          <w:rFonts w:ascii="Arial" w:hAnsi="Arial" w:cs="Arial"/>
          <w:b/>
          <w:sz w:val="20"/>
        </w:rPr>
        <w:t>Rekonštrukcia infraštruktúry cestovného ruchu</w:t>
      </w:r>
    </w:p>
    <w:p w:rsidR="00266B55" w:rsidRPr="00533FDF" w:rsidRDefault="00266B55" w:rsidP="00266B55">
      <w:pPr>
        <w:pStyle w:val="Zkladntext"/>
        <w:rPr>
          <w:rFonts w:ascii="Arial" w:hAnsi="Arial" w:cs="Arial"/>
          <w:sz w:val="20"/>
        </w:rPr>
      </w:pPr>
      <w:r w:rsidRPr="00533FDF">
        <w:rPr>
          <w:rFonts w:ascii="Arial" w:hAnsi="Arial" w:cs="Arial"/>
          <w:sz w:val="20"/>
        </w:rPr>
        <w:t>Aktivity:</w:t>
      </w:r>
    </w:p>
    <w:p w:rsidR="0046397F" w:rsidRDefault="0046397F" w:rsidP="0046397F">
      <w:pPr>
        <w:pStyle w:val="Zkladntext"/>
        <w:numPr>
          <w:ilvl w:val="0"/>
          <w:numId w:val="48"/>
        </w:numPr>
        <w:tabs>
          <w:tab w:val="num" w:pos="851"/>
        </w:tabs>
        <w:ind w:left="851" w:hanging="284"/>
        <w:rPr>
          <w:rFonts w:ascii="Arial" w:hAnsi="Arial" w:cs="Arial"/>
          <w:sz w:val="20"/>
        </w:rPr>
      </w:pPr>
      <w:r>
        <w:rPr>
          <w:rFonts w:ascii="Arial" w:hAnsi="Arial" w:cs="Arial"/>
          <w:sz w:val="20"/>
        </w:rPr>
        <w:t>Výstavba a modernizácia priestorov na stálu propagáciu a predaj farmárskej produkcie</w:t>
      </w:r>
    </w:p>
    <w:p w:rsidR="00627351" w:rsidRDefault="00627351" w:rsidP="00314B2E">
      <w:pPr>
        <w:pStyle w:val="Zkladntext"/>
        <w:numPr>
          <w:ilvl w:val="0"/>
          <w:numId w:val="48"/>
        </w:numPr>
        <w:tabs>
          <w:tab w:val="num" w:pos="851"/>
        </w:tabs>
        <w:ind w:left="851" w:hanging="284"/>
        <w:rPr>
          <w:rFonts w:ascii="Arial" w:hAnsi="Arial" w:cs="Arial"/>
          <w:sz w:val="20"/>
        </w:rPr>
      </w:pPr>
      <w:r>
        <w:rPr>
          <w:rFonts w:ascii="Arial" w:hAnsi="Arial" w:cs="Arial"/>
          <w:sz w:val="20"/>
        </w:rPr>
        <w:t>Výstavba a modernizácia priestorov na stálu propagáciu a predaj poľovníckej  a rybárskej produkcie</w:t>
      </w:r>
    </w:p>
    <w:p w:rsidR="00266B55" w:rsidRDefault="00266B55" w:rsidP="00314B2E">
      <w:pPr>
        <w:pStyle w:val="Zkladntext"/>
        <w:numPr>
          <w:ilvl w:val="0"/>
          <w:numId w:val="48"/>
        </w:numPr>
        <w:tabs>
          <w:tab w:val="num" w:pos="851"/>
        </w:tabs>
        <w:ind w:left="851" w:hanging="284"/>
        <w:rPr>
          <w:rFonts w:ascii="Arial" w:hAnsi="Arial" w:cs="Arial"/>
          <w:sz w:val="20"/>
        </w:rPr>
      </w:pPr>
      <w:r w:rsidRPr="00533FDF">
        <w:rPr>
          <w:rFonts w:ascii="Arial" w:hAnsi="Arial" w:cs="Arial"/>
          <w:sz w:val="20"/>
        </w:rPr>
        <w:t>Výstavba a </w:t>
      </w:r>
      <w:r>
        <w:rPr>
          <w:rFonts w:ascii="Arial" w:hAnsi="Arial" w:cs="Arial"/>
          <w:sz w:val="20"/>
        </w:rPr>
        <w:t>modernizácia</w:t>
      </w:r>
      <w:r w:rsidRPr="00533FDF">
        <w:rPr>
          <w:rFonts w:ascii="Arial" w:hAnsi="Arial" w:cs="Arial"/>
          <w:sz w:val="20"/>
        </w:rPr>
        <w:t xml:space="preserve"> remeselných dvorov a dielní na výroby tradičných produktov</w:t>
      </w:r>
    </w:p>
    <w:p w:rsidR="00044BA9" w:rsidRDefault="00044BA9" w:rsidP="00314B2E">
      <w:pPr>
        <w:pStyle w:val="Zkladntext"/>
        <w:numPr>
          <w:ilvl w:val="0"/>
          <w:numId w:val="48"/>
        </w:numPr>
        <w:tabs>
          <w:tab w:val="num" w:pos="851"/>
        </w:tabs>
        <w:ind w:left="851" w:hanging="284"/>
        <w:rPr>
          <w:rFonts w:ascii="Arial" w:hAnsi="Arial" w:cs="Arial"/>
          <w:sz w:val="20"/>
        </w:rPr>
      </w:pPr>
      <w:r>
        <w:rPr>
          <w:rFonts w:ascii="Arial" w:hAnsi="Arial" w:cs="Arial"/>
          <w:sz w:val="20"/>
        </w:rPr>
        <w:t xml:space="preserve">Výstavba a modernizácia </w:t>
      </w:r>
      <w:proofErr w:type="spellStart"/>
      <w:r>
        <w:rPr>
          <w:rFonts w:ascii="Arial" w:hAnsi="Arial" w:cs="Arial"/>
          <w:sz w:val="20"/>
        </w:rPr>
        <w:t>výhliadky</w:t>
      </w:r>
      <w:proofErr w:type="spellEnd"/>
      <w:r>
        <w:rPr>
          <w:rFonts w:ascii="Arial" w:hAnsi="Arial" w:cs="Arial"/>
          <w:sz w:val="20"/>
        </w:rPr>
        <w:t xml:space="preserve"> pre turistov a návštevníkov</w:t>
      </w:r>
    </w:p>
    <w:p w:rsidR="00044BA9" w:rsidRDefault="00044BA9" w:rsidP="00314B2E">
      <w:pPr>
        <w:pStyle w:val="Zkladntext"/>
        <w:numPr>
          <w:ilvl w:val="0"/>
          <w:numId w:val="48"/>
        </w:numPr>
        <w:tabs>
          <w:tab w:val="num" w:pos="851"/>
        </w:tabs>
        <w:ind w:left="851" w:hanging="284"/>
        <w:rPr>
          <w:rFonts w:ascii="Arial" w:hAnsi="Arial" w:cs="Arial"/>
          <w:sz w:val="20"/>
        </w:rPr>
      </w:pPr>
      <w:r>
        <w:rPr>
          <w:rFonts w:ascii="Arial" w:hAnsi="Arial" w:cs="Arial"/>
          <w:sz w:val="20"/>
        </w:rPr>
        <w:t>Výstavba a modernizácia prístupovej komunikácie k</w:t>
      </w:r>
      <w:r w:rsidR="002F385E">
        <w:rPr>
          <w:rFonts w:ascii="Arial" w:hAnsi="Arial" w:cs="Arial"/>
          <w:sz w:val="20"/>
        </w:rPr>
        <w:t> </w:t>
      </w:r>
      <w:proofErr w:type="spellStart"/>
      <w:r>
        <w:rPr>
          <w:rFonts w:ascii="Arial" w:hAnsi="Arial" w:cs="Arial"/>
          <w:sz w:val="20"/>
        </w:rPr>
        <w:t>výhliadke</w:t>
      </w:r>
      <w:proofErr w:type="spellEnd"/>
    </w:p>
    <w:p w:rsidR="002F385E" w:rsidRDefault="002F385E" w:rsidP="00314B2E">
      <w:pPr>
        <w:pStyle w:val="Zkladntext"/>
        <w:numPr>
          <w:ilvl w:val="0"/>
          <w:numId w:val="48"/>
        </w:numPr>
        <w:tabs>
          <w:tab w:val="num" w:pos="851"/>
        </w:tabs>
        <w:ind w:left="851" w:hanging="284"/>
        <w:rPr>
          <w:rFonts w:ascii="Arial" w:hAnsi="Arial" w:cs="Arial"/>
          <w:sz w:val="20"/>
        </w:rPr>
      </w:pPr>
      <w:r>
        <w:rPr>
          <w:rFonts w:ascii="Arial" w:hAnsi="Arial" w:cs="Arial"/>
          <w:sz w:val="20"/>
        </w:rPr>
        <w:t>Výstavba a podpora investícií do výstavby tematického zábavného parku</w:t>
      </w:r>
    </w:p>
    <w:p w:rsidR="002F385E" w:rsidRDefault="002F385E" w:rsidP="00314B2E">
      <w:pPr>
        <w:pStyle w:val="Zkladntext"/>
        <w:numPr>
          <w:ilvl w:val="0"/>
          <w:numId w:val="48"/>
        </w:numPr>
        <w:tabs>
          <w:tab w:val="num" w:pos="851"/>
        </w:tabs>
        <w:ind w:left="851" w:hanging="284"/>
        <w:rPr>
          <w:rFonts w:ascii="Arial" w:hAnsi="Arial" w:cs="Arial"/>
          <w:sz w:val="20"/>
        </w:rPr>
      </w:pPr>
      <w:r>
        <w:rPr>
          <w:rFonts w:ascii="Arial" w:hAnsi="Arial" w:cs="Arial"/>
          <w:sz w:val="20"/>
        </w:rPr>
        <w:t>Výstavba a modernizácia prístupovej komunikácie k zábavnému parku</w:t>
      </w:r>
    </w:p>
    <w:p w:rsidR="002F385E" w:rsidRDefault="002F385E" w:rsidP="00314B2E">
      <w:pPr>
        <w:pStyle w:val="Zkladntext"/>
        <w:numPr>
          <w:ilvl w:val="0"/>
          <w:numId w:val="48"/>
        </w:numPr>
        <w:tabs>
          <w:tab w:val="num" w:pos="851"/>
        </w:tabs>
        <w:ind w:left="851" w:hanging="284"/>
        <w:rPr>
          <w:rFonts w:ascii="Arial" w:hAnsi="Arial" w:cs="Arial"/>
          <w:sz w:val="20"/>
        </w:rPr>
      </w:pPr>
      <w:r>
        <w:rPr>
          <w:rFonts w:ascii="Arial" w:hAnsi="Arial" w:cs="Arial"/>
          <w:sz w:val="20"/>
        </w:rPr>
        <w:t>Výstavba a modernizácia odstavných parkovacích plôch pri zábavnom parku</w:t>
      </w:r>
    </w:p>
    <w:p w:rsidR="00266B55" w:rsidRDefault="00266B55" w:rsidP="00314B2E">
      <w:pPr>
        <w:pStyle w:val="Zkladntext"/>
        <w:numPr>
          <w:ilvl w:val="0"/>
          <w:numId w:val="48"/>
        </w:numPr>
        <w:tabs>
          <w:tab w:val="num" w:pos="851"/>
        </w:tabs>
        <w:ind w:left="851" w:hanging="284"/>
        <w:rPr>
          <w:rFonts w:ascii="Arial" w:hAnsi="Arial" w:cs="Arial"/>
          <w:sz w:val="20"/>
        </w:rPr>
      </w:pPr>
      <w:r w:rsidRPr="0008542A">
        <w:rPr>
          <w:rFonts w:ascii="Arial" w:hAnsi="Arial" w:cs="Arial"/>
          <w:sz w:val="20"/>
        </w:rPr>
        <w:t>Výstavba a modernizácia ubytovacích zariadení pre podporu cestovného ruchu</w:t>
      </w:r>
    </w:p>
    <w:p w:rsidR="00266B55" w:rsidRDefault="00266B55" w:rsidP="00314B2E">
      <w:pPr>
        <w:pStyle w:val="Zkladntext"/>
        <w:numPr>
          <w:ilvl w:val="0"/>
          <w:numId w:val="48"/>
        </w:numPr>
        <w:tabs>
          <w:tab w:val="num" w:pos="851"/>
        </w:tabs>
        <w:ind w:left="851" w:hanging="284"/>
        <w:rPr>
          <w:rFonts w:ascii="Arial" w:hAnsi="Arial" w:cs="Arial"/>
          <w:sz w:val="20"/>
        </w:rPr>
      </w:pPr>
      <w:r w:rsidRPr="00C841A3">
        <w:rPr>
          <w:rFonts w:ascii="Arial" w:hAnsi="Arial" w:cs="Arial"/>
          <w:sz w:val="20"/>
        </w:rPr>
        <w:t>Výstavba reštauráci</w:t>
      </w:r>
      <w:r w:rsidR="0046397F">
        <w:rPr>
          <w:rFonts w:ascii="Arial" w:hAnsi="Arial" w:cs="Arial"/>
          <w:sz w:val="20"/>
        </w:rPr>
        <w:t>í</w:t>
      </w:r>
      <w:r w:rsidRPr="00C841A3">
        <w:rPr>
          <w:rFonts w:ascii="Arial" w:hAnsi="Arial" w:cs="Arial"/>
          <w:sz w:val="20"/>
        </w:rPr>
        <w:t xml:space="preserve"> </w:t>
      </w:r>
    </w:p>
    <w:p w:rsidR="00266B55" w:rsidRPr="00C841A3" w:rsidRDefault="00266B55" w:rsidP="00314B2E">
      <w:pPr>
        <w:pStyle w:val="Zkladntext"/>
        <w:numPr>
          <w:ilvl w:val="0"/>
          <w:numId w:val="48"/>
        </w:numPr>
        <w:tabs>
          <w:tab w:val="num" w:pos="851"/>
        </w:tabs>
        <w:ind w:left="851" w:hanging="284"/>
        <w:rPr>
          <w:rFonts w:ascii="Arial" w:hAnsi="Arial" w:cs="Arial"/>
          <w:sz w:val="20"/>
        </w:rPr>
      </w:pPr>
      <w:r w:rsidRPr="00C841A3">
        <w:rPr>
          <w:rFonts w:ascii="Arial" w:hAnsi="Arial" w:cs="Arial"/>
          <w:sz w:val="20"/>
        </w:rPr>
        <w:t>Vybudovanie informačných a náučných tabúľ v</w:t>
      </w:r>
      <w:r>
        <w:rPr>
          <w:rFonts w:ascii="Arial" w:hAnsi="Arial" w:cs="Arial"/>
          <w:sz w:val="20"/>
        </w:rPr>
        <w:t> </w:t>
      </w:r>
      <w:r w:rsidRPr="00C841A3">
        <w:rPr>
          <w:rFonts w:ascii="Arial" w:hAnsi="Arial" w:cs="Arial"/>
          <w:sz w:val="20"/>
        </w:rPr>
        <w:t>obci</w:t>
      </w:r>
      <w:r w:rsidR="0046397F">
        <w:rPr>
          <w:rFonts w:ascii="Arial" w:hAnsi="Arial" w:cs="Arial"/>
          <w:sz w:val="20"/>
        </w:rPr>
        <w:t>ach</w:t>
      </w:r>
      <w:r>
        <w:rPr>
          <w:rFonts w:ascii="Arial" w:hAnsi="Arial" w:cs="Arial"/>
          <w:sz w:val="20"/>
        </w:rPr>
        <w:t xml:space="preserve"> a okolí so zameraním na </w:t>
      </w:r>
      <w:r w:rsidR="00627351">
        <w:rPr>
          <w:rFonts w:ascii="Arial" w:hAnsi="Arial" w:cs="Arial"/>
          <w:sz w:val="20"/>
        </w:rPr>
        <w:t xml:space="preserve">ponuku špecialít a atrakcií v </w:t>
      </w:r>
      <w:proofErr w:type="spellStart"/>
      <w:r w:rsidR="00627351">
        <w:rPr>
          <w:rFonts w:ascii="Arial" w:hAnsi="Arial" w:cs="Arial"/>
          <w:sz w:val="20"/>
        </w:rPr>
        <w:t>mikroregióne</w:t>
      </w:r>
      <w:proofErr w:type="spellEnd"/>
    </w:p>
    <w:p w:rsidR="00266B55" w:rsidRPr="00533FDF" w:rsidRDefault="00266B55" w:rsidP="00314B2E">
      <w:pPr>
        <w:pStyle w:val="Zkladntext"/>
        <w:numPr>
          <w:ilvl w:val="0"/>
          <w:numId w:val="48"/>
        </w:numPr>
        <w:tabs>
          <w:tab w:val="num" w:pos="851"/>
        </w:tabs>
        <w:ind w:left="851" w:hanging="284"/>
        <w:rPr>
          <w:rFonts w:ascii="Arial" w:hAnsi="Arial" w:cs="Arial"/>
          <w:sz w:val="20"/>
        </w:rPr>
      </w:pPr>
      <w:r w:rsidRPr="00533FDF">
        <w:rPr>
          <w:rFonts w:ascii="Arial" w:hAnsi="Arial" w:cs="Arial"/>
          <w:sz w:val="20"/>
        </w:rPr>
        <w:t>Zriadenie a obnova informačn</w:t>
      </w:r>
      <w:r>
        <w:rPr>
          <w:rFonts w:ascii="Arial" w:hAnsi="Arial" w:cs="Arial"/>
          <w:sz w:val="20"/>
        </w:rPr>
        <w:t>ej kancelárie</w:t>
      </w:r>
    </w:p>
    <w:p w:rsidR="00266B55" w:rsidRPr="00533FDF" w:rsidRDefault="00266B55" w:rsidP="00314B2E">
      <w:pPr>
        <w:pStyle w:val="Zkladntext"/>
        <w:numPr>
          <w:ilvl w:val="0"/>
          <w:numId w:val="48"/>
        </w:numPr>
        <w:tabs>
          <w:tab w:val="num" w:pos="851"/>
        </w:tabs>
        <w:ind w:left="851" w:hanging="284"/>
        <w:rPr>
          <w:rFonts w:ascii="Arial" w:hAnsi="Arial" w:cs="Arial"/>
          <w:sz w:val="20"/>
        </w:rPr>
      </w:pPr>
      <w:r w:rsidRPr="00533FDF">
        <w:rPr>
          <w:rFonts w:ascii="Arial" w:hAnsi="Arial" w:cs="Arial"/>
          <w:sz w:val="20"/>
        </w:rPr>
        <w:t>Inštalácia medzinárodne uznávaných turistických značení atraktivít cestovného ruchu (kultúrne, technické, historické pamiatky a prírodné atraktivity)</w:t>
      </w:r>
    </w:p>
    <w:p w:rsidR="00266B55" w:rsidRDefault="00266B55" w:rsidP="00314B2E">
      <w:pPr>
        <w:pStyle w:val="Zkladntext"/>
        <w:numPr>
          <w:ilvl w:val="0"/>
          <w:numId w:val="48"/>
        </w:numPr>
        <w:tabs>
          <w:tab w:val="num" w:pos="851"/>
        </w:tabs>
        <w:ind w:left="851" w:hanging="284"/>
        <w:rPr>
          <w:rFonts w:ascii="Arial" w:hAnsi="Arial" w:cs="Arial"/>
          <w:sz w:val="20"/>
        </w:rPr>
      </w:pPr>
      <w:r>
        <w:rPr>
          <w:rFonts w:ascii="Arial" w:hAnsi="Arial" w:cs="Arial"/>
          <w:sz w:val="20"/>
        </w:rPr>
        <w:t>Vyb</w:t>
      </w:r>
      <w:r w:rsidRPr="00533FDF">
        <w:rPr>
          <w:rFonts w:ascii="Arial" w:hAnsi="Arial" w:cs="Arial"/>
          <w:sz w:val="20"/>
        </w:rPr>
        <w:t xml:space="preserve">udovanie a údržba </w:t>
      </w:r>
      <w:r>
        <w:rPr>
          <w:rFonts w:ascii="Arial" w:hAnsi="Arial" w:cs="Arial"/>
          <w:sz w:val="20"/>
        </w:rPr>
        <w:t>náučných</w:t>
      </w:r>
      <w:r w:rsidRPr="00533FDF">
        <w:rPr>
          <w:rFonts w:ascii="Arial" w:hAnsi="Arial" w:cs="Arial"/>
          <w:sz w:val="20"/>
        </w:rPr>
        <w:t xml:space="preserve"> chodníkov </w:t>
      </w:r>
    </w:p>
    <w:p w:rsidR="00266B55" w:rsidRDefault="00266B55" w:rsidP="00314B2E">
      <w:pPr>
        <w:pStyle w:val="Zkladntext"/>
        <w:numPr>
          <w:ilvl w:val="0"/>
          <w:numId w:val="48"/>
        </w:numPr>
        <w:tabs>
          <w:tab w:val="num" w:pos="851"/>
        </w:tabs>
        <w:ind w:left="851" w:hanging="284"/>
        <w:rPr>
          <w:rFonts w:ascii="Arial" w:hAnsi="Arial" w:cs="Arial"/>
          <w:sz w:val="20"/>
        </w:rPr>
      </w:pPr>
      <w:r>
        <w:rPr>
          <w:rFonts w:ascii="Arial" w:hAnsi="Arial" w:cs="Arial"/>
          <w:sz w:val="20"/>
        </w:rPr>
        <w:t xml:space="preserve">Výstavba cyklotrasy </w:t>
      </w:r>
    </w:p>
    <w:p w:rsidR="002A0CF9" w:rsidRPr="00533FDF" w:rsidRDefault="002A0CF9" w:rsidP="00314B2E">
      <w:pPr>
        <w:pStyle w:val="Zkladntext"/>
        <w:numPr>
          <w:ilvl w:val="0"/>
          <w:numId w:val="48"/>
        </w:numPr>
        <w:tabs>
          <w:tab w:val="num" w:pos="851"/>
        </w:tabs>
        <w:ind w:left="851" w:hanging="284"/>
        <w:rPr>
          <w:rFonts w:ascii="Arial" w:hAnsi="Arial" w:cs="Arial"/>
          <w:sz w:val="20"/>
        </w:rPr>
      </w:pPr>
      <w:r>
        <w:rPr>
          <w:rFonts w:ascii="Arial" w:hAnsi="Arial" w:cs="Arial"/>
          <w:sz w:val="20"/>
        </w:rPr>
        <w:t>Výstavba bežeckej lyžiarskej trate</w:t>
      </w:r>
    </w:p>
    <w:p w:rsidR="00266B55" w:rsidRPr="00533FDF" w:rsidRDefault="00266B55" w:rsidP="00314B2E">
      <w:pPr>
        <w:pStyle w:val="Zkladntext"/>
        <w:numPr>
          <w:ilvl w:val="0"/>
          <w:numId w:val="48"/>
        </w:numPr>
        <w:tabs>
          <w:tab w:val="num" w:pos="851"/>
        </w:tabs>
        <w:ind w:left="851" w:hanging="284"/>
        <w:rPr>
          <w:rFonts w:ascii="Arial" w:hAnsi="Arial" w:cs="Arial"/>
          <w:sz w:val="20"/>
        </w:rPr>
      </w:pPr>
      <w:r w:rsidRPr="00533FDF">
        <w:rPr>
          <w:rFonts w:ascii="Arial" w:hAnsi="Arial" w:cs="Arial"/>
          <w:sz w:val="20"/>
        </w:rPr>
        <w:t>Podpora podnikania a vytvárania služieb v oblasti agroturistiky</w:t>
      </w:r>
      <w:r>
        <w:rPr>
          <w:rFonts w:ascii="Arial" w:hAnsi="Arial" w:cs="Arial"/>
          <w:sz w:val="20"/>
        </w:rPr>
        <w:t xml:space="preserve"> a </w:t>
      </w:r>
      <w:proofErr w:type="spellStart"/>
      <w:r w:rsidR="00627351">
        <w:rPr>
          <w:rFonts w:ascii="Arial" w:hAnsi="Arial" w:cs="Arial"/>
          <w:sz w:val="20"/>
        </w:rPr>
        <w:t>aquakultúry</w:t>
      </w:r>
      <w:proofErr w:type="spellEnd"/>
    </w:p>
    <w:p w:rsidR="00266B55" w:rsidRDefault="00266B55" w:rsidP="00266B55">
      <w:pPr>
        <w:pStyle w:val="Zkladntext"/>
        <w:ind w:right="-143"/>
        <w:jc w:val="left"/>
        <w:rPr>
          <w:rFonts w:ascii="Arial" w:hAnsi="Arial" w:cs="Arial"/>
          <w:b/>
          <w:sz w:val="20"/>
        </w:rPr>
      </w:pPr>
    </w:p>
    <w:p w:rsidR="00266B55" w:rsidRDefault="00266B55" w:rsidP="00266B55">
      <w:pPr>
        <w:pStyle w:val="Zkladntext"/>
        <w:ind w:right="-143"/>
        <w:jc w:val="left"/>
        <w:rPr>
          <w:rFonts w:ascii="Arial" w:hAnsi="Arial" w:cs="Arial"/>
          <w:b/>
          <w:sz w:val="20"/>
        </w:rPr>
      </w:pPr>
    </w:p>
    <w:p w:rsidR="00266B55" w:rsidRPr="00533FDF" w:rsidRDefault="00266B55" w:rsidP="00266B55">
      <w:pPr>
        <w:pStyle w:val="Zkladntext"/>
        <w:rPr>
          <w:rFonts w:ascii="Arial" w:hAnsi="Arial" w:cs="Arial"/>
          <w:b/>
          <w:sz w:val="20"/>
        </w:rPr>
      </w:pPr>
      <w:r w:rsidRPr="00533FDF">
        <w:rPr>
          <w:rFonts w:ascii="Arial" w:hAnsi="Arial" w:cs="Arial"/>
          <w:b/>
          <w:sz w:val="20"/>
        </w:rPr>
        <w:t xml:space="preserve">Opatrenie </w:t>
      </w:r>
      <w:r>
        <w:rPr>
          <w:rFonts w:ascii="Arial" w:hAnsi="Arial" w:cs="Arial"/>
          <w:b/>
          <w:sz w:val="20"/>
        </w:rPr>
        <w:t>3.3</w:t>
      </w:r>
      <w:r w:rsidRPr="00533FDF">
        <w:rPr>
          <w:rFonts w:ascii="Arial" w:hAnsi="Arial" w:cs="Arial"/>
          <w:b/>
          <w:sz w:val="20"/>
        </w:rPr>
        <w:t>.2</w:t>
      </w:r>
    </w:p>
    <w:p w:rsidR="00266B55" w:rsidRPr="00533FDF" w:rsidRDefault="00266B55" w:rsidP="00266B55">
      <w:pPr>
        <w:pStyle w:val="Zkladntext"/>
        <w:ind w:right="-143"/>
        <w:jc w:val="left"/>
        <w:rPr>
          <w:rFonts w:ascii="Arial" w:hAnsi="Arial" w:cs="Arial"/>
          <w:b/>
          <w:sz w:val="20"/>
        </w:rPr>
      </w:pPr>
      <w:r>
        <w:rPr>
          <w:rFonts w:ascii="Arial" w:hAnsi="Arial" w:cs="Arial"/>
          <w:b/>
          <w:sz w:val="20"/>
        </w:rPr>
        <w:lastRenderedPageBreak/>
        <w:t>Propagácia obc</w:t>
      </w:r>
      <w:r w:rsidR="0046397F">
        <w:rPr>
          <w:rFonts w:ascii="Arial" w:hAnsi="Arial" w:cs="Arial"/>
          <w:b/>
          <w:sz w:val="20"/>
        </w:rPr>
        <w:t>í</w:t>
      </w:r>
    </w:p>
    <w:p w:rsidR="00266B55" w:rsidRPr="00533FDF" w:rsidRDefault="00266B55" w:rsidP="00266B55">
      <w:pPr>
        <w:pStyle w:val="Zkladntext"/>
        <w:rPr>
          <w:rFonts w:ascii="Arial" w:hAnsi="Arial" w:cs="Arial"/>
          <w:sz w:val="20"/>
        </w:rPr>
      </w:pPr>
      <w:r w:rsidRPr="00533FDF">
        <w:rPr>
          <w:rFonts w:ascii="Arial" w:hAnsi="Arial" w:cs="Arial"/>
          <w:sz w:val="20"/>
        </w:rPr>
        <w:t>Aktivity:</w:t>
      </w:r>
    </w:p>
    <w:p w:rsidR="00266B55" w:rsidRPr="00533FDF" w:rsidRDefault="00266B55" w:rsidP="0046397F">
      <w:pPr>
        <w:pStyle w:val="Zkladntext"/>
        <w:numPr>
          <w:ilvl w:val="0"/>
          <w:numId w:val="47"/>
        </w:numPr>
        <w:tabs>
          <w:tab w:val="clear" w:pos="360"/>
          <w:tab w:val="num" w:pos="851"/>
        </w:tabs>
        <w:ind w:left="851" w:hanging="284"/>
        <w:rPr>
          <w:rFonts w:ascii="Arial" w:hAnsi="Arial" w:cs="Arial"/>
          <w:sz w:val="20"/>
        </w:rPr>
      </w:pPr>
      <w:r w:rsidRPr="00533FDF">
        <w:rPr>
          <w:rFonts w:ascii="Arial" w:hAnsi="Arial" w:cs="Arial"/>
          <w:sz w:val="20"/>
        </w:rPr>
        <w:t>Ochrana, propagácia a rozvoj kultúrneho dedičstva obc</w:t>
      </w:r>
      <w:r w:rsidR="0046397F">
        <w:rPr>
          <w:rFonts w:ascii="Arial" w:hAnsi="Arial" w:cs="Arial"/>
          <w:sz w:val="20"/>
        </w:rPr>
        <w:t>í</w:t>
      </w:r>
      <w:r>
        <w:rPr>
          <w:rFonts w:ascii="Arial" w:hAnsi="Arial" w:cs="Arial"/>
          <w:sz w:val="20"/>
        </w:rPr>
        <w:t xml:space="preserve"> so zreteľom na </w:t>
      </w:r>
      <w:r w:rsidR="0046397F">
        <w:rPr>
          <w:rFonts w:ascii="Arial" w:hAnsi="Arial" w:cs="Arial"/>
          <w:sz w:val="20"/>
        </w:rPr>
        <w:t>poľnohospodárstvo</w:t>
      </w:r>
      <w:r w:rsidR="00627351">
        <w:rPr>
          <w:rFonts w:ascii="Arial" w:hAnsi="Arial" w:cs="Arial"/>
          <w:sz w:val="20"/>
        </w:rPr>
        <w:t>, poľovníctva a rybárstvo</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Vytvorenie krátkodobého marketingového plánu a strednodobej marketingovej a komunikačnej stratégie obc</w:t>
      </w:r>
      <w:r w:rsidR="0046397F">
        <w:rPr>
          <w:rFonts w:ascii="Arial" w:hAnsi="Arial" w:cs="Arial"/>
          <w:sz w:val="20"/>
        </w:rPr>
        <w:t>í</w:t>
      </w:r>
      <w:r w:rsidRPr="00533FDF">
        <w:rPr>
          <w:rFonts w:ascii="Arial" w:hAnsi="Arial" w:cs="Arial"/>
          <w:sz w:val="20"/>
        </w:rPr>
        <w:t>, budovanie pozitívneho mediálneho obrazu obc</w:t>
      </w:r>
      <w:r w:rsidR="0046397F">
        <w:rPr>
          <w:rFonts w:ascii="Arial" w:hAnsi="Arial" w:cs="Arial"/>
          <w:sz w:val="20"/>
        </w:rPr>
        <w:t>í</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Realizácia marketingových výstupov, pravidelná propagácia aktivít a podujatí v obc</w:t>
      </w:r>
      <w:r>
        <w:rPr>
          <w:rFonts w:ascii="Arial" w:hAnsi="Arial" w:cs="Arial"/>
          <w:sz w:val="20"/>
        </w:rPr>
        <w:t>i</w:t>
      </w:r>
      <w:r w:rsidR="0046397F">
        <w:rPr>
          <w:rFonts w:ascii="Arial" w:hAnsi="Arial" w:cs="Arial"/>
          <w:sz w:val="20"/>
        </w:rPr>
        <w:t>ach</w:t>
      </w:r>
      <w:r w:rsidRPr="00533FDF">
        <w:rPr>
          <w:rFonts w:ascii="Arial" w:hAnsi="Arial" w:cs="Arial"/>
          <w:sz w:val="20"/>
        </w:rPr>
        <w:t xml:space="preserve"> s cieľom  prilákať návštevníkov z regiónu, kraja</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Pravidelná komunikácia s regionálnymi a celoštátnymi médiami, prezentácia pozitívnych výsledkov aj zaujímavostí obc</w:t>
      </w:r>
      <w:r w:rsidR="0046397F">
        <w:rPr>
          <w:rFonts w:ascii="Arial" w:hAnsi="Arial" w:cs="Arial"/>
          <w:sz w:val="20"/>
        </w:rPr>
        <w:t>í</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Budovanie komunikačných a informačných väzieb v </w:t>
      </w:r>
      <w:proofErr w:type="spellStart"/>
      <w:r w:rsidRPr="00533FDF">
        <w:rPr>
          <w:rFonts w:ascii="Arial" w:hAnsi="Arial" w:cs="Arial"/>
          <w:sz w:val="20"/>
        </w:rPr>
        <w:t>mikroregióne</w:t>
      </w:r>
      <w:proofErr w:type="spellEnd"/>
      <w:r w:rsidRPr="00533FDF">
        <w:rPr>
          <w:rFonts w:ascii="Arial" w:hAnsi="Arial" w:cs="Arial"/>
          <w:sz w:val="20"/>
        </w:rPr>
        <w:t>, spolupráca s obcami, mestami v oblasti komunikácie s médiami</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Podpora  a rozvoj projektov medzinárodnej a  cezhraničnej spolupráce</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Pravidelná účasť na regionálnych, národných aj  medzinárodných veľtrhoch, obchodných misiách, odborných seminároch a konferenciách propagujúcich miestny cestovný ruch</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Vytvorenie propagačných materiálov obc</w:t>
      </w:r>
      <w:r w:rsidR="0046397F">
        <w:rPr>
          <w:rFonts w:ascii="Arial" w:hAnsi="Arial" w:cs="Arial"/>
          <w:sz w:val="20"/>
        </w:rPr>
        <w:t>í</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Budovanie imidžu obc</w:t>
      </w:r>
      <w:r w:rsidR="0046397F">
        <w:rPr>
          <w:rFonts w:ascii="Arial" w:hAnsi="Arial" w:cs="Arial"/>
          <w:sz w:val="20"/>
        </w:rPr>
        <w:t>í</w:t>
      </w:r>
      <w:r w:rsidRPr="00533FDF">
        <w:rPr>
          <w:rFonts w:ascii="Arial" w:hAnsi="Arial" w:cs="Arial"/>
          <w:sz w:val="20"/>
        </w:rPr>
        <w:t xml:space="preserve"> na základe histórie obc</w:t>
      </w:r>
      <w:r w:rsidR="0046397F">
        <w:rPr>
          <w:rFonts w:ascii="Arial" w:hAnsi="Arial" w:cs="Arial"/>
          <w:sz w:val="20"/>
        </w:rPr>
        <w:t>í</w:t>
      </w:r>
      <w:r w:rsidRPr="00533FDF">
        <w:rPr>
          <w:rFonts w:ascii="Arial" w:hAnsi="Arial" w:cs="Arial"/>
          <w:sz w:val="20"/>
        </w:rPr>
        <w:t>, folklórnych tradícií, tvorby remeselných produktov a tradičných výrobkov,  prírodných zdrojov,  využitie potenciálu blízkosti hranice</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Investície do prezentácie kultúrnych aktivít ( kultúrne podujatia, festivaly, prezentácie národného folklóru, zvykov a tradícií, kongresov a sympózií) a remeselných dvorov</w:t>
      </w:r>
    </w:p>
    <w:p w:rsidR="00266B55" w:rsidRPr="00533FDF" w:rsidRDefault="00266B55" w:rsidP="00314B2E">
      <w:pPr>
        <w:pStyle w:val="Zkladntext"/>
        <w:numPr>
          <w:ilvl w:val="0"/>
          <w:numId w:val="47"/>
        </w:numPr>
        <w:ind w:left="851" w:hanging="284"/>
        <w:rPr>
          <w:rFonts w:ascii="Arial" w:hAnsi="Arial" w:cs="Arial"/>
          <w:sz w:val="20"/>
        </w:rPr>
      </w:pPr>
      <w:r w:rsidRPr="00533FDF">
        <w:rPr>
          <w:rFonts w:ascii="Arial" w:hAnsi="Arial" w:cs="Arial"/>
          <w:sz w:val="20"/>
        </w:rPr>
        <w:t xml:space="preserve">Podpora prezentácie príležitostí strávenia voľného času (propagácia </w:t>
      </w:r>
      <w:r>
        <w:rPr>
          <w:rFonts w:ascii="Arial" w:hAnsi="Arial" w:cs="Arial"/>
          <w:sz w:val="20"/>
        </w:rPr>
        <w:t xml:space="preserve">degustácií </w:t>
      </w:r>
      <w:r w:rsidR="00627351">
        <w:rPr>
          <w:rFonts w:ascii="Arial" w:hAnsi="Arial" w:cs="Arial"/>
          <w:sz w:val="20"/>
        </w:rPr>
        <w:t xml:space="preserve">špecialít </w:t>
      </w:r>
      <w:r>
        <w:rPr>
          <w:rFonts w:ascii="Arial" w:hAnsi="Arial" w:cs="Arial"/>
          <w:sz w:val="20"/>
        </w:rPr>
        <w:t xml:space="preserve">a návštevy </w:t>
      </w:r>
      <w:r w:rsidR="00627351">
        <w:rPr>
          <w:rFonts w:ascii="Arial" w:hAnsi="Arial" w:cs="Arial"/>
          <w:sz w:val="20"/>
        </w:rPr>
        <w:t>domácich fariem</w:t>
      </w:r>
      <w:r>
        <w:rPr>
          <w:rFonts w:ascii="Arial" w:hAnsi="Arial" w:cs="Arial"/>
          <w:sz w:val="20"/>
        </w:rPr>
        <w:t xml:space="preserve">, </w:t>
      </w:r>
      <w:r w:rsidRPr="00533FDF">
        <w:rPr>
          <w:rFonts w:ascii="Arial" w:hAnsi="Arial" w:cs="Arial"/>
          <w:sz w:val="20"/>
        </w:rPr>
        <w:t>cykloturistiky  v spolupráci s okolitými obcami)</w:t>
      </w:r>
    </w:p>
    <w:p w:rsidR="00266B55" w:rsidRDefault="00266B55" w:rsidP="00266B55">
      <w:pPr>
        <w:pStyle w:val="Zkladntext"/>
        <w:rPr>
          <w:rFonts w:ascii="Arial" w:hAnsi="Arial" w:cs="Arial"/>
          <w:b/>
          <w:sz w:val="20"/>
        </w:rPr>
      </w:pPr>
    </w:p>
    <w:p w:rsidR="00266B55" w:rsidRDefault="00266B55" w:rsidP="00266B55">
      <w:pPr>
        <w:pStyle w:val="Zkladntext"/>
        <w:rPr>
          <w:rFonts w:ascii="Arial" w:hAnsi="Arial" w:cs="Arial"/>
          <w:b/>
          <w:sz w:val="20"/>
        </w:rPr>
      </w:pPr>
    </w:p>
    <w:p w:rsidR="00266B55" w:rsidRPr="00533FDF" w:rsidRDefault="00266B55" w:rsidP="00266B55">
      <w:pPr>
        <w:pStyle w:val="Zkladntext"/>
        <w:rPr>
          <w:rFonts w:ascii="Arial" w:hAnsi="Arial" w:cs="Arial"/>
          <w:b/>
          <w:sz w:val="20"/>
        </w:rPr>
      </w:pPr>
      <w:r w:rsidRPr="00533FDF">
        <w:rPr>
          <w:rFonts w:ascii="Arial" w:hAnsi="Arial" w:cs="Arial"/>
          <w:b/>
          <w:sz w:val="20"/>
        </w:rPr>
        <w:t xml:space="preserve">Opatrenie </w:t>
      </w:r>
      <w:r>
        <w:rPr>
          <w:rFonts w:ascii="Arial" w:hAnsi="Arial" w:cs="Arial"/>
          <w:b/>
          <w:sz w:val="20"/>
        </w:rPr>
        <w:t>3.3</w:t>
      </w:r>
      <w:r w:rsidRPr="00533FDF">
        <w:rPr>
          <w:rFonts w:ascii="Arial" w:hAnsi="Arial" w:cs="Arial"/>
          <w:b/>
          <w:sz w:val="20"/>
        </w:rPr>
        <w:t>.3</w:t>
      </w:r>
    </w:p>
    <w:p w:rsidR="00266B55" w:rsidRPr="00533FDF" w:rsidRDefault="00266B55" w:rsidP="00266B55">
      <w:pPr>
        <w:pStyle w:val="Zkladntext"/>
        <w:rPr>
          <w:rFonts w:ascii="Arial" w:hAnsi="Arial" w:cs="Arial"/>
          <w:b/>
          <w:sz w:val="20"/>
        </w:rPr>
      </w:pPr>
      <w:r w:rsidRPr="00533FDF">
        <w:rPr>
          <w:rFonts w:ascii="Arial" w:hAnsi="Arial" w:cs="Arial"/>
          <w:b/>
          <w:sz w:val="20"/>
        </w:rPr>
        <w:t>Podpora podnikateľských aktivít</w:t>
      </w:r>
      <w:r>
        <w:rPr>
          <w:rFonts w:ascii="Arial" w:hAnsi="Arial" w:cs="Arial"/>
          <w:b/>
          <w:sz w:val="20"/>
        </w:rPr>
        <w:t xml:space="preserve"> a služieb</w:t>
      </w:r>
      <w:r w:rsidRPr="00533FDF">
        <w:rPr>
          <w:rFonts w:ascii="Arial" w:hAnsi="Arial" w:cs="Arial"/>
          <w:b/>
          <w:sz w:val="20"/>
        </w:rPr>
        <w:t xml:space="preserve"> v cestovnom ruchu</w:t>
      </w:r>
    </w:p>
    <w:p w:rsidR="00266B55" w:rsidRPr="00533FDF" w:rsidRDefault="00266B55" w:rsidP="00266B55">
      <w:pPr>
        <w:pStyle w:val="Zkladntext"/>
        <w:rPr>
          <w:rFonts w:ascii="Arial" w:hAnsi="Arial" w:cs="Arial"/>
          <w:sz w:val="20"/>
        </w:rPr>
      </w:pPr>
      <w:r w:rsidRPr="00533FDF">
        <w:rPr>
          <w:rFonts w:ascii="Arial" w:hAnsi="Arial" w:cs="Arial"/>
          <w:sz w:val="20"/>
        </w:rPr>
        <w:t>Aktivity:</w:t>
      </w:r>
    </w:p>
    <w:p w:rsidR="00266B55" w:rsidRPr="00533FDF" w:rsidRDefault="00266B55" w:rsidP="00314B2E">
      <w:pPr>
        <w:pStyle w:val="Zkladntext"/>
        <w:numPr>
          <w:ilvl w:val="0"/>
          <w:numId w:val="49"/>
        </w:numPr>
        <w:ind w:left="851" w:hanging="284"/>
        <w:rPr>
          <w:rFonts w:ascii="Arial" w:hAnsi="Arial" w:cs="Arial"/>
          <w:sz w:val="20"/>
        </w:rPr>
      </w:pPr>
      <w:r w:rsidRPr="00533FDF">
        <w:rPr>
          <w:rFonts w:ascii="Arial" w:hAnsi="Arial" w:cs="Arial"/>
          <w:sz w:val="20"/>
        </w:rPr>
        <w:t>Podpora podnikateľov v oblasti služieb a doplnkových služieb v cestovnom ruchu</w:t>
      </w:r>
    </w:p>
    <w:p w:rsidR="00266B55" w:rsidRPr="00533FDF" w:rsidRDefault="00266B55" w:rsidP="00314B2E">
      <w:pPr>
        <w:pStyle w:val="Zkladntext"/>
        <w:numPr>
          <w:ilvl w:val="0"/>
          <w:numId w:val="49"/>
        </w:numPr>
        <w:ind w:left="851" w:hanging="284"/>
        <w:rPr>
          <w:rFonts w:ascii="Arial" w:hAnsi="Arial" w:cs="Arial"/>
          <w:sz w:val="20"/>
        </w:rPr>
      </w:pPr>
      <w:r w:rsidRPr="00533FDF">
        <w:rPr>
          <w:rFonts w:ascii="Arial" w:hAnsi="Arial" w:cs="Arial"/>
          <w:sz w:val="20"/>
        </w:rPr>
        <w:t>Podpora účasti podnikateľov na výstavách a veľtrhoch cestovného ruchu doma a v zahraničí</w:t>
      </w:r>
    </w:p>
    <w:p w:rsidR="00266B55" w:rsidRPr="00533FDF" w:rsidRDefault="00266B55" w:rsidP="00314B2E">
      <w:pPr>
        <w:pStyle w:val="Zkladntext"/>
        <w:numPr>
          <w:ilvl w:val="0"/>
          <w:numId w:val="49"/>
        </w:numPr>
        <w:ind w:left="851" w:hanging="284"/>
        <w:rPr>
          <w:rFonts w:ascii="Arial" w:hAnsi="Arial" w:cs="Arial"/>
          <w:sz w:val="20"/>
        </w:rPr>
      </w:pPr>
      <w:r w:rsidRPr="00533FDF">
        <w:rPr>
          <w:rFonts w:ascii="Arial" w:hAnsi="Arial" w:cs="Arial"/>
          <w:sz w:val="20"/>
        </w:rPr>
        <w:t>Prevádzkovanie malých predajných miest pre návštevníkov obc</w:t>
      </w:r>
      <w:r w:rsidR="0046397F">
        <w:rPr>
          <w:rFonts w:ascii="Arial" w:hAnsi="Arial" w:cs="Arial"/>
          <w:sz w:val="20"/>
        </w:rPr>
        <w:t>í</w:t>
      </w:r>
      <w:r w:rsidRPr="00533FDF">
        <w:rPr>
          <w:rFonts w:ascii="Arial" w:hAnsi="Arial" w:cs="Arial"/>
          <w:sz w:val="20"/>
        </w:rPr>
        <w:t xml:space="preserve"> s cieľom predaja tradičných výrobkov (ľudovo-umelecké výrobky a i.)</w:t>
      </w:r>
      <w:r>
        <w:rPr>
          <w:rFonts w:ascii="Arial" w:hAnsi="Arial" w:cs="Arial"/>
          <w:sz w:val="20"/>
        </w:rPr>
        <w:t xml:space="preserve"> a poľnohospodárskych produktov</w:t>
      </w:r>
    </w:p>
    <w:p w:rsidR="00266B55" w:rsidRPr="00533FDF" w:rsidRDefault="00266B55" w:rsidP="00314B2E">
      <w:pPr>
        <w:pStyle w:val="Zkladntext"/>
        <w:numPr>
          <w:ilvl w:val="0"/>
          <w:numId w:val="49"/>
        </w:numPr>
        <w:ind w:left="851" w:hanging="284"/>
        <w:rPr>
          <w:rFonts w:ascii="Arial" w:hAnsi="Arial" w:cs="Arial"/>
          <w:sz w:val="20"/>
        </w:rPr>
      </w:pPr>
      <w:r w:rsidRPr="00533FDF">
        <w:rPr>
          <w:rFonts w:ascii="Arial" w:hAnsi="Arial" w:cs="Arial"/>
          <w:sz w:val="20"/>
        </w:rPr>
        <w:t>Podpora organizovania</w:t>
      </w:r>
      <w:r w:rsidR="0046397F">
        <w:rPr>
          <w:rFonts w:ascii="Arial" w:hAnsi="Arial" w:cs="Arial"/>
          <w:sz w:val="20"/>
        </w:rPr>
        <w:t xml:space="preserve"> a organizovanie</w:t>
      </w:r>
      <w:r w:rsidRPr="00533FDF">
        <w:rPr>
          <w:rFonts w:ascii="Arial" w:hAnsi="Arial" w:cs="Arial"/>
          <w:sz w:val="20"/>
        </w:rPr>
        <w:t xml:space="preserve"> tradičných  jarmokov a trhov</w:t>
      </w:r>
    </w:p>
    <w:p w:rsidR="00266B55" w:rsidRPr="00533FDF" w:rsidRDefault="00266B55" w:rsidP="00314B2E">
      <w:pPr>
        <w:pStyle w:val="Zkladntext"/>
        <w:numPr>
          <w:ilvl w:val="0"/>
          <w:numId w:val="49"/>
        </w:numPr>
        <w:ind w:left="851" w:hanging="284"/>
        <w:rPr>
          <w:rFonts w:ascii="Arial" w:hAnsi="Arial" w:cs="Arial"/>
          <w:sz w:val="20"/>
        </w:rPr>
      </w:pPr>
      <w:r w:rsidRPr="00533FDF">
        <w:rPr>
          <w:rFonts w:ascii="Arial" w:hAnsi="Arial" w:cs="Arial"/>
          <w:sz w:val="20"/>
        </w:rPr>
        <w:t>Pravidelné informácie o využívaní dotačných programov pre podnikateľov v cestovnom ruchu</w:t>
      </w:r>
    </w:p>
    <w:p w:rsidR="00266B55" w:rsidRPr="00533FDF" w:rsidRDefault="00266B55" w:rsidP="00314B2E">
      <w:pPr>
        <w:pStyle w:val="Zkladntext"/>
        <w:numPr>
          <w:ilvl w:val="0"/>
          <w:numId w:val="49"/>
        </w:numPr>
        <w:ind w:left="851" w:hanging="284"/>
        <w:rPr>
          <w:rFonts w:ascii="Arial" w:hAnsi="Arial" w:cs="Arial"/>
          <w:sz w:val="20"/>
        </w:rPr>
      </w:pPr>
      <w:r w:rsidRPr="00533FDF">
        <w:rPr>
          <w:rFonts w:ascii="Arial" w:hAnsi="Arial" w:cs="Arial"/>
          <w:sz w:val="20"/>
        </w:rPr>
        <w:t>Metodická a asistenčná podpora obc</w:t>
      </w:r>
      <w:r w:rsidR="0046397F">
        <w:rPr>
          <w:rFonts w:ascii="Arial" w:hAnsi="Arial" w:cs="Arial"/>
          <w:sz w:val="20"/>
        </w:rPr>
        <w:t>í</w:t>
      </w:r>
      <w:r w:rsidRPr="00533FDF">
        <w:rPr>
          <w:rFonts w:ascii="Arial" w:hAnsi="Arial" w:cs="Arial"/>
          <w:sz w:val="20"/>
        </w:rPr>
        <w:t xml:space="preserve"> malým a stredným podnikateľom v oblasti cestovného ruchu</w:t>
      </w:r>
    </w:p>
    <w:p w:rsidR="00266B55" w:rsidRPr="003037DE" w:rsidRDefault="00266B55" w:rsidP="00266B55">
      <w:pPr>
        <w:spacing w:after="0" w:line="240" w:lineRule="auto"/>
        <w:jc w:val="both"/>
        <w:rPr>
          <w:rFonts w:ascii="Arial" w:eastAsia="Times New Roman" w:hAnsi="Arial" w:cs="Arial"/>
          <w:sz w:val="19"/>
          <w:szCs w:val="19"/>
        </w:rPr>
      </w:pPr>
    </w:p>
    <w:p w:rsidR="00266B55" w:rsidRPr="003037DE" w:rsidRDefault="00266B55" w:rsidP="00266B55">
      <w:pPr>
        <w:pStyle w:val="Zkladntext"/>
        <w:rPr>
          <w:rFonts w:ascii="Arial" w:hAnsi="Arial" w:cs="Arial"/>
          <w:sz w:val="19"/>
          <w:szCs w:val="19"/>
        </w:rPr>
      </w:pPr>
    </w:p>
    <w:p w:rsidR="00266B55" w:rsidRPr="007C71BB" w:rsidRDefault="00266B55" w:rsidP="00266B55">
      <w:pPr>
        <w:spacing w:after="0" w:line="240" w:lineRule="auto"/>
        <w:jc w:val="both"/>
        <w:rPr>
          <w:rFonts w:ascii="Arial" w:eastAsia="Times New Roman" w:hAnsi="Arial" w:cs="Arial"/>
          <w:b/>
          <w:szCs w:val="20"/>
        </w:rPr>
      </w:pPr>
      <w:r w:rsidRPr="007C71BB">
        <w:rPr>
          <w:rFonts w:ascii="Arial" w:eastAsia="Times New Roman" w:hAnsi="Arial" w:cs="Arial"/>
          <w:b/>
          <w:szCs w:val="20"/>
        </w:rPr>
        <w:t>23</w:t>
      </w:r>
      <w:r>
        <w:rPr>
          <w:rFonts w:ascii="Arial" w:eastAsia="Times New Roman" w:hAnsi="Arial" w:cs="Arial"/>
          <w:b/>
          <w:szCs w:val="20"/>
        </w:rPr>
        <w:t>.</w:t>
      </w:r>
      <w:r w:rsidRPr="007C71BB">
        <w:rPr>
          <w:rFonts w:ascii="Arial" w:eastAsia="Times New Roman" w:hAnsi="Arial" w:cs="Arial"/>
          <w:b/>
          <w:szCs w:val="20"/>
        </w:rPr>
        <w:t xml:space="preserve"> INDIKÁTORY </w:t>
      </w:r>
      <w:r>
        <w:rPr>
          <w:rFonts w:ascii="Arial" w:eastAsia="Times New Roman" w:hAnsi="Arial" w:cs="Arial"/>
          <w:b/>
          <w:szCs w:val="20"/>
        </w:rPr>
        <w:t>OPATRENÍ</w:t>
      </w:r>
    </w:p>
    <w:p w:rsidR="00266B55" w:rsidRDefault="00266B55" w:rsidP="00266B55">
      <w:pPr>
        <w:spacing w:after="0" w:line="240" w:lineRule="auto"/>
        <w:jc w:val="both"/>
        <w:rPr>
          <w:rFonts w:ascii="Arial" w:eastAsia="Times New Roman" w:hAnsi="Arial" w:cs="Arial"/>
          <w:sz w:val="20"/>
          <w:szCs w:val="20"/>
        </w:rPr>
      </w:pPr>
    </w:p>
    <w:p w:rsidR="00266B55" w:rsidRDefault="00266B55" w:rsidP="00266B55">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Ambíciou Plánu rozvoja obcí </w:t>
      </w:r>
      <w:r w:rsidR="008073D6" w:rsidRPr="008073D6">
        <w:rPr>
          <w:rFonts w:ascii="Arial" w:hAnsi="Arial" w:cs="Arial"/>
          <w:sz w:val="20"/>
          <w:szCs w:val="28"/>
        </w:rPr>
        <w:t>Lukavica, Nižná Voľa, Rešov a Vyšná Voľa</w:t>
      </w:r>
      <w:r w:rsidR="008073D6" w:rsidRPr="008073D6">
        <w:rPr>
          <w:rFonts w:ascii="Arial" w:hAnsi="Arial" w:cs="Arial"/>
          <w:sz w:val="24"/>
          <w:szCs w:val="20"/>
        </w:rPr>
        <w:t xml:space="preserve"> </w:t>
      </w:r>
      <w:r>
        <w:rPr>
          <w:rFonts w:ascii="Arial" w:eastAsia="Times New Roman" w:hAnsi="Arial" w:cs="Arial"/>
          <w:sz w:val="20"/>
          <w:szCs w:val="20"/>
        </w:rPr>
        <w:t xml:space="preserve">je v najväčšej miere naplniť jeho očakávania. Programová časť Plánu rozvoja vo svojich Opatreniach a Aktivitách presne identifikuje potreby jednotlivých obcí.  Tieto Aktivity upresňujú a dopĺňajú identifikátory a ich číselné (explicitné) vyjadrenie počiatočného a želaného stavu. </w:t>
      </w:r>
      <w:r w:rsidRPr="007C71BB">
        <w:rPr>
          <w:rFonts w:ascii="Arial" w:hAnsi="Arial" w:cs="Arial"/>
          <w:sz w:val="20"/>
          <w:szCs w:val="20"/>
        </w:rPr>
        <w:t xml:space="preserve">Indikátory podporujú oprávnenosť verejných výdavkov </w:t>
      </w:r>
      <w:r>
        <w:rPr>
          <w:rFonts w:ascii="Arial" w:hAnsi="Arial" w:cs="Arial"/>
          <w:sz w:val="20"/>
          <w:szCs w:val="20"/>
        </w:rPr>
        <w:t>pre</w:t>
      </w:r>
      <w:r w:rsidRPr="007C71BB">
        <w:rPr>
          <w:rFonts w:ascii="Arial" w:hAnsi="Arial" w:cs="Arial"/>
          <w:sz w:val="20"/>
          <w:szCs w:val="20"/>
        </w:rPr>
        <w:t xml:space="preserve"> jednotlivé </w:t>
      </w:r>
      <w:r>
        <w:rPr>
          <w:rFonts w:ascii="Arial" w:hAnsi="Arial" w:cs="Arial"/>
          <w:sz w:val="20"/>
          <w:szCs w:val="20"/>
        </w:rPr>
        <w:t>O</w:t>
      </w:r>
      <w:r w:rsidRPr="007C71BB">
        <w:rPr>
          <w:rFonts w:ascii="Arial" w:hAnsi="Arial" w:cs="Arial"/>
          <w:sz w:val="20"/>
          <w:szCs w:val="20"/>
        </w:rPr>
        <w:t>patrenia</w:t>
      </w:r>
      <w:r w:rsidRPr="00DA41D6">
        <w:rPr>
          <w:rFonts w:ascii="Arial" w:hAnsi="Arial" w:cs="Arial"/>
          <w:sz w:val="20"/>
          <w:szCs w:val="20"/>
        </w:rPr>
        <w:t xml:space="preserve"> </w:t>
      </w:r>
      <w:r>
        <w:rPr>
          <w:rFonts w:ascii="Arial" w:hAnsi="Arial" w:cs="Arial"/>
          <w:sz w:val="20"/>
          <w:szCs w:val="20"/>
        </w:rPr>
        <w:t xml:space="preserve">a sú </w:t>
      </w:r>
      <w:r w:rsidRPr="007C71BB">
        <w:rPr>
          <w:rFonts w:ascii="Arial" w:hAnsi="Arial" w:cs="Arial"/>
          <w:sz w:val="20"/>
          <w:szCs w:val="20"/>
        </w:rPr>
        <w:t xml:space="preserve">zároveň </w:t>
      </w:r>
      <w:r>
        <w:rPr>
          <w:rFonts w:ascii="Arial" w:hAnsi="Arial" w:cs="Arial"/>
          <w:sz w:val="20"/>
          <w:szCs w:val="20"/>
        </w:rPr>
        <w:t xml:space="preserve">aj </w:t>
      </w:r>
      <w:r w:rsidRPr="007C71BB">
        <w:rPr>
          <w:rFonts w:ascii="Arial" w:hAnsi="Arial" w:cs="Arial"/>
          <w:sz w:val="20"/>
          <w:szCs w:val="20"/>
        </w:rPr>
        <w:t xml:space="preserve">základným faktorom pri tvorbe kritérií </w:t>
      </w:r>
      <w:r>
        <w:rPr>
          <w:rFonts w:ascii="Arial" w:hAnsi="Arial" w:cs="Arial"/>
          <w:sz w:val="20"/>
          <w:szCs w:val="20"/>
        </w:rPr>
        <w:t>pre</w:t>
      </w:r>
      <w:r w:rsidRPr="007C71BB">
        <w:rPr>
          <w:rFonts w:ascii="Arial" w:hAnsi="Arial" w:cs="Arial"/>
          <w:sz w:val="20"/>
          <w:szCs w:val="20"/>
        </w:rPr>
        <w:t xml:space="preserve"> čerpanie finančnej podpory z regionálneho rozvojového fondu</w:t>
      </w:r>
      <w:r>
        <w:rPr>
          <w:rFonts w:ascii="Arial" w:hAnsi="Arial" w:cs="Arial"/>
          <w:sz w:val="20"/>
          <w:szCs w:val="20"/>
        </w:rPr>
        <w:t xml:space="preserve">. </w:t>
      </w:r>
      <w:r w:rsidRPr="007C71BB">
        <w:rPr>
          <w:rFonts w:ascii="Arial" w:hAnsi="Arial" w:cs="Arial"/>
          <w:sz w:val="20"/>
          <w:szCs w:val="20"/>
        </w:rPr>
        <w:t xml:space="preserve"> </w:t>
      </w:r>
      <w:r>
        <w:rPr>
          <w:rFonts w:ascii="Arial" w:hAnsi="Arial" w:cs="Arial"/>
          <w:sz w:val="20"/>
          <w:szCs w:val="20"/>
        </w:rPr>
        <w:t xml:space="preserve">Na základe súboru indikátorov priradených k jednotlivým Opatreniam je </w:t>
      </w:r>
      <w:r>
        <w:rPr>
          <w:rFonts w:ascii="Arial" w:eastAsia="Times New Roman" w:hAnsi="Arial" w:cs="Arial"/>
          <w:sz w:val="20"/>
          <w:szCs w:val="20"/>
        </w:rPr>
        <w:t xml:space="preserve">možné takto jednoducho monitorovať priebežné plnenie a realizáciu jednotlivých Aktivít. </w:t>
      </w:r>
    </w:p>
    <w:p w:rsidR="00266B55" w:rsidRDefault="00266B55" w:rsidP="00266B55">
      <w:pPr>
        <w:spacing w:after="0" w:line="240" w:lineRule="auto"/>
        <w:jc w:val="both"/>
        <w:rPr>
          <w:rFonts w:ascii="Arial" w:eastAsia="Times New Roman" w:hAnsi="Arial" w:cs="Arial"/>
          <w:sz w:val="20"/>
          <w:szCs w:val="20"/>
        </w:rPr>
      </w:pPr>
    </w:p>
    <w:p w:rsidR="00C606AC" w:rsidRPr="00543BB2" w:rsidRDefault="00C606AC" w:rsidP="00C606AC">
      <w:pPr>
        <w:spacing w:after="0" w:line="240" w:lineRule="auto"/>
        <w:jc w:val="both"/>
        <w:rPr>
          <w:rFonts w:ascii="Arial" w:hAnsi="Arial" w:cs="Arial"/>
          <w:b/>
          <w:color w:val="FF0000"/>
          <w:sz w:val="20"/>
          <w:szCs w:val="20"/>
        </w:rPr>
      </w:pPr>
      <w:r w:rsidRPr="00346302">
        <w:rPr>
          <w:rFonts w:ascii="Arial" w:hAnsi="Arial" w:cs="Arial"/>
          <w:sz w:val="20"/>
          <w:szCs w:val="20"/>
        </w:rPr>
        <w:t>Tabuľka Merateľné ukazovatele realizácie aktivít</w:t>
      </w:r>
      <w:r>
        <w:rPr>
          <w:rFonts w:ascii="Arial" w:hAnsi="Arial" w:cs="Arial"/>
          <w:sz w:val="20"/>
          <w:szCs w:val="20"/>
        </w:rPr>
        <w:t xml:space="preserve"> </w:t>
      </w:r>
    </w:p>
    <w:tbl>
      <w:tblPr>
        <w:tblStyle w:val="Mriekatabuky"/>
        <w:tblW w:w="0" w:type="auto"/>
        <w:tblLayout w:type="fixed"/>
        <w:tblLook w:val="04A0" w:firstRow="1" w:lastRow="0" w:firstColumn="1" w:lastColumn="0" w:noHBand="0" w:noVBand="1"/>
      </w:tblPr>
      <w:tblGrid>
        <w:gridCol w:w="959"/>
        <w:gridCol w:w="2977"/>
        <w:gridCol w:w="2268"/>
        <w:gridCol w:w="1275"/>
        <w:gridCol w:w="851"/>
        <w:gridCol w:w="958"/>
      </w:tblGrid>
      <w:tr w:rsidR="00C606AC" w:rsidTr="0049595A">
        <w:tc>
          <w:tcPr>
            <w:tcW w:w="3936" w:type="dxa"/>
            <w:gridSpan w:val="2"/>
            <w:shd w:val="clear" w:color="auto" w:fill="D9D9D9" w:themeFill="background1" w:themeFillShade="D9"/>
            <w:vAlign w:val="center"/>
          </w:tcPr>
          <w:p w:rsidR="00C606AC" w:rsidRDefault="00C606AC" w:rsidP="0049595A">
            <w:pPr>
              <w:jc w:val="center"/>
              <w:rPr>
                <w:rFonts w:ascii="Arial" w:hAnsi="Arial" w:cs="Arial"/>
                <w:b/>
                <w:sz w:val="20"/>
                <w:szCs w:val="20"/>
              </w:rPr>
            </w:pPr>
            <w:r w:rsidRPr="00297334">
              <w:rPr>
                <w:rFonts w:ascii="Arial" w:hAnsi="Arial" w:cs="Arial"/>
                <w:b/>
                <w:sz w:val="28"/>
                <w:szCs w:val="20"/>
              </w:rPr>
              <w:t>OPATRENIE</w:t>
            </w:r>
          </w:p>
        </w:tc>
        <w:tc>
          <w:tcPr>
            <w:tcW w:w="2268" w:type="dxa"/>
            <w:shd w:val="clear" w:color="auto" w:fill="D9D9D9" w:themeFill="background1" w:themeFillShade="D9"/>
            <w:vAlign w:val="center"/>
          </w:tcPr>
          <w:p w:rsidR="00C606AC" w:rsidRPr="00083C84" w:rsidRDefault="00C606AC" w:rsidP="0049595A">
            <w:pPr>
              <w:jc w:val="center"/>
              <w:rPr>
                <w:rFonts w:ascii="Arial" w:hAnsi="Arial" w:cs="Arial"/>
                <w:b/>
                <w:sz w:val="18"/>
                <w:szCs w:val="20"/>
              </w:rPr>
            </w:pPr>
            <w:r w:rsidRPr="00083C84">
              <w:rPr>
                <w:rFonts w:ascii="Arial" w:hAnsi="Arial" w:cs="Arial"/>
                <w:b/>
                <w:sz w:val="18"/>
                <w:szCs w:val="20"/>
              </w:rPr>
              <w:t>MERATEĽNÝ</w:t>
            </w:r>
          </w:p>
          <w:p w:rsidR="00C606AC" w:rsidRDefault="00C606AC" w:rsidP="0049595A">
            <w:pPr>
              <w:jc w:val="center"/>
              <w:rPr>
                <w:rFonts w:ascii="Arial" w:hAnsi="Arial" w:cs="Arial"/>
                <w:b/>
                <w:sz w:val="20"/>
                <w:szCs w:val="20"/>
              </w:rPr>
            </w:pPr>
            <w:r w:rsidRPr="00083C84">
              <w:rPr>
                <w:rFonts w:ascii="Arial" w:hAnsi="Arial" w:cs="Arial"/>
                <w:b/>
                <w:sz w:val="18"/>
                <w:szCs w:val="20"/>
              </w:rPr>
              <w:t>INDIKÁTOR</w:t>
            </w:r>
          </w:p>
        </w:tc>
        <w:tc>
          <w:tcPr>
            <w:tcW w:w="1275" w:type="dxa"/>
            <w:shd w:val="clear" w:color="auto" w:fill="D9D9D9" w:themeFill="background1" w:themeFillShade="D9"/>
            <w:vAlign w:val="center"/>
          </w:tcPr>
          <w:p w:rsidR="00C606AC" w:rsidRPr="00083C84" w:rsidRDefault="00C606AC" w:rsidP="0049595A">
            <w:pPr>
              <w:jc w:val="center"/>
              <w:rPr>
                <w:rFonts w:ascii="Arial" w:hAnsi="Arial" w:cs="Arial"/>
                <w:b/>
                <w:sz w:val="15"/>
                <w:szCs w:val="15"/>
              </w:rPr>
            </w:pPr>
            <w:r w:rsidRPr="00083C84">
              <w:rPr>
                <w:rFonts w:ascii="Arial" w:hAnsi="Arial" w:cs="Arial"/>
                <w:b/>
                <w:sz w:val="15"/>
                <w:szCs w:val="15"/>
              </w:rPr>
              <w:t>MERATEĽNÝ UKAZOVATEĽ</w:t>
            </w:r>
          </w:p>
        </w:tc>
        <w:tc>
          <w:tcPr>
            <w:tcW w:w="851" w:type="dxa"/>
            <w:shd w:val="clear" w:color="auto" w:fill="D9D9D9" w:themeFill="background1" w:themeFillShade="D9"/>
            <w:vAlign w:val="center"/>
          </w:tcPr>
          <w:p w:rsidR="00C606AC" w:rsidRPr="00083C84" w:rsidRDefault="00C606AC" w:rsidP="0049595A">
            <w:pPr>
              <w:jc w:val="center"/>
              <w:rPr>
                <w:rFonts w:ascii="Arial" w:hAnsi="Arial" w:cs="Arial"/>
                <w:b/>
                <w:sz w:val="16"/>
                <w:szCs w:val="20"/>
              </w:rPr>
            </w:pPr>
            <w:r w:rsidRPr="00083C84">
              <w:rPr>
                <w:rFonts w:ascii="Arial" w:hAnsi="Arial" w:cs="Arial"/>
                <w:b/>
                <w:sz w:val="16"/>
                <w:szCs w:val="20"/>
              </w:rPr>
              <w:t>STAV V ROKU 2015</w:t>
            </w:r>
          </w:p>
        </w:tc>
        <w:tc>
          <w:tcPr>
            <w:tcW w:w="958" w:type="dxa"/>
            <w:shd w:val="clear" w:color="auto" w:fill="D9D9D9" w:themeFill="background1" w:themeFillShade="D9"/>
            <w:vAlign w:val="center"/>
          </w:tcPr>
          <w:p w:rsidR="00C606AC" w:rsidRDefault="00C606AC" w:rsidP="0049595A">
            <w:pPr>
              <w:jc w:val="center"/>
              <w:rPr>
                <w:rFonts w:ascii="Arial" w:hAnsi="Arial" w:cs="Arial"/>
                <w:b/>
                <w:sz w:val="16"/>
                <w:szCs w:val="20"/>
              </w:rPr>
            </w:pPr>
            <w:r w:rsidRPr="00083C84">
              <w:rPr>
                <w:rFonts w:ascii="Arial" w:hAnsi="Arial" w:cs="Arial"/>
                <w:b/>
                <w:sz w:val="16"/>
                <w:szCs w:val="20"/>
              </w:rPr>
              <w:t>STAV</w:t>
            </w:r>
            <w:r>
              <w:rPr>
                <w:rFonts w:ascii="Arial" w:hAnsi="Arial" w:cs="Arial"/>
                <w:b/>
                <w:sz w:val="16"/>
                <w:szCs w:val="20"/>
              </w:rPr>
              <w:t xml:space="preserve"> </w:t>
            </w:r>
          </w:p>
          <w:p w:rsidR="00C606AC" w:rsidRPr="00083C84" w:rsidRDefault="00C606AC" w:rsidP="0049595A">
            <w:pPr>
              <w:jc w:val="center"/>
              <w:rPr>
                <w:rFonts w:ascii="Arial" w:hAnsi="Arial" w:cs="Arial"/>
                <w:b/>
                <w:sz w:val="16"/>
                <w:szCs w:val="20"/>
              </w:rPr>
            </w:pPr>
            <w:r>
              <w:rPr>
                <w:rFonts w:ascii="Arial" w:hAnsi="Arial" w:cs="Arial"/>
                <w:b/>
                <w:sz w:val="16"/>
                <w:szCs w:val="20"/>
              </w:rPr>
              <w:t>V ROKU</w:t>
            </w:r>
            <w:r w:rsidRPr="00083C84">
              <w:rPr>
                <w:rFonts w:ascii="Arial" w:hAnsi="Arial" w:cs="Arial"/>
                <w:b/>
                <w:sz w:val="16"/>
                <w:szCs w:val="20"/>
              </w:rPr>
              <w:t xml:space="preserve"> 202</w:t>
            </w:r>
            <w:r>
              <w:rPr>
                <w:rFonts w:ascii="Arial" w:hAnsi="Arial" w:cs="Arial"/>
                <w:b/>
                <w:sz w:val="16"/>
                <w:szCs w:val="20"/>
              </w:rPr>
              <w:t>2</w:t>
            </w:r>
          </w:p>
        </w:tc>
      </w:tr>
      <w:tr w:rsidR="00C606AC" w:rsidTr="0049595A">
        <w:trPr>
          <w:trHeight w:val="828"/>
        </w:trPr>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1.1.1</w:t>
            </w:r>
          </w:p>
        </w:tc>
        <w:tc>
          <w:tcPr>
            <w:tcW w:w="2977" w:type="dxa"/>
          </w:tcPr>
          <w:p w:rsidR="00C606AC" w:rsidRPr="00297334" w:rsidRDefault="00C606AC" w:rsidP="002F385E">
            <w:pPr>
              <w:rPr>
                <w:rFonts w:ascii="Arial" w:hAnsi="Arial" w:cs="Arial"/>
                <w:sz w:val="18"/>
                <w:szCs w:val="18"/>
              </w:rPr>
            </w:pPr>
            <w:r w:rsidRPr="00297334">
              <w:rPr>
                <w:rFonts w:ascii="Arial" w:hAnsi="Arial" w:cs="Arial"/>
                <w:sz w:val="18"/>
                <w:szCs w:val="18"/>
              </w:rPr>
              <w:t xml:space="preserve">Využívanie ekonomických a legislatívnych nástrojov a podpora výhodných podmienok pre </w:t>
            </w:r>
            <w:r>
              <w:rPr>
                <w:rFonts w:ascii="Arial" w:hAnsi="Arial" w:cs="Arial"/>
                <w:sz w:val="18"/>
                <w:szCs w:val="18"/>
              </w:rPr>
              <w:t>domácich podnikateľov</w:t>
            </w:r>
            <w:r w:rsidR="002F385E">
              <w:rPr>
                <w:rFonts w:ascii="Arial" w:hAnsi="Arial" w:cs="Arial"/>
                <w:sz w:val="18"/>
                <w:szCs w:val="18"/>
              </w:rPr>
              <w:t xml:space="preserve"> a </w:t>
            </w:r>
            <w:r>
              <w:rPr>
                <w:rFonts w:ascii="Arial" w:hAnsi="Arial" w:cs="Arial"/>
                <w:sz w:val="18"/>
                <w:szCs w:val="18"/>
              </w:rPr>
              <w:t xml:space="preserve"> farmárov </w:t>
            </w:r>
          </w:p>
        </w:tc>
        <w:tc>
          <w:tcPr>
            <w:tcW w:w="2268" w:type="dxa"/>
            <w:vAlign w:val="center"/>
          </w:tcPr>
          <w:p w:rsidR="00C606AC" w:rsidRPr="00A46DFF" w:rsidRDefault="00C606AC" w:rsidP="0049595A">
            <w:pPr>
              <w:jc w:val="center"/>
              <w:rPr>
                <w:rFonts w:ascii="Arial" w:hAnsi="Arial" w:cs="Arial"/>
                <w:b/>
                <w:sz w:val="16"/>
                <w:szCs w:val="16"/>
              </w:rPr>
            </w:pPr>
            <w:r>
              <w:rPr>
                <w:rFonts w:ascii="Arial" w:hAnsi="Arial" w:cs="Arial"/>
                <w:b/>
                <w:sz w:val="16"/>
                <w:szCs w:val="16"/>
              </w:rPr>
              <w:t>malé prevádzky</w:t>
            </w:r>
          </w:p>
        </w:tc>
        <w:tc>
          <w:tcPr>
            <w:tcW w:w="1275" w:type="dxa"/>
            <w:vAlign w:val="center"/>
          </w:tcPr>
          <w:p w:rsidR="00C606AC" w:rsidRPr="00A46DFF" w:rsidRDefault="00C606AC" w:rsidP="0049595A">
            <w:pPr>
              <w:jc w:val="center"/>
              <w:rPr>
                <w:rFonts w:ascii="Arial" w:hAnsi="Arial" w:cs="Arial"/>
                <w:b/>
                <w:sz w:val="20"/>
                <w:szCs w:val="20"/>
                <w:vertAlign w:val="superscript"/>
              </w:rPr>
            </w:pPr>
            <w:r>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6D0028" w:rsidP="0049595A">
            <w:pPr>
              <w:jc w:val="center"/>
              <w:rPr>
                <w:rFonts w:ascii="Arial" w:hAnsi="Arial" w:cs="Arial"/>
                <w:b/>
                <w:sz w:val="20"/>
                <w:szCs w:val="20"/>
              </w:rPr>
            </w:pPr>
            <w:r>
              <w:rPr>
                <w:rFonts w:ascii="Arial" w:hAnsi="Arial" w:cs="Arial"/>
                <w:b/>
                <w:sz w:val="20"/>
                <w:szCs w:val="20"/>
              </w:rPr>
              <w:t>8</w:t>
            </w:r>
          </w:p>
        </w:tc>
      </w:tr>
      <w:tr w:rsidR="00C606AC" w:rsidTr="0049595A">
        <w:trPr>
          <w:trHeight w:val="621"/>
        </w:trPr>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1.1.2</w:t>
            </w:r>
          </w:p>
        </w:tc>
        <w:tc>
          <w:tcPr>
            <w:tcW w:w="2977" w:type="dxa"/>
            <w:vAlign w:val="center"/>
          </w:tcPr>
          <w:p w:rsidR="00C606AC" w:rsidRPr="00297334" w:rsidRDefault="00C606AC" w:rsidP="0049595A">
            <w:pPr>
              <w:rPr>
                <w:rFonts w:ascii="Arial" w:hAnsi="Arial" w:cs="Arial"/>
                <w:sz w:val="18"/>
                <w:szCs w:val="18"/>
              </w:rPr>
            </w:pPr>
            <w:r w:rsidRPr="00297334">
              <w:rPr>
                <w:rFonts w:ascii="Arial" w:hAnsi="Arial" w:cs="Arial"/>
                <w:sz w:val="18"/>
                <w:szCs w:val="18"/>
              </w:rPr>
              <w:t>Zvyšovanie kvality života obyvateľov a dostupnosti bývania v </w:t>
            </w:r>
            <w:r>
              <w:rPr>
                <w:rFonts w:ascii="Arial" w:hAnsi="Arial" w:cs="Arial"/>
                <w:sz w:val="18"/>
                <w:szCs w:val="18"/>
              </w:rPr>
              <w:t>obciach</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postavené obecné byty</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C02A50" w:rsidP="0049595A">
            <w:pPr>
              <w:jc w:val="center"/>
              <w:rPr>
                <w:rFonts w:ascii="Arial" w:hAnsi="Arial" w:cs="Arial"/>
                <w:b/>
                <w:sz w:val="20"/>
                <w:szCs w:val="20"/>
              </w:rPr>
            </w:pPr>
            <w:r>
              <w:rPr>
                <w:rFonts w:ascii="Arial" w:hAnsi="Arial" w:cs="Arial"/>
                <w:b/>
                <w:sz w:val="20"/>
                <w:szCs w:val="20"/>
              </w:rPr>
              <w:t>1</w:t>
            </w:r>
          </w:p>
        </w:tc>
        <w:tc>
          <w:tcPr>
            <w:tcW w:w="958" w:type="dxa"/>
            <w:vAlign w:val="center"/>
          </w:tcPr>
          <w:p w:rsidR="00C606AC" w:rsidRDefault="006D0028" w:rsidP="0049595A">
            <w:pPr>
              <w:jc w:val="center"/>
              <w:rPr>
                <w:rFonts w:ascii="Arial" w:hAnsi="Arial" w:cs="Arial"/>
                <w:b/>
                <w:sz w:val="20"/>
                <w:szCs w:val="20"/>
              </w:rPr>
            </w:pPr>
            <w:r>
              <w:rPr>
                <w:rFonts w:ascii="Arial" w:hAnsi="Arial" w:cs="Arial"/>
                <w:b/>
                <w:sz w:val="20"/>
                <w:szCs w:val="20"/>
              </w:rPr>
              <w:t>40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1.1.3</w:t>
            </w:r>
          </w:p>
        </w:tc>
        <w:tc>
          <w:tcPr>
            <w:tcW w:w="2977" w:type="dxa"/>
          </w:tcPr>
          <w:p w:rsidR="00C606AC" w:rsidRPr="00297334" w:rsidRDefault="00C606AC" w:rsidP="0049595A">
            <w:pPr>
              <w:autoSpaceDE w:val="0"/>
              <w:autoSpaceDN w:val="0"/>
              <w:adjustRightInd w:val="0"/>
              <w:rPr>
                <w:rFonts w:ascii="Arial" w:hAnsi="Arial" w:cs="Arial"/>
                <w:sz w:val="18"/>
                <w:szCs w:val="18"/>
              </w:rPr>
            </w:pPr>
            <w:r w:rsidRPr="00297334">
              <w:rPr>
                <w:rFonts w:ascii="Arial" w:hAnsi="Arial" w:cs="Arial"/>
                <w:bCs/>
                <w:color w:val="000000"/>
                <w:sz w:val="18"/>
                <w:szCs w:val="18"/>
              </w:rPr>
              <w:t xml:space="preserve">Vytvorenie podmienok </w:t>
            </w:r>
            <w:r w:rsidRPr="00297334">
              <w:rPr>
                <w:rFonts w:ascii="Arial" w:hAnsi="Arial" w:cs="Arial"/>
                <w:bCs/>
                <w:color w:val="000000"/>
                <w:sz w:val="18"/>
                <w:szCs w:val="18"/>
              </w:rPr>
              <w:lastRenderedPageBreak/>
              <w:t>bezpečného života obyvateľov obc</w:t>
            </w:r>
            <w:r>
              <w:rPr>
                <w:rFonts w:ascii="Arial" w:hAnsi="Arial" w:cs="Arial"/>
                <w:bCs/>
                <w:color w:val="000000"/>
                <w:sz w:val="18"/>
                <w:szCs w:val="18"/>
              </w:rPr>
              <w:t>í</w:t>
            </w:r>
            <w:r w:rsidRPr="00297334">
              <w:rPr>
                <w:rFonts w:ascii="Arial" w:hAnsi="Arial" w:cs="Arial"/>
                <w:bCs/>
                <w:color w:val="000000"/>
                <w:sz w:val="18"/>
                <w:szCs w:val="18"/>
              </w:rPr>
              <w:t>, ochrany ich majetku aj ochrany majetku obc</w:t>
            </w:r>
            <w:r>
              <w:rPr>
                <w:rFonts w:ascii="Arial" w:hAnsi="Arial" w:cs="Arial"/>
                <w:bCs/>
                <w:color w:val="000000"/>
                <w:sz w:val="18"/>
                <w:szCs w:val="18"/>
              </w:rPr>
              <w:t>í</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lastRenderedPageBreak/>
              <w:t>kamerový systém</w:t>
            </w:r>
          </w:p>
        </w:tc>
        <w:tc>
          <w:tcPr>
            <w:tcW w:w="1275" w:type="dxa"/>
            <w:vAlign w:val="center"/>
          </w:tcPr>
          <w:p w:rsidR="00C606AC" w:rsidRDefault="00C606AC" w:rsidP="0049595A">
            <w:pPr>
              <w:jc w:val="center"/>
              <w:rPr>
                <w:rFonts w:ascii="Arial" w:hAnsi="Arial" w:cs="Arial"/>
                <w:b/>
                <w:sz w:val="20"/>
                <w:szCs w:val="20"/>
              </w:rPr>
            </w:pPr>
            <w:r w:rsidRPr="00E9083B">
              <w:rPr>
                <w:rFonts w:ascii="Arial" w:hAnsi="Arial" w:cs="Arial"/>
                <w:b/>
                <w:sz w:val="16"/>
                <w:szCs w:val="20"/>
              </w:rPr>
              <w:t xml:space="preserve">počet </w:t>
            </w:r>
            <w:r w:rsidRPr="00266B55">
              <w:rPr>
                <w:rFonts w:ascii="Arial" w:hAnsi="Arial" w:cs="Arial"/>
                <w:b/>
                <w:sz w:val="16"/>
                <w:szCs w:val="15"/>
              </w:rPr>
              <w:t>kamier</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C606AC" w:rsidP="0049595A">
            <w:pPr>
              <w:jc w:val="center"/>
              <w:rPr>
                <w:rFonts w:ascii="Arial" w:hAnsi="Arial" w:cs="Arial"/>
                <w:b/>
                <w:sz w:val="20"/>
                <w:szCs w:val="20"/>
              </w:rPr>
            </w:pPr>
            <w:r>
              <w:rPr>
                <w:rFonts w:ascii="Arial" w:hAnsi="Arial" w:cs="Arial"/>
                <w:b/>
                <w:sz w:val="20"/>
                <w:szCs w:val="20"/>
              </w:rPr>
              <w:t>30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lastRenderedPageBreak/>
              <w:t>1.1.4</w:t>
            </w:r>
          </w:p>
        </w:tc>
        <w:tc>
          <w:tcPr>
            <w:tcW w:w="2977" w:type="dxa"/>
          </w:tcPr>
          <w:p w:rsidR="00C606AC" w:rsidRPr="00297334" w:rsidRDefault="00C606AC" w:rsidP="0049595A">
            <w:pPr>
              <w:rPr>
                <w:rFonts w:ascii="Arial" w:hAnsi="Arial" w:cs="Arial"/>
                <w:sz w:val="18"/>
                <w:szCs w:val="18"/>
              </w:rPr>
            </w:pPr>
            <w:r w:rsidRPr="00297334">
              <w:rPr>
                <w:rFonts w:ascii="Arial" w:hAnsi="Arial" w:cs="Arial"/>
                <w:sz w:val="18"/>
                <w:szCs w:val="18"/>
              </w:rPr>
              <w:t>Podpora aktívnej činnosti mimovládnych organizácií, spolkov a združení</w:t>
            </w:r>
          </w:p>
        </w:tc>
        <w:tc>
          <w:tcPr>
            <w:tcW w:w="2268" w:type="dxa"/>
            <w:vAlign w:val="center"/>
          </w:tcPr>
          <w:p w:rsidR="00C606AC" w:rsidRPr="00112E59" w:rsidRDefault="00C606AC" w:rsidP="0049595A">
            <w:pPr>
              <w:jc w:val="center"/>
              <w:rPr>
                <w:rFonts w:ascii="Arial" w:hAnsi="Arial" w:cs="Arial"/>
                <w:b/>
                <w:sz w:val="16"/>
                <w:szCs w:val="16"/>
              </w:rPr>
            </w:pPr>
            <w:proofErr w:type="spellStart"/>
            <w:r>
              <w:rPr>
                <w:rFonts w:ascii="Arial" w:hAnsi="Arial" w:cs="Arial"/>
                <w:b/>
                <w:sz w:val="16"/>
                <w:szCs w:val="16"/>
              </w:rPr>
              <w:t>komunitné</w:t>
            </w:r>
            <w:proofErr w:type="spellEnd"/>
            <w:r>
              <w:rPr>
                <w:rFonts w:ascii="Arial" w:hAnsi="Arial" w:cs="Arial"/>
                <w:b/>
                <w:sz w:val="16"/>
                <w:szCs w:val="16"/>
              </w:rPr>
              <w:t xml:space="preserve"> centrá</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6D0028" w:rsidP="0049595A">
            <w:pPr>
              <w:jc w:val="center"/>
              <w:rPr>
                <w:rFonts w:ascii="Arial" w:hAnsi="Arial" w:cs="Arial"/>
                <w:b/>
                <w:sz w:val="20"/>
                <w:szCs w:val="20"/>
              </w:rPr>
            </w:pPr>
            <w:r>
              <w:rPr>
                <w:rFonts w:ascii="Arial" w:hAnsi="Arial" w:cs="Arial"/>
                <w:b/>
                <w:sz w:val="20"/>
                <w:szCs w:val="20"/>
              </w:rPr>
              <w:t>2</w:t>
            </w:r>
          </w:p>
        </w:tc>
      </w:tr>
      <w:tr w:rsidR="00C606AC" w:rsidTr="0049595A">
        <w:trPr>
          <w:trHeight w:val="390"/>
        </w:trPr>
        <w:tc>
          <w:tcPr>
            <w:tcW w:w="959" w:type="dxa"/>
            <w:vMerge w:val="restart"/>
            <w:vAlign w:val="center"/>
          </w:tcPr>
          <w:p w:rsidR="00C606AC" w:rsidRDefault="00C606AC" w:rsidP="0049595A">
            <w:pPr>
              <w:jc w:val="center"/>
              <w:rPr>
                <w:rFonts w:ascii="Arial" w:hAnsi="Arial" w:cs="Arial"/>
                <w:b/>
                <w:sz w:val="20"/>
                <w:szCs w:val="20"/>
              </w:rPr>
            </w:pPr>
            <w:r>
              <w:rPr>
                <w:rFonts w:ascii="Arial" w:hAnsi="Arial" w:cs="Arial"/>
                <w:b/>
                <w:sz w:val="20"/>
                <w:szCs w:val="20"/>
              </w:rPr>
              <w:t>1.2.1</w:t>
            </w:r>
          </w:p>
        </w:tc>
        <w:tc>
          <w:tcPr>
            <w:tcW w:w="2977" w:type="dxa"/>
            <w:vMerge w:val="restart"/>
          </w:tcPr>
          <w:p w:rsidR="00C606AC" w:rsidRPr="00297334" w:rsidRDefault="00C606AC" w:rsidP="0049595A">
            <w:pPr>
              <w:pStyle w:val="Zkladntext3"/>
              <w:spacing w:after="0"/>
              <w:ind w:right="74"/>
              <w:rPr>
                <w:rFonts w:ascii="Arial" w:hAnsi="Arial" w:cs="Arial"/>
                <w:sz w:val="18"/>
                <w:szCs w:val="18"/>
              </w:rPr>
            </w:pPr>
            <w:r w:rsidRPr="00297334">
              <w:rPr>
                <w:rFonts w:ascii="Arial" w:hAnsi="Arial" w:cs="Arial"/>
                <w:sz w:val="18"/>
                <w:szCs w:val="18"/>
              </w:rPr>
              <w:t>Rozvoj aktívnej politiky trhu práce, posilnenie sociálnej inklúzie a rovnosti príležitosti na trhu práce</w:t>
            </w:r>
          </w:p>
        </w:tc>
        <w:tc>
          <w:tcPr>
            <w:tcW w:w="2268" w:type="dxa"/>
            <w:vAlign w:val="center"/>
          </w:tcPr>
          <w:p w:rsidR="00C606AC" w:rsidRPr="00112E59" w:rsidRDefault="00C606AC" w:rsidP="0049595A">
            <w:pPr>
              <w:jc w:val="center"/>
              <w:rPr>
                <w:rFonts w:ascii="Arial" w:hAnsi="Arial" w:cs="Arial"/>
                <w:b/>
                <w:sz w:val="16"/>
                <w:szCs w:val="16"/>
              </w:rPr>
            </w:pPr>
            <w:proofErr w:type="spellStart"/>
            <w:r>
              <w:rPr>
                <w:rFonts w:ascii="Arial" w:hAnsi="Arial" w:cs="Arial"/>
                <w:b/>
                <w:sz w:val="16"/>
                <w:szCs w:val="16"/>
              </w:rPr>
              <w:t>d</w:t>
            </w:r>
            <w:r w:rsidRPr="00112E59">
              <w:rPr>
                <w:rFonts w:ascii="Arial" w:hAnsi="Arial" w:cs="Arial"/>
                <w:b/>
                <w:sz w:val="16"/>
                <w:szCs w:val="16"/>
              </w:rPr>
              <w:t>hodobo</w:t>
            </w:r>
            <w:proofErr w:type="spellEnd"/>
            <w:r w:rsidRPr="00112E59">
              <w:rPr>
                <w:rFonts w:ascii="Arial" w:hAnsi="Arial" w:cs="Arial"/>
                <w:b/>
                <w:sz w:val="16"/>
                <w:szCs w:val="16"/>
              </w:rPr>
              <w:t xml:space="preserve"> nezamestnaní</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6D0028" w:rsidP="0049595A">
            <w:pPr>
              <w:jc w:val="center"/>
              <w:rPr>
                <w:rFonts w:ascii="Arial" w:hAnsi="Arial" w:cs="Arial"/>
                <w:b/>
                <w:sz w:val="20"/>
                <w:szCs w:val="20"/>
              </w:rPr>
            </w:pPr>
            <w:r>
              <w:rPr>
                <w:rFonts w:ascii="Arial" w:hAnsi="Arial" w:cs="Arial"/>
                <w:b/>
                <w:sz w:val="20"/>
                <w:szCs w:val="20"/>
              </w:rPr>
              <w:t>30</w:t>
            </w:r>
          </w:p>
        </w:tc>
        <w:tc>
          <w:tcPr>
            <w:tcW w:w="958" w:type="dxa"/>
            <w:vAlign w:val="center"/>
          </w:tcPr>
          <w:p w:rsidR="00C606AC" w:rsidRDefault="006D0028" w:rsidP="0049595A">
            <w:pPr>
              <w:jc w:val="center"/>
              <w:rPr>
                <w:rFonts w:ascii="Arial" w:hAnsi="Arial" w:cs="Arial"/>
                <w:b/>
                <w:sz w:val="20"/>
                <w:szCs w:val="20"/>
              </w:rPr>
            </w:pPr>
            <w:r>
              <w:rPr>
                <w:rFonts w:ascii="Arial" w:hAnsi="Arial" w:cs="Arial"/>
                <w:b/>
                <w:sz w:val="20"/>
                <w:szCs w:val="20"/>
              </w:rPr>
              <w:t>10</w:t>
            </w:r>
          </w:p>
        </w:tc>
      </w:tr>
      <w:tr w:rsidR="00C606AC" w:rsidTr="0049595A">
        <w:tc>
          <w:tcPr>
            <w:tcW w:w="959" w:type="dxa"/>
            <w:vMerge/>
            <w:vAlign w:val="center"/>
          </w:tcPr>
          <w:p w:rsidR="00C606AC" w:rsidRDefault="00C606AC" w:rsidP="0049595A">
            <w:pPr>
              <w:jc w:val="center"/>
              <w:rPr>
                <w:rFonts w:ascii="Arial" w:hAnsi="Arial" w:cs="Arial"/>
                <w:b/>
                <w:sz w:val="20"/>
                <w:szCs w:val="20"/>
              </w:rPr>
            </w:pPr>
          </w:p>
        </w:tc>
        <w:tc>
          <w:tcPr>
            <w:tcW w:w="2977" w:type="dxa"/>
            <w:vMerge/>
          </w:tcPr>
          <w:p w:rsidR="00C606AC" w:rsidRPr="00297334" w:rsidRDefault="00C606AC" w:rsidP="0049595A">
            <w:pPr>
              <w:pStyle w:val="Zkladntext3"/>
              <w:spacing w:after="0"/>
              <w:ind w:right="74"/>
              <w:rPr>
                <w:rFonts w:ascii="Arial" w:hAnsi="Arial" w:cs="Arial"/>
                <w:sz w:val="18"/>
                <w:szCs w:val="18"/>
              </w:rPr>
            </w:pP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n</w:t>
            </w:r>
            <w:r w:rsidRPr="00112E59">
              <w:rPr>
                <w:rFonts w:ascii="Arial" w:hAnsi="Arial" w:cs="Arial"/>
                <w:b/>
                <w:sz w:val="16"/>
                <w:szCs w:val="16"/>
              </w:rPr>
              <w:t>ezamestnaní absolventi</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6D0028" w:rsidP="0049595A">
            <w:pPr>
              <w:jc w:val="center"/>
              <w:rPr>
                <w:rFonts w:ascii="Arial" w:hAnsi="Arial" w:cs="Arial"/>
                <w:b/>
                <w:sz w:val="20"/>
                <w:szCs w:val="20"/>
              </w:rPr>
            </w:pPr>
            <w:r>
              <w:rPr>
                <w:rFonts w:ascii="Arial" w:hAnsi="Arial" w:cs="Arial"/>
                <w:b/>
                <w:sz w:val="20"/>
                <w:szCs w:val="20"/>
              </w:rPr>
              <w:t>20</w:t>
            </w:r>
          </w:p>
        </w:tc>
        <w:tc>
          <w:tcPr>
            <w:tcW w:w="958" w:type="dxa"/>
            <w:vAlign w:val="center"/>
          </w:tcPr>
          <w:p w:rsidR="00C606AC" w:rsidRDefault="006D0028" w:rsidP="0049595A">
            <w:pPr>
              <w:jc w:val="center"/>
              <w:rPr>
                <w:rFonts w:ascii="Arial" w:hAnsi="Arial" w:cs="Arial"/>
                <w:b/>
                <w:sz w:val="20"/>
                <w:szCs w:val="20"/>
              </w:rPr>
            </w:pPr>
            <w:r>
              <w:rPr>
                <w:rFonts w:ascii="Arial" w:hAnsi="Arial" w:cs="Arial"/>
                <w:b/>
                <w:sz w:val="20"/>
                <w:szCs w:val="20"/>
              </w:rPr>
              <w:t>10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1.2.2</w:t>
            </w:r>
          </w:p>
        </w:tc>
        <w:tc>
          <w:tcPr>
            <w:tcW w:w="2977" w:type="dxa"/>
          </w:tcPr>
          <w:p w:rsidR="00C606AC" w:rsidRPr="00B30C1A" w:rsidRDefault="00C606AC" w:rsidP="0049595A">
            <w:pPr>
              <w:rPr>
                <w:rFonts w:ascii="Arial" w:hAnsi="Arial" w:cs="Arial"/>
                <w:sz w:val="18"/>
                <w:szCs w:val="18"/>
              </w:rPr>
            </w:pPr>
            <w:r w:rsidRPr="00B30C1A">
              <w:rPr>
                <w:rFonts w:ascii="Arial" w:hAnsi="Arial" w:cs="Arial"/>
                <w:sz w:val="18"/>
                <w:szCs w:val="18"/>
              </w:rPr>
              <w:t>Zvýšenie kvalifikácie pracovnej sily vstupujúcej na trh práce</w:t>
            </w:r>
          </w:p>
        </w:tc>
        <w:tc>
          <w:tcPr>
            <w:tcW w:w="2268" w:type="dxa"/>
            <w:vAlign w:val="center"/>
          </w:tcPr>
          <w:p w:rsidR="00C606AC" w:rsidRPr="00B30C1A" w:rsidRDefault="00C606AC" w:rsidP="0049595A">
            <w:pPr>
              <w:jc w:val="center"/>
              <w:rPr>
                <w:rFonts w:ascii="Arial" w:hAnsi="Arial" w:cs="Arial"/>
                <w:b/>
                <w:sz w:val="16"/>
                <w:szCs w:val="16"/>
              </w:rPr>
            </w:pPr>
            <w:r w:rsidRPr="00B30C1A">
              <w:rPr>
                <w:rFonts w:ascii="Arial" w:hAnsi="Arial" w:cs="Arial"/>
                <w:b/>
                <w:sz w:val="16"/>
                <w:szCs w:val="16"/>
              </w:rPr>
              <w:t>žiaci s </w:t>
            </w:r>
            <w:r w:rsidR="006D0028">
              <w:rPr>
                <w:rFonts w:ascii="Arial" w:hAnsi="Arial" w:cs="Arial"/>
                <w:b/>
                <w:sz w:val="16"/>
                <w:szCs w:val="16"/>
              </w:rPr>
              <w:t>ne</w:t>
            </w:r>
            <w:r w:rsidRPr="00B30C1A">
              <w:rPr>
                <w:rFonts w:ascii="Arial" w:hAnsi="Arial" w:cs="Arial"/>
                <w:b/>
                <w:sz w:val="16"/>
                <w:szCs w:val="16"/>
              </w:rPr>
              <w:t>ukončenou školskou dochádzkou</w:t>
            </w:r>
          </w:p>
        </w:tc>
        <w:tc>
          <w:tcPr>
            <w:tcW w:w="1275" w:type="dxa"/>
            <w:vAlign w:val="center"/>
          </w:tcPr>
          <w:p w:rsidR="00C606AC" w:rsidRPr="00B30C1A" w:rsidRDefault="00C606AC" w:rsidP="0049595A">
            <w:pPr>
              <w:jc w:val="center"/>
              <w:rPr>
                <w:rFonts w:ascii="Arial" w:hAnsi="Arial" w:cs="Arial"/>
                <w:b/>
                <w:sz w:val="20"/>
                <w:szCs w:val="20"/>
              </w:rPr>
            </w:pPr>
            <w:r w:rsidRPr="00B30C1A">
              <w:rPr>
                <w:rFonts w:ascii="Arial" w:hAnsi="Arial" w:cs="Arial"/>
                <w:b/>
                <w:sz w:val="20"/>
                <w:szCs w:val="20"/>
              </w:rPr>
              <w:t>počet</w:t>
            </w:r>
          </w:p>
        </w:tc>
        <w:tc>
          <w:tcPr>
            <w:tcW w:w="851" w:type="dxa"/>
            <w:vAlign w:val="center"/>
          </w:tcPr>
          <w:p w:rsidR="00C606AC" w:rsidRDefault="006D0028" w:rsidP="0049595A">
            <w:pPr>
              <w:jc w:val="center"/>
              <w:rPr>
                <w:rFonts w:ascii="Arial" w:hAnsi="Arial" w:cs="Arial"/>
                <w:b/>
                <w:sz w:val="20"/>
                <w:szCs w:val="20"/>
              </w:rPr>
            </w:pPr>
            <w:r>
              <w:rPr>
                <w:rFonts w:ascii="Arial" w:hAnsi="Arial" w:cs="Arial"/>
                <w:b/>
                <w:sz w:val="20"/>
                <w:szCs w:val="20"/>
              </w:rPr>
              <w:t>40</w:t>
            </w:r>
          </w:p>
        </w:tc>
        <w:tc>
          <w:tcPr>
            <w:tcW w:w="958" w:type="dxa"/>
            <w:vAlign w:val="center"/>
          </w:tcPr>
          <w:p w:rsidR="00C606AC" w:rsidRDefault="006D0028" w:rsidP="0049595A">
            <w:pPr>
              <w:jc w:val="center"/>
              <w:rPr>
                <w:rFonts w:ascii="Arial" w:hAnsi="Arial" w:cs="Arial"/>
                <w:b/>
                <w:sz w:val="20"/>
                <w:szCs w:val="20"/>
              </w:rPr>
            </w:pPr>
            <w:r>
              <w:rPr>
                <w:rFonts w:ascii="Arial" w:hAnsi="Arial" w:cs="Arial"/>
                <w:b/>
                <w:sz w:val="20"/>
                <w:szCs w:val="20"/>
              </w:rPr>
              <w:t>10</w:t>
            </w:r>
          </w:p>
        </w:tc>
      </w:tr>
      <w:tr w:rsidR="00C606AC" w:rsidTr="0049595A">
        <w:tc>
          <w:tcPr>
            <w:tcW w:w="959" w:type="dxa"/>
            <w:vMerge w:val="restart"/>
            <w:vAlign w:val="center"/>
          </w:tcPr>
          <w:p w:rsidR="00C606AC" w:rsidRDefault="00C606AC" w:rsidP="0049595A">
            <w:pPr>
              <w:jc w:val="center"/>
              <w:rPr>
                <w:rFonts w:ascii="Arial" w:hAnsi="Arial" w:cs="Arial"/>
                <w:b/>
                <w:sz w:val="20"/>
                <w:szCs w:val="20"/>
              </w:rPr>
            </w:pPr>
            <w:r>
              <w:rPr>
                <w:rFonts w:ascii="Arial" w:hAnsi="Arial" w:cs="Arial"/>
                <w:b/>
                <w:sz w:val="20"/>
                <w:szCs w:val="20"/>
              </w:rPr>
              <w:t>1.3.1</w:t>
            </w:r>
          </w:p>
        </w:tc>
        <w:tc>
          <w:tcPr>
            <w:tcW w:w="2977" w:type="dxa"/>
            <w:vMerge w:val="restart"/>
            <w:vAlign w:val="center"/>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 xml:space="preserve">Budovanie </w:t>
            </w:r>
            <w:r>
              <w:rPr>
                <w:rFonts w:ascii="Arial" w:hAnsi="Arial" w:cs="Arial"/>
                <w:sz w:val="18"/>
                <w:szCs w:val="18"/>
              </w:rPr>
              <w:t xml:space="preserve"> zázemia </w:t>
            </w:r>
            <w:r w:rsidRPr="00297334">
              <w:rPr>
                <w:rFonts w:ascii="Arial" w:hAnsi="Arial" w:cs="Arial"/>
                <w:sz w:val="18"/>
                <w:szCs w:val="18"/>
              </w:rPr>
              <w:t>sociálneho z</w:t>
            </w:r>
            <w:r>
              <w:rPr>
                <w:rFonts w:ascii="Arial" w:hAnsi="Arial" w:cs="Arial"/>
                <w:sz w:val="18"/>
                <w:szCs w:val="18"/>
              </w:rPr>
              <w:t>abezpečen</w:t>
            </w:r>
            <w:r w:rsidRPr="00297334">
              <w:rPr>
                <w:rFonts w:ascii="Arial" w:hAnsi="Arial" w:cs="Arial"/>
                <w:sz w:val="18"/>
                <w:szCs w:val="18"/>
              </w:rPr>
              <w:t>ia v </w:t>
            </w:r>
            <w:r>
              <w:rPr>
                <w:rFonts w:ascii="Arial" w:hAnsi="Arial" w:cs="Arial"/>
                <w:sz w:val="18"/>
                <w:szCs w:val="18"/>
              </w:rPr>
              <w:t>obciach</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kapacita škôlky pre seniorov</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6D0028" w:rsidP="0049595A">
            <w:pPr>
              <w:jc w:val="center"/>
              <w:rPr>
                <w:rFonts w:ascii="Arial" w:hAnsi="Arial" w:cs="Arial"/>
                <w:b/>
                <w:sz w:val="20"/>
                <w:szCs w:val="20"/>
              </w:rPr>
            </w:pPr>
            <w:r>
              <w:rPr>
                <w:rFonts w:ascii="Arial" w:hAnsi="Arial" w:cs="Arial"/>
                <w:b/>
                <w:sz w:val="20"/>
                <w:szCs w:val="20"/>
              </w:rPr>
              <w:t>6</w:t>
            </w:r>
            <w:r w:rsidR="00C606AC">
              <w:rPr>
                <w:rFonts w:ascii="Arial" w:hAnsi="Arial" w:cs="Arial"/>
                <w:b/>
                <w:sz w:val="20"/>
                <w:szCs w:val="20"/>
              </w:rPr>
              <w:t>0</w:t>
            </w:r>
          </w:p>
        </w:tc>
      </w:tr>
      <w:tr w:rsidR="00C606AC" w:rsidTr="0049595A">
        <w:tc>
          <w:tcPr>
            <w:tcW w:w="959" w:type="dxa"/>
            <w:vMerge/>
            <w:vAlign w:val="center"/>
          </w:tcPr>
          <w:p w:rsidR="00C606AC" w:rsidRDefault="00C606AC" w:rsidP="0049595A">
            <w:pPr>
              <w:jc w:val="center"/>
              <w:rPr>
                <w:rFonts w:ascii="Arial" w:hAnsi="Arial" w:cs="Arial"/>
                <w:b/>
                <w:sz w:val="20"/>
                <w:szCs w:val="20"/>
              </w:rPr>
            </w:pPr>
          </w:p>
        </w:tc>
        <w:tc>
          <w:tcPr>
            <w:tcW w:w="2977" w:type="dxa"/>
            <w:vMerge/>
          </w:tcPr>
          <w:p w:rsidR="00C606AC" w:rsidRPr="00297334" w:rsidRDefault="00C606AC" w:rsidP="0049595A">
            <w:pPr>
              <w:pStyle w:val="Zkladntext"/>
              <w:jc w:val="left"/>
              <w:rPr>
                <w:rFonts w:ascii="Arial" w:hAnsi="Arial" w:cs="Arial"/>
                <w:sz w:val="18"/>
                <w:szCs w:val="18"/>
              </w:rPr>
            </w:pPr>
          </w:p>
        </w:tc>
        <w:tc>
          <w:tcPr>
            <w:tcW w:w="2268" w:type="dxa"/>
            <w:vAlign w:val="center"/>
          </w:tcPr>
          <w:p w:rsidR="00C606AC" w:rsidRPr="00B30C1A" w:rsidRDefault="00C606AC" w:rsidP="0049595A">
            <w:pPr>
              <w:jc w:val="center"/>
              <w:rPr>
                <w:rFonts w:ascii="Arial" w:hAnsi="Arial" w:cs="Arial"/>
                <w:b/>
                <w:sz w:val="16"/>
                <w:szCs w:val="16"/>
              </w:rPr>
            </w:pPr>
            <w:r w:rsidRPr="00B30C1A">
              <w:rPr>
                <w:rFonts w:ascii="Arial" w:hAnsi="Arial" w:cs="Arial"/>
                <w:b/>
                <w:sz w:val="16"/>
                <w:szCs w:val="16"/>
              </w:rPr>
              <w:t>terénna opatrovateľská služba</w:t>
            </w:r>
          </w:p>
        </w:tc>
        <w:tc>
          <w:tcPr>
            <w:tcW w:w="1275" w:type="dxa"/>
            <w:vAlign w:val="center"/>
          </w:tcPr>
          <w:p w:rsidR="00C606AC" w:rsidRPr="00B30C1A" w:rsidRDefault="00C606AC" w:rsidP="0049595A">
            <w:pPr>
              <w:jc w:val="center"/>
              <w:rPr>
                <w:rFonts w:ascii="Arial" w:hAnsi="Arial" w:cs="Arial"/>
                <w:b/>
                <w:sz w:val="20"/>
                <w:szCs w:val="20"/>
              </w:rPr>
            </w:pPr>
            <w:r w:rsidRPr="00B30C1A">
              <w:rPr>
                <w:rFonts w:ascii="Arial" w:hAnsi="Arial" w:cs="Arial"/>
                <w:b/>
                <w:sz w:val="20"/>
                <w:szCs w:val="20"/>
              </w:rPr>
              <w:t>počet</w:t>
            </w:r>
          </w:p>
        </w:tc>
        <w:tc>
          <w:tcPr>
            <w:tcW w:w="851" w:type="dxa"/>
            <w:vAlign w:val="center"/>
          </w:tcPr>
          <w:p w:rsidR="00C606AC" w:rsidRDefault="006D0028"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C606AC" w:rsidP="0049595A">
            <w:pPr>
              <w:jc w:val="center"/>
              <w:rPr>
                <w:rFonts w:ascii="Arial" w:hAnsi="Arial" w:cs="Arial"/>
                <w:b/>
                <w:sz w:val="20"/>
                <w:szCs w:val="20"/>
              </w:rPr>
            </w:pPr>
            <w:r>
              <w:rPr>
                <w:rFonts w:ascii="Arial" w:hAnsi="Arial" w:cs="Arial"/>
                <w:b/>
                <w:sz w:val="20"/>
                <w:szCs w:val="20"/>
              </w:rPr>
              <w:t>15</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1.3.2</w:t>
            </w:r>
          </w:p>
        </w:tc>
        <w:tc>
          <w:tcPr>
            <w:tcW w:w="2977" w:type="dxa"/>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Modernizácia a rozvoj základnej infraštruktúry služieb</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pekáreň, cukráreň</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6D0028" w:rsidP="0049595A">
            <w:pPr>
              <w:jc w:val="center"/>
              <w:rPr>
                <w:rFonts w:ascii="Arial" w:hAnsi="Arial" w:cs="Arial"/>
                <w:b/>
                <w:sz w:val="20"/>
                <w:szCs w:val="20"/>
              </w:rPr>
            </w:pPr>
            <w:r>
              <w:rPr>
                <w:rFonts w:ascii="Arial" w:hAnsi="Arial" w:cs="Arial"/>
                <w:b/>
                <w:sz w:val="20"/>
                <w:szCs w:val="20"/>
              </w:rPr>
              <w:t>4</w:t>
            </w:r>
          </w:p>
        </w:tc>
      </w:tr>
      <w:tr w:rsidR="00C606AC" w:rsidTr="0049595A">
        <w:tc>
          <w:tcPr>
            <w:tcW w:w="959" w:type="dxa"/>
            <w:vMerge w:val="restart"/>
            <w:vAlign w:val="center"/>
          </w:tcPr>
          <w:p w:rsidR="00C606AC" w:rsidRDefault="00C606AC" w:rsidP="0049595A">
            <w:pPr>
              <w:jc w:val="center"/>
              <w:rPr>
                <w:rFonts w:ascii="Arial" w:hAnsi="Arial" w:cs="Arial"/>
                <w:b/>
                <w:sz w:val="20"/>
                <w:szCs w:val="20"/>
              </w:rPr>
            </w:pPr>
            <w:r>
              <w:rPr>
                <w:rFonts w:ascii="Arial" w:hAnsi="Arial" w:cs="Arial"/>
                <w:b/>
                <w:sz w:val="20"/>
                <w:szCs w:val="20"/>
              </w:rPr>
              <w:t>1.3.3</w:t>
            </w:r>
          </w:p>
        </w:tc>
        <w:tc>
          <w:tcPr>
            <w:tcW w:w="2977" w:type="dxa"/>
            <w:vMerge w:val="restart"/>
            <w:vAlign w:val="center"/>
          </w:tcPr>
          <w:p w:rsidR="00C606AC" w:rsidRPr="00B30C1A" w:rsidRDefault="00C606AC" w:rsidP="0049595A">
            <w:pPr>
              <w:pStyle w:val="Zkladntext"/>
              <w:jc w:val="left"/>
              <w:rPr>
                <w:rFonts w:ascii="Arial" w:hAnsi="Arial" w:cs="Arial"/>
                <w:sz w:val="18"/>
                <w:szCs w:val="18"/>
              </w:rPr>
            </w:pPr>
            <w:r w:rsidRPr="00B30C1A">
              <w:rPr>
                <w:rFonts w:ascii="Arial" w:hAnsi="Arial" w:cs="Arial"/>
                <w:sz w:val="18"/>
                <w:szCs w:val="18"/>
              </w:rPr>
              <w:t>Stabilizácia siete predškolských a školských zariadení v obciach</w:t>
            </w:r>
          </w:p>
        </w:tc>
        <w:tc>
          <w:tcPr>
            <w:tcW w:w="2268" w:type="dxa"/>
            <w:vAlign w:val="center"/>
          </w:tcPr>
          <w:p w:rsidR="00C606AC" w:rsidRPr="00B30C1A" w:rsidRDefault="00C606AC" w:rsidP="0049595A">
            <w:pPr>
              <w:jc w:val="center"/>
              <w:rPr>
                <w:rFonts w:ascii="Arial" w:hAnsi="Arial" w:cs="Arial"/>
                <w:b/>
                <w:sz w:val="16"/>
                <w:szCs w:val="16"/>
              </w:rPr>
            </w:pPr>
            <w:r>
              <w:rPr>
                <w:rFonts w:ascii="Arial" w:hAnsi="Arial" w:cs="Arial"/>
                <w:b/>
                <w:sz w:val="16"/>
                <w:szCs w:val="16"/>
              </w:rPr>
              <w:t>žiaci</w:t>
            </w:r>
            <w:r w:rsidRPr="00B30C1A">
              <w:rPr>
                <w:rFonts w:ascii="Arial" w:hAnsi="Arial" w:cs="Arial"/>
                <w:b/>
                <w:sz w:val="16"/>
                <w:szCs w:val="16"/>
              </w:rPr>
              <w:t xml:space="preserve"> v základnej škole</w:t>
            </w:r>
          </w:p>
        </w:tc>
        <w:tc>
          <w:tcPr>
            <w:tcW w:w="1275" w:type="dxa"/>
            <w:vAlign w:val="center"/>
          </w:tcPr>
          <w:p w:rsidR="00C606AC" w:rsidRPr="00B30C1A" w:rsidRDefault="00C606AC" w:rsidP="0049595A">
            <w:pPr>
              <w:jc w:val="center"/>
              <w:rPr>
                <w:rFonts w:ascii="Arial" w:hAnsi="Arial" w:cs="Arial"/>
                <w:b/>
                <w:sz w:val="20"/>
                <w:szCs w:val="20"/>
              </w:rPr>
            </w:pPr>
            <w:r w:rsidRPr="00B30C1A">
              <w:rPr>
                <w:rFonts w:ascii="Arial" w:hAnsi="Arial" w:cs="Arial"/>
                <w:b/>
                <w:sz w:val="20"/>
                <w:szCs w:val="20"/>
              </w:rPr>
              <w:t>počet</w:t>
            </w:r>
          </w:p>
        </w:tc>
        <w:tc>
          <w:tcPr>
            <w:tcW w:w="851" w:type="dxa"/>
            <w:vAlign w:val="center"/>
          </w:tcPr>
          <w:p w:rsidR="00C606AC" w:rsidRDefault="00090A3C" w:rsidP="00090A3C">
            <w:pPr>
              <w:jc w:val="center"/>
              <w:rPr>
                <w:rFonts w:ascii="Arial" w:hAnsi="Arial" w:cs="Arial"/>
                <w:b/>
                <w:sz w:val="20"/>
                <w:szCs w:val="20"/>
              </w:rPr>
            </w:pPr>
            <w:r>
              <w:rPr>
                <w:rFonts w:ascii="Arial" w:hAnsi="Arial" w:cs="Arial"/>
                <w:b/>
                <w:sz w:val="20"/>
                <w:szCs w:val="20"/>
              </w:rPr>
              <w:t>50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80</w:t>
            </w:r>
          </w:p>
        </w:tc>
      </w:tr>
      <w:tr w:rsidR="00C606AC" w:rsidTr="0049595A">
        <w:tc>
          <w:tcPr>
            <w:tcW w:w="959" w:type="dxa"/>
            <w:vMerge/>
            <w:vAlign w:val="center"/>
          </w:tcPr>
          <w:p w:rsidR="00C606AC" w:rsidRDefault="00C606AC" w:rsidP="0049595A">
            <w:pPr>
              <w:jc w:val="center"/>
              <w:rPr>
                <w:rFonts w:ascii="Arial" w:hAnsi="Arial" w:cs="Arial"/>
                <w:b/>
                <w:sz w:val="20"/>
                <w:szCs w:val="20"/>
              </w:rPr>
            </w:pPr>
          </w:p>
        </w:tc>
        <w:tc>
          <w:tcPr>
            <w:tcW w:w="2977" w:type="dxa"/>
            <w:vMerge/>
          </w:tcPr>
          <w:p w:rsidR="00C606AC" w:rsidRPr="00B30C1A" w:rsidRDefault="00C606AC" w:rsidP="0049595A">
            <w:pPr>
              <w:pStyle w:val="Zkladntext"/>
              <w:jc w:val="left"/>
              <w:rPr>
                <w:rFonts w:ascii="Arial" w:hAnsi="Arial" w:cs="Arial"/>
                <w:sz w:val="18"/>
                <w:szCs w:val="18"/>
              </w:rPr>
            </w:pPr>
          </w:p>
        </w:tc>
        <w:tc>
          <w:tcPr>
            <w:tcW w:w="2268" w:type="dxa"/>
            <w:vAlign w:val="center"/>
          </w:tcPr>
          <w:p w:rsidR="00C606AC" w:rsidRPr="00B30C1A" w:rsidRDefault="00C606AC" w:rsidP="0049595A">
            <w:pPr>
              <w:jc w:val="center"/>
              <w:rPr>
                <w:rFonts w:ascii="Arial" w:hAnsi="Arial" w:cs="Arial"/>
                <w:b/>
                <w:sz w:val="16"/>
                <w:szCs w:val="16"/>
              </w:rPr>
            </w:pPr>
            <w:r>
              <w:rPr>
                <w:rFonts w:ascii="Arial" w:hAnsi="Arial" w:cs="Arial"/>
                <w:b/>
                <w:sz w:val="16"/>
                <w:szCs w:val="16"/>
              </w:rPr>
              <w:t>deti v predškolských zariadeniach</w:t>
            </w:r>
          </w:p>
        </w:tc>
        <w:tc>
          <w:tcPr>
            <w:tcW w:w="1275" w:type="dxa"/>
            <w:vAlign w:val="center"/>
          </w:tcPr>
          <w:p w:rsidR="00C606AC" w:rsidRPr="00B30C1A" w:rsidRDefault="00C606AC" w:rsidP="0049595A">
            <w:pPr>
              <w:jc w:val="center"/>
              <w:rPr>
                <w:rFonts w:ascii="Arial" w:hAnsi="Arial" w:cs="Arial"/>
                <w:b/>
                <w:sz w:val="20"/>
                <w:szCs w:val="20"/>
              </w:rPr>
            </w:pPr>
            <w:r w:rsidRPr="00B30C1A">
              <w:rPr>
                <w:rFonts w:ascii="Arial" w:hAnsi="Arial" w:cs="Arial"/>
                <w:b/>
                <w:sz w:val="20"/>
                <w:szCs w:val="20"/>
              </w:rPr>
              <w:t>počet</w:t>
            </w:r>
          </w:p>
        </w:tc>
        <w:tc>
          <w:tcPr>
            <w:tcW w:w="851" w:type="dxa"/>
            <w:vAlign w:val="center"/>
          </w:tcPr>
          <w:p w:rsidR="00C606AC" w:rsidRDefault="00090A3C" w:rsidP="00090A3C">
            <w:pPr>
              <w:jc w:val="center"/>
              <w:rPr>
                <w:rFonts w:ascii="Arial" w:hAnsi="Arial" w:cs="Arial"/>
                <w:b/>
                <w:sz w:val="20"/>
                <w:szCs w:val="20"/>
              </w:rPr>
            </w:pPr>
            <w:r>
              <w:rPr>
                <w:rFonts w:ascii="Arial" w:hAnsi="Arial" w:cs="Arial"/>
                <w:b/>
                <w:sz w:val="20"/>
                <w:szCs w:val="20"/>
              </w:rPr>
              <w:t>22</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45</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1.3.4</w:t>
            </w:r>
          </w:p>
        </w:tc>
        <w:tc>
          <w:tcPr>
            <w:tcW w:w="2977" w:type="dxa"/>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Zlepšovanie vybavenosti a podporovanie využiteľnosti škôl, zavádzanie progresívnych foriem výučby a praktických zručností</w:t>
            </w:r>
          </w:p>
        </w:tc>
        <w:tc>
          <w:tcPr>
            <w:tcW w:w="2268" w:type="dxa"/>
            <w:vAlign w:val="center"/>
          </w:tcPr>
          <w:p w:rsidR="00C606AC" w:rsidRPr="002B2478" w:rsidRDefault="00C606AC" w:rsidP="0049595A">
            <w:pPr>
              <w:jc w:val="center"/>
              <w:rPr>
                <w:rFonts w:ascii="Arial" w:hAnsi="Arial" w:cs="Arial"/>
                <w:b/>
                <w:sz w:val="16"/>
                <w:szCs w:val="16"/>
              </w:rPr>
            </w:pPr>
            <w:r w:rsidRPr="002B2478">
              <w:rPr>
                <w:rFonts w:ascii="Arial" w:hAnsi="Arial" w:cs="Arial"/>
                <w:b/>
                <w:sz w:val="16"/>
                <w:szCs w:val="16"/>
              </w:rPr>
              <w:t>interaktívne učebné pomôcky</w:t>
            </w:r>
          </w:p>
        </w:tc>
        <w:tc>
          <w:tcPr>
            <w:tcW w:w="1275" w:type="dxa"/>
            <w:vAlign w:val="center"/>
          </w:tcPr>
          <w:p w:rsidR="00C606AC" w:rsidRPr="002B2478" w:rsidRDefault="00C606AC" w:rsidP="0049595A">
            <w:pPr>
              <w:jc w:val="center"/>
              <w:rPr>
                <w:rFonts w:ascii="Arial" w:hAnsi="Arial" w:cs="Arial"/>
                <w:b/>
                <w:sz w:val="20"/>
                <w:szCs w:val="20"/>
              </w:rPr>
            </w:pPr>
            <w:r w:rsidRPr="002B2478">
              <w:rPr>
                <w:rFonts w:ascii="Arial" w:hAnsi="Arial" w:cs="Arial"/>
                <w:b/>
                <w:sz w:val="20"/>
                <w:szCs w:val="20"/>
              </w:rPr>
              <w:t>počet</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8</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30</w:t>
            </w:r>
          </w:p>
        </w:tc>
      </w:tr>
      <w:tr w:rsidR="00C606AC" w:rsidTr="0049595A">
        <w:trPr>
          <w:trHeight w:val="621"/>
        </w:trPr>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1.3.5</w:t>
            </w:r>
          </w:p>
        </w:tc>
        <w:tc>
          <w:tcPr>
            <w:tcW w:w="2977" w:type="dxa"/>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 xml:space="preserve">Rozvoj záujmovej činnosti, športových aktivít a kultúrnych podujatí </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multifunkčné ihrisko</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F22484" w:rsidP="0049595A">
            <w:pPr>
              <w:jc w:val="center"/>
              <w:rPr>
                <w:rFonts w:ascii="Arial" w:hAnsi="Arial" w:cs="Arial"/>
                <w:b/>
                <w:sz w:val="20"/>
                <w:szCs w:val="20"/>
              </w:rPr>
            </w:pPr>
            <w:r>
              <w:rPr>
                <w:rFonts w:ascii="Arial" w:hAnsi="Arial" w:cs="Arial"/>
                <w:b/>
                <w:sz w:val="20"/>
                <w:szCs w:val="20"/>
              </w:rPr>
              <w:t>4</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1.3.6</w:t>
            </w:r>
          </w:p>
        </w:tc>
        <w:tc>
          <w:tcPr>
            <w:tcW w:w="2977" w:type="dxa"/>
          </w:tcPr>
          <w:p w:rsidR="00C606AC" w:rsidRPr="00297334" w:rsidRDefault="00C606AC" w:rsidP="0049595A">
            <w:pPr>
              <w:pStyle w:val="Zkladntext"/>
              <w:tabs>
                <w:tab w:val="left" w:pos="3480"/>
              </w:tabs>
              <w:jc w:val="left"/>
              <w:rPr>
                <w:rFonts w:ascii="Arial" w:hAnsi="Arial" w:cs="Arial"/>
                <w:sz w:val="18"/>
                <w:szCs w:val="18"/>
              </w:rPr>
            </w:pPr>
            <w:r w:rsidRPr="00297334">
              <w:rPr>
                <w:rFonts w:ascii="Arial" w:hAnsi="Arial" w:cs="Arial"/>
                <w:sz w:val="18"/>
                <w:szCs w:val="18"/>
              </w:rPr>
              <w:t xml:space="preserve">Podpora miestnych kultúrnych, spoločenských a folklórnych tradícií </w:t>
            </w:r>
          </w:p>
        </w:tc>
        <w:tc>
          <w:tcPr>
            <w:tcW w:w="2268" w:type="dxa"/>
            <w:vAlign w:val="center"/>
          </w:tcPr>
          <w:p w:rsidR="00C606AC" w:rsidRPr="002B2478" w:rsidRDefault="00C606AC" w:rsidP="0049595A">
            <w:pPr>
              <w:jc w:val="center"/>
              <w:rPr>
                <w:rFonts w:ascii="Arial" w:hAnsi="Arial" w:cs="Arial"/>
                <w:b/>
                <w:sz w:val="16"/>
                <w:szCs w:val="16"/>
              </w:rPr>
            </w:pPr>
            <w:r w:rsidRPr="002B2478">
              <w:rPr>
                <w:rFonts w:ascii="Arial" w:hAnsi="Arial" w:cs="Arial"/>
                <w:b/>
                <w:sz w:val="16"/>
                <w:szCs w:val="16"/>
              </w:rPr>
              <w:t>Múzeum tradícií</w:t>
            </w:r>
          </w:p>
        </w:tc>
        <w:tc>
          <w:tcPr>
            <w:tcW w:w="1275" w:type="dxa"/>
            <w:vAlign w:val="center"/>
          </w:tcPr>
          <w:p w:rsidR="00C606AC" w:rsidRPr="002B2478" w:rsidRDefault="00C606AC" w:rsidP="0049595A">
            <w:pPr>
              <w:jc w:val="center"/>
              <w:rPr>
                <w:rFonts w:ascii="Arial" w:hAnsi="Arial" w:cs="Arial"/>
                <w:b/>
                <w:sz w:val="20"/>
                <w:szCs w:val="20"/>
              </w:rPr>
            </w:pPr>
            <w:r w:rsidRPr="002B2478">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4</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2.1.1</w:t>
            </w:r>
          </w:p>
        </w:tc>
        <w:tc>
          <w:tcPr>
            <w:tcW w:w="2977" w:type="dxa"/>
          </w:tcPr>
          <w:p w:rsidR="00C606AC" w:rsidRPr="00297334" w:rsidRDefault="00C606AC" w:rsidP="0049595A">
            <w:pPr>
              <w:pStyle w:val="Zkladntext"/>
              <w:tabs>
                <w:tab w:val="left" w:pos="3480"/>
              </w:tabs>
              <w:jc w:val="left"/>
              <w:rPr>
                <w:rFonts w:ascii="Arial" w:hAnsi="Arial" w:cs="Arial"/>
                <w:sz w:val="18"/>
                <w:szCs w:val="18"/>
              </w:rPr>
            </w:pPr>
            <w:r w:rsidRPr="00297334">
              <w:rPr>
                <w:rFonts w:ascii="Arial" w:hAnsi="Arial" w:cs="Arial"/>
                <w:sz w:val="18"/>
                <w:szCs w:val="18"/>
              </w:rPr>
              <w:t>Zlepšovanie dopravnej infraštruktúry obc</w:t>
            </w:r>
            <w:r>
              <w:rPr>
                <w:rFonts w:ascii="Arial" w:hAnsi="Arial" w:cs="Arial"/>
                <w:sz w:val="18"/>
                <w:szCs w:val="18"/>
              </w:rPr>
              <w:t>í</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opravené miestne komunikácie</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m</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6</w:t>
            </w:r>
            <w:r w:rsidR="00F22484">
              <w:rPr>
                <w:rFonts w:ascii="Arial" w:hAnsi="Arial" w:cs="Arial"/>
                <w:b/>
                <w:sz w:val="20"/>
                <w:szCs w:val="20"/>
              </w:rPr>
              <w:t xml:space="preserve"> 000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2.1.2</w:t>
            </w:r>
          </w:p>
        </w:tc>
        <w:tc>
          <w:tcPr>
            <w:tcW w:w="2977" w:type="dxa"/>
          </w:tcPr>
          <w:p w:rsidR="00C606AC" w:rsidRPr="00297334" w:rsidRDefault="00C606AC" w:rsidP="0049595A">
            <w:pPr>
              <w:pStyle w:val="Zkladntext"/>
              <w:tabs>
                <w:tab w:val="left" w:pos="3480"/>
              </w:tabs>
              <w:jc w:val="left"/>
              <w:rPr>
                <w:rFonts w:ascii="Arial" w:hAnsi="Arial" w:cs="Arial"/>
                <w:sz w:val="18"/>
                <w:szCs w:val="18"/>
              </w:rPr>
            </w:pPr>
            <w:r w:rsidRPr="00297334">
              <w:rPr>
                <w:rFonts w:ascii="Arial" w:hAnsi="Arial" w:cs="Arial"/>
                <w:sz w:val="18"/>
                <w:szCs w:val="18"/>
              </w:rPr>
              <w:t>Rozvoj dopravnej obslužnosti obc</w:t>
            </w:r>
            <w:r>
              <w:rPr>
                <w:rFonts w:ascii="Arial" w:hAnsi="Arial" w:cs="Arial"/>
                <w:sz w:val="18"/>
                <w:szCs w:val="18"/>
              </w:rPr>
              <w:t>í</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prístrešky na čakanie</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2</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10</w:t>
            </w:r>
          </w:p>
        </w:tc>
      </w:tr>
      <w:tr w:rsidR="00C606AC" w:rsidTr="0049595A">
        <w:tc>
          <w:tcPr>
            <w:tcW w:w="959" w:type="dxa"/>
            <w:vMerge w:val="restart"/>
            <w:vAlign w:val="center"/>
          </w:tcPr>
          <w:p w:rsidR="00C606AC" w:rsidRDefault="00C606AC" w:rsidP="0049595A">
            <w:pPr>
              <w:jc w:val="center"/>
              <w:rPr>
                <w:rFonts w:ascii="Arial" w:hAnsi="Arial" w:cs="Arial"/>
                <w:b/>
                <w:sz w:val="20"/>
                <w:szCs w:val="20"/>
              </w:rPr>
            </w:pPr>
            <w:r>
              <w:rPr>
                <w:rFonts w:ascii="Arial" w:hAnsi="Arial" w:cs="Arial"/>
                <w:b/>
                <w:sz w:val="20"/>
                <w:szCs w:val="20"/>
              </w:rPr>
              <w:t>2.1.3</w:t>
            </w:r>
          </w:p>
        </w:tc>
        <w:tc>
          <w:tcPr>
            <w:tcW w:w="2977" w:type="dxa"/>
            <w:vMerge w:val="restart"/>
          </w:tcPr>
          <w:p w:rsidR="00C606AC" w:rsidRPr="00297334" w:rsidRDefault="00C606AC" w:rsidP="0049595A">
            <w:pPr>
              <w:pStyle w:val="Zkladntext"/>
              <w:tabs>
                <w:tab w:val="left" w:pos="3480"/>
              </w:tabs>
              <w:jc w:val="left"/>
              <w:rPr>
                <w:rFonts w:ascii="Arial" w:hAnsi="Arial" w:cs="Arial"/>
                <w:sz w:val="18"/>
                <w:szCs w:val="18"/>
              </w:rPr>
            </w:pPr>
            <w:r w:rsidRPr="00297334">
              <w:rPr>
                <w:rFonts w:ascii="Arial" w:hAnsi="Arial" w:cs="Arial"/>
                <w:sz w:val="18"/>
                <w:szCs w:val="18"/>
              </w:rPr>
              <w:t>Zlepšenie vzhľadu obc</w:t>
            </w:r>
            <w:r>
              <w:rPr>
                <w:rFonts w:ascii="Arial" w:hAnsi="Arial" w:cs="Arial"/>
                <w:sz w:val="18"/>
                <w:szCs w:val="18"/>
              </w:rPr>
              <w:t>í</w:t>
            </w:r>
            <w:r w:rsidRPr="00297334">
              <w:rPr>
                <w:rFonts w:ascii="Arial" w:hAnsi="Arial" w:cs="Arial"/>
                <w:sz w:val="18"/>
                <w:szCs w:val="18"/>
              </w:rPr>
              <w:t xml:space="preserve"> a zvyšovanie atraktivity verejných priestranstiev</w:t>
            </w:r>
          </w:p>
        </w:tc>
        <w:tc>
          <w:tcPr>
            <w:tcW w:w="2268" w:type="dxa"/>
            <w:vAlign w:val="center"/>
          </w:tcPr>
          <w:p w:rsidR="00C606AC" w:rsidRPr="00244AC6" w:rsidRDefault="00C606AC" w:rsidP="0049595A">
            <w:pPr>
              <w:jc w:val="center"/>
              <w:rPr>
                <w:rFonts w:ascii="Arial" w:hAnsi="Arial" w:cs="Arial"/>
                <w:b/>
                <w:sz w:val="16"/>
                <w:szCs w:val="16"/>
              </w:rPr>
            </w:pPr>
            <w:r>
              <w:rPr>
                <w:rFonts w:ascii="Arial" w:hAnsi="Arial" w:cs="Arial"/>
                <w:b/>
                <w:sz w:val="16"/>
                <w:szCs w:val="16"/>
              </w:rPr>
              <w:t>rekonštrukcia centier</w:t>
            </w:r>
          </w:p>
        </w:tc>
        <w:tc>
          <w:tcPr>
            <w:tcW w:w="1275" w:type="dxa"/>
            <w:vAlign w:val="center"/>
          </w:tcPr>
          <w:p w:rsidR="00C606AC" w:rsidRPr="002528AF" w:rsidRDefault="00C606AC" w:rsidP="0049595A">
            <w:pPr>
              <w:jc w:val="center"/>
              <w:rPr>
                <w:rFonts w:ascii="Arial" w:hAnsi="Arial" w:cs="Arial"/>
                <w:b/>
                <w:sz w:val="20"/>
                <w:szCs w:val="20"/>
                <w:vertAlign w:val="superscript"/>
              </w:rPr>
            </w:pPr>
            <w:r>
              <w:rPr>
                <w:rFonts w:ascii="Arial" w:hAnsi="Arial" w:cs="Arial"/>
                <w:b/>
                <w:sz w:val="20"/>
                <w:szCs w:val="20"/>
              </w:rPr>
              <w:t>m</w:t>
            </w:r>
            <w:r>
              <w:rPr>
                <w:rFonts w:ascii="Arial" w:hAnsi="Arial" w:cs="Arial"/>
                <w:b/>
                <w:sz w:val="20"/>
                <w:szCs w:val="20"/>
                <w:vertAlign w:val="superscript"/>
              </w:rPr>
              <w:t>2</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200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1 200</w:t>
            </w:r>
          </w:p>
        </w:tc>
      </w:tr>
      <w:tr w:rsidR="00C606AC" w:rsidTr="0049595A">
        <w:tc>
          <w:tcPr>
            <w:tcW w:w="959" w:type="dxa"/>
            <w:vMerge/>
            <w:vAlign w:val="center"/>
          </w:tcPr>
          <w:p w:rsidR="00C606AC" w:rsidRDefault="00C606AC" w:rsidP="0049595A">
            <w:pPr>
              <w:jc w:val="center"/>
              <w:rPr>
                <w:rFonts w:ascii="Arial" w:hAnsi="Arial" w:cs="Arial"/>
                <w:b/>
                <w:sz w:val="20"/>
                <w:szCs w:val="20"/>
              </w:rPr>
            </w:pPr>
          </w:p>
        </w:tc>
        <w:tc>
          <w:tcPr>
            <w:tcW w:w="2977" w:type="dxa"/>
            <w:vMerge/>
          </w:tcPr>
          <w:p w:rsidR="00C606AC" w:rsidRPr="00297334" w:rsidRDefault="00C606AC" w:rsidP="0049595A">
            <w:pPr>
              <w:pStyle w:val="Zkladntext"/>
              <w:tabs>
                <w:tab w:val="left" w:pos="3480"/>
              </w:tabs>
              <w:jc w:val="left"/>
              <w:rPr>
                <w:rFonts w:ascii="Arial" w:hAnsi="Arial" w:cs="Arial"/>
                <w:sz w:val="18"/>
                <w:szCs w:val="18"/>
              </w:rPr>
            </w:pPr>
          </w:p>
        </w:tc>
        <w:tc>
          <w:tcPr>
            <w:tcW w:w="2268" w:type="dxa"/>
            <w:vAlign w:val="center"/>
          </w:tcPr>
          <w:p w:rsidR="00C606AC" w:rsidRPr="00244AC6" w:rsidRDefault="00C606AC" w:rsidP="0049595A">
            <w:pPr>
              <w:jc w:val="center"/>
              <w:rPr>
                <w:rFonts w:ascii="Arial" w:hAnsi="Arial" w:cs="Arial"/>
                <w:b/>
                <w:sz w:val="16"/>
                <w:szCs w:val="16"/>
              </w:rPr>
            </w:pPr>
            <w:r w:rsidRPr="00244AC6">
              <w:rPr>
                <w:rFonts w:ascii="Arial" w:hAnsi="Arial" w:cs="Arial"/>
                <w:b/>
                <w:sz w:val="16"/>
                <w:szCs w:val="16"/>
              </w:rPr>
              <w:t>rozšírenie zelene</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300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2 000</w:t>
            </w:r>
          </w:p>
        </w:tc>
      </w:tr>
      <w:tr w:rsidR="00C606AC" w:rsidTr="0049595A">
        <w:trPr>
          <w:trHeight w:val="470"/>
        </w:trPr>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2.2.1</w:t>
            </w:r>
          </w:p>
        </w:tc>
        <w:tc>
          <w:tcPr>
            <w:tcW w:w="2977" w:type="dxa"/>
          </w:tcPr>
          <w:p w:rsidR="00C606AC" w:rsidRPr="00297334" w:rsidRDefault="00C606AC" w:rsidP="0049595A">
            <w:pPr>
              <w:pStyle w:val="Zkladntext"/>
              <w:tabs>
                <w:tab w:val="left" w:pos="3480"/>
              </w:tabs>
              <w:jc w:val="left"/>
              <w:rPr>
                <w:rFonts w:ascii="Arial" w:hAnsi="Arial" w:cs="Arial"/>
                <w:sz w:val="18"/>
                <w:szCs w:val="18"/>
              </w:rPr>
            </w:pPr>
            <w:r w:rsidRPr="00297334">
              <w:rPr>
                <w:rFonts w:ascii="Arial" w:hAnsi="Arial" w:cs="Arial"/>
                <w:sz w:val="18"/>
                <w:szCs w:val="18"/>
              </w:rPr>
              <w:t>Výstavba, rozvoj a modernizácia technickej infraštruktúry</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čističky odpadových vôd</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F22484" w:rsidP="0049595A">
            <w:pPr>
              <w:jc w:val="center"/>
              <w:rPr>
                <w:rFonts w:ascii="Arial" w:hAnsi="Arial" w:cs="Arial"/>
                <w:b/>
                <w:sz w:val="20"/>
                <w:szCs w:val="20"/>
              </w:rPr>
            </w:pPr>
            <w:r>
              <w:rPr>
                <w:rFonts w:ascii="Arial" w:hAnsi="Arial" w:cs="Arial"/>
                <w:b/>
                <w:sz w:val="20"/>
                <w:szCs w:val="20"/>
              </w:rPr>
              <w:t>4</w:t>
            </w:r>
          </w:p>
        </w:tc>
      </w:tr>
      <w:tr w:rsidR="00C606AC" w:rsidTr="0049595A">
        <w:tc>
          <w:tcPr>
            <w:tcW w:w="959" w:type="dxa"/>
            <w:vMerge w:val="restart"/>
            <w:vAlign w:val="center"/>
          </w:tcPr>
          <w:p w:rsidR="00C606AC" w:rsidRDefault="00C606AC" w:rsidP="0049595A">
            <w:pPr>
              <w:jc w:val="center"/>
              <w:rPr>
                <w:rFonts w:ascii="Arial" w:hAnsi="Arial" w:cs="Arial"/>
                <w:b/>
                <w:sz w:val="20"/>
                <w:szCs w:val="20"/>
              </w:rPr>
            </w:pPr>
            <w:r>
              <w:rPr>
                <w:rFonts w:ascii="Arial" w:hAnsi="Arial" w:cs="Arial"/>
                <w:b/>
                <w:sz w:val="20"/>
                <w:szCs w:val="20"/>
              </w:rPr>
              <w:t>2.2.2</w:t>
            </w:r>
          </w:p>
        </w:tc>
        <w:tc>
          <w:tcPr>
            <w:tcW w:w="2977" w:type="dxa"/>
            <w:vMerge w:val="restart"/>
            <w:vAlign w:val="center"/>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Podpora ekologického nakladania s odpadom</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odstránenie nelegálnych skládok</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150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r>
      <w:tr w:rsidR="00C606AC" w:rsidTr="0049595A">
        <w:tc>
          <w:tcPr>
            <w:tcW w:w="959" w:type="dxa"/>
            <w:vMerge/>
            <w:vAlign w:val="center"/>
          </w:tcPr>
          <w:p w:rsidR="00C606AC" w:rsidRDefault="00C606AC" w:rsidP="0049595A">
            <w:pPr>
              <w:jc w:val="center"/>
              <w:rPr>
                <w:rFonts w:ascii="Arial" w:hAnsi="Arial" w:cs="Arial"/>
                <w:b/>
                <w:sz w:val="20"/>
                <w:szCs w:val="20"/>
              </w:rPr>
            </w:pPr>
          </w:p>
        </w:tc>
        <w:tc>
          <w:tcPr>
            <w:tcW w:w="2977" w:type="dxa"/>
            <w:vMerge/>
          </w:tcPr>
          <w:p w:rsidR="00C606AC" w:rsidRPr="00297334" w:rsidRDefault="00C606AC" w:rsidP="0049595A">
            <w:pPr>
              <w:pStyle w:val="Zkladntext"/>
              <w:jc w:val="left"/>
              <w:rPr>
                <w:rFonts w:ascii="Arial" w:hAnsi="Arial" w:cs="Arial"/>
                <w:sz w:val="18"/>
                <w:szCs w:val="18"/>
              </w:rPr>
            </w:pPr>
          </w:p>
        </w:tc>
        <w:tc>
          <w:tcPr>
            <w:tcW w:w="2268" w:type="dxa"/>
            <w:vAlign w:val="center"/>
          </w:tcPr>
          <w:p w:rsidR="00C606AC" w:rsidRDefault="00C606AC" w:rsidP="0049595A">
            <w:pPr>
              <w:jc w:val="center"/>
              <w:rPr>
                <w:rFonts w:ascii="Arial" w:hAnsi="Arial" w:cs="Arial"/>
                <w:b/>
                <w:sz w:val="16"/>
                <w:szCs w:val="16"/>
              </w:rPr>
            </w:pPr>
            <w:r>
              <w:rPr>
                <w:rFonts w:ascii="Arial" w:hAnsi="Arial" w:cs="Arial"/>
                <w:b/>
                <w:sz w:val="16"/>
                <w:szCs w:val="16"/>
              </w:rPr>
              <w:t xml:space="preserve">obecná </w:t>
            </w:r>
            <w:proofErr w:type="spellStart"/>
            <w:r>
              <w:rPr>
                <w:rFonts w:ascii="Arial" w:hAnsi="Arial" w:cs="Arial"/>
                <w:b/>
                <w:sz w:val="16"/>
                <w:szCs w:val="16"/>
              </w:rPr>
              <w:t>kompostáreň</w:t>
            </w:r>
            <w:proofErr w:type="spellEnd"/>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F22484" w:rsidP="0049595A">
            <w:pPr>
              <w:jc w:val="center"/>
              <w:rPr>
                <w:rFonts w:ascii="Arial" w:hAnsi="Arial" w:cs="Arial"/>
                <w:b/>
                <w:sz w:val="20"/>
                <w:szCs w:val="20"/>
              </w:rPr>
            </w:pPr>
            <w:r>
              <w:rPr>
                <w:rFonts w:ascii="Arial" w:hAnsi="Arial" w:cs="Arial"/>
                <w:b/>
                <w:sz w:val="20"/>
                <w:szCs w:val="20"/>
              </w:rPr>
              <w:t>4</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2.3.1</w:t>
            </w:r>
          </w:p>
        </w:tc>
        <w:tc>
          <w:tcPr>
            <w:tcW w:w="2977" w:type="dxa"/>
          </w:tcPr>
          <w:p w:rsidR="00C606AC" w:rsidRPr="00297334" w:rsidRDefault="00C606AC" w:rsidP="0049595A">
            <w:pPr>
              <w:rPr>
                <w:rFonts w:ascii="Arial" w:hAnsi="Arial" w:cs="Arial"/>
                <w:sz w:val="18"/>
                <w:szCs w:val="18"/>
              </w:rPr>
            </w:pPr>
            <w:r w:rsidRPr="00297334">
              <w:rPr>
                <w:rFonts w:ascii="Arial" w:hAnsi="Arial" w:cs="Arial"/>
                <w:sz w:val="18"/>
                <w:szCs w:val="18"/>
              </w:rPr>
              <w:t>Podpora úsporného nakladania s energiami a využívanie obnoviteľných zdrojov energie</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rekonštrukcia budov na energeticky úsporné</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1 500</w:t>
            </w:r>
          </w:p>
        </w:tc>
      </w:tr>
      <w:tr w:rsidR="00C606AC" w:rsidTr="0049595A">
        <w:trPr>
          <w:trHeight w:val="470"/>
        </w:trPr>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2.3.2</w:t>
            </w:r>
          </w:p>
        </w:tc>
        <w:tc>
          <w:tcPr>
            <w:tcW w:w="2977" w:type="dxa"/>
            <w:vAlign w:val="center"/>
          </w:tcPr>
          <w:p w:rsidR="00C606AC" w:rsidRPr="00297334" w:rsidRDefault="00C606AC" w:rsidP="0049595A">
            <w:pPr>
              <w:pStyle w:val="Zkladntext"/>
              <w:tabs>
                <w:tab w:val="left" w:pos="3480"/>
              </w:tabs>
              <w:jc w:val="left"/>
              <w:rPr>
                <w:rFonts w:ascii="Arial" w:hAnsi="Arial" w:cs="Arial"/>
                <w:sz w:val="18"/>
                <w:szCs w:val="18"/>
              </w:rPr>
            </w:pPr>
            <w:r w:rsidRPr="00297334">
              <w:rPr>
                <w:rFonts w:ascii="Arial" w:hAnsi="Arial" w:cs="Arial"/>
                <w:sz w:val="18"/>
                <w:szCs w:val="18"/>
              </w:rPr>
              <w:t>Ochrana podzemných a povrchových vôd</w:t>
            </w:r>
          </w:p>
        </w:tc>
        <w:tc>
          <w:tcPr>
            <w:tcW w:w="2268" w:type="dxa"/>
            <w:vAlign w:val="center"/>
          </w:tcPr>
          <w:p w:rsidR="00C606AC" w:rsidRPr="00244AC6" w:rsidRDefault="00C606AC" w:rsidP="0049595A">
            <w:pPr>
              <w:jc w:val="center"/>
              <w:rPr>
                <w:rFonts w:ascii="Arial" w:hAnsi="Arial" w:cs="Arial"/>
                <w:b/>
                <w:sz w:val="16"/>
                <w:szCs w:val="16"/>
              </w:rPr>
            </w:pPr>
            <w:r w:rsidRPr="00244AC6">
              <w:rPr>
                <w:rFonts w:ascii="Arial" w:hAnsi="Arial" w:cs="Arial"/>
                <w:b/>
                <w:sz w:val="16"/>
                <w:szCs w:val="16"/>
              </w:rPr>
              <w:t xml:space="preserve">kanalizácia </w:t>
            </w:r>
          </w:p>
        </w:tc>
        <w:tc>
          <w:tcPr>
            <w:tcW w:w="1275" w:type="dxa"/>
            <w:vAlign w:val="center"/>
          </w:tcPr>
          <w:p w:rsidR="00C606AC" w:rsidRPr="00244AC6" w:rsidRDefault="00C606AC" w:rsidP="0049595A">
            <w:pPr>
              <w:jc w:val="center"/>
              <w:rPr>
                <w:rFonts w:ascii="Arial" w:hAnsi="Arial" w:cs="Arial"/>
                <w:b/>
                <w:sz w:val="20"/>
                <w:szCs w:val="20"/>
              </w:rPr>
            </w:pPr>
            <w:r w:rsidRPr="00244AC6">
              <w:rPr>
                <w:rFonts w:ascii="Arial" w:hAnsi="Arial" w:cs="Arial"/>
                <w:b/>
                <w:sz w:val="20"/>
                <w:szCs w:val="20"/>
              </w:rPr>
              <w:t>m</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8 000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2.3.3</w:t>
            </w:r>
          </w:p>
        </w:tc>
        <w:tc>
          <w:tcPr>
            <w:tcW w:w="2977" w:type="dxa"/>
          </w:tcPr>
          <w:p w:rsidR="00C606AC" w:rsidRPr="00297334" w:rsidRDefault="00C606AC" w:rsidP="0049595A">
            <w:pPr>
              <w:pStyle w:val="Zkladntext"/>
              <w:tabs>
                <w:tab w:val="left" w:pos="3480"/>
              </w:tabs>
              <w:jc w:val="left"/>
              <w:rPr>
                <w:rFonts w:ascii="Arial" w:hAnsi="Arial" w:cs="Arial"/>
                <w:sz w:val="18"/>
                <w:szCs w:val="18"/>
              </w:rPr>
            </w:pPr>
            <w:r w:rsidRPr="00297334">
              <w:rPr>
                <w:rFonts w:ascii="Arial" w:hAnsi="Arial" w:cs="Arial"/>
                <w:sz w:val="18"/>
                <w:szCs w:val="18"/>
              </w:rPr>
              <w:t>Zapojenie obc</w:t>
            </w:r>
            <w:r>
              <w:rPr>
                <w:rFonts w:ascii="Arial" w:hAnsi="Arial" w:cs="Arial"/>
                <w:sz w:val="18"/>
                <w:szCs w:val="18"/>
              </w:rPr>
              <w:t xml:space="preserve">í </w:t>
            </w:r>
            <w:r w:rsidRPr="00297334">
              <w:rPr>
                <w:rFonts w:ascii="Arial" w:hAnsi="Arial" w:cs="Arial"/>
                <w:sz w:val="18"/>
                <w:szCs w:val="18"/>
              </w:rPr>
              <w:t>do riešenia protipovodňových opatrení a ochrany pred následkami klimatických zmien</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úprava potoka, rieky</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m</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3 000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2.3.4</w:t>
            </w:r>
          </w:p>
        </w:tc>
        <w:tc>
          <w:tcPr>
            <w:tcW w:w="2977" w:type="dxa"/>
          </w:tcPr>
          <w:p w:rsidR="00C606AC" w:rsidRPr="00297334" w:rsidRDefault="00C606AC" w:rsidP="0049595A">
            <w:pPr>
              <w:pStyle w:val="Zkladntext"/>
              <w:tabs>
                <w:tab w:val="left" w:pos="3480"/>
              </w:tabs>
              <w:jc w:val="left"/>
              <w:rPr>
                <w:rFonts w:ascii="Arial" w:hAnsi="Arial" w:cs="Arial"/>
                <w:sz w:val="18"/>
                <w:szCs w:val="18"/>
              </w:rPr>
            </w:pPr>
            <w:r w:rsidRPr="00297334">
              <w:rPr>
                <w:rFonts w:ascii="Arial" w:hAnsi="Arial" w:cs="Arial"/>
                <w:sz w:val="18"/>
                <w:szCs w:val="18"/>
              </w:rPr>
              <w:t>Revitalizácia pô</w:t>
            </w:r>
            <w:r>
              <w:rPr>
                <w:rFonts w:ascii="Arial" w:hAnsi="Arial" w:cs="Arial"/>
                <w:sz w:val="18"/>
                <w:szCs w:val="18"/>
              </w:rPr>
              <w:t>dy a riečnych systémov v obciach</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 xml:space="preserve">údržba </w:t>
            </w:r>
            <w:proofErr w:type="spellStart"/>
            <w:r>
              <w:rPr>
                <w:rFonts w:ascii="Arial" w:hAnsi="Arial" w:cs="Arial"/>
                <w:b/>
                <w:sz w:val="16"/>
                <w:szCs w:val="16"/>
              </w:rPr>
              <w:t>potokových</w:t>
            </w:r>
            <w:proofErr w:type="spellEnd"/>
            <w:r>
              <w:rPr>
                <w:rFonts w:ascii="Arial" w:hAnsi="Arial" w:cs="Arial"/>
                <w:b/>
                <w:sz w:val="16"/>
                <w:szCs w:val="16"/>
              </w:rPr>
              <w:t xml:space="preserve"> korýt</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m</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1 200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2.3.5</w:t>
            </w:r>
          </w:p>
        </w:tc>
        <w:tc>
          <w:tcPr>
            <w:tcW w:w="2977" w:type="dxa"/>
          </w:tcPr>
          <w:p w:rsidR="00C606AC" w:rsidRPr="00297334" w:rsidRDefault="00C606AC" w:rsidP="0049595A">
            <w:pPr>
              <w:rPr>
                <w:rFonts w:ascii="Arial" w:hAnsi="Arial" w:cs="Arial"/>
                <w:sz w:val="18"/>
                <w:szCs w:val="18"/>
              </w:rPr>
            </w:pPr>
            <w:r w:rsidRPr="00297334">
              <w:rPr>
                <w:rFonts w:ascii="Arial" w:hAnsi="Arial" w:cs="Arial"/>
                <w:sz w:val="18"/>
                <w:szCs w:val="18"/>
              </w:rPr>
              <w:t>Obnova a údržba poľných ciest a zelene v krajine</w:t>
            </w:r>
          </w:p>
        </w:tc>
        <w:tc>
          <w:tcPr>
            <w:tcW w:w="2268" w:type="dxa"/>
            <w:vAlign w:val="center"/>
          </w:tcPr>
          <w:p w:rsidR="00C606AC" w:rsidRPr="002F50ED" w:rsidRDefault="00C606AC" w:rsidP="0049595A">
            <w:pPr>
              <w:jc w:val="center"/>
              <w:rPr>
                <w:rFonts w:ascii="Arial" w:hAnsi="Arial" w:cs="Arial"/>
                <w:b/>
                <w:sz w:val="16"/>
                <w:szCs w:val="16"/>
                <w:highlight w:val="yellow"/>
              </w:rPr>
            </w:pPr>
            <w:r w:rsidRPr="00244AC6">
              <w:rPr>
                <w:rFonts w:ascii="Arial" w:hAnsi="Arial" w:cs="Arial"/>
                <w:b/>
                <w:sz w:val="16"/>
                <w:szCs w:val="16"/>
              </w:rPr>
              <w:t>poľné prístupové cesty</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m</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4 500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2.3.6</w:t>
            </w:r>
          </w:p>
        </w:tc>
        <w:tc>
          <w:tcPr>
            <w:tcW w:w="2977" w:type="dxa"/>
          </w:tcPr>
          <w:p w:rsidR="00C606AC" w:rsidRPr="00297334" w:rsidRDefault="00C606AC" w:rsidP="0049595A">
            <w:pPr>
              <w:tabs>
                <w:tab w:val="left" w:pos="3480"/>
              </w:tabs>
              <w:rPr>
                <w:rFonts w:ascii="Arial" w:hAnsi="Arial" w:cs="Arial"/>
                <w:sz w:val="18"/>
                <w:szCs w:val="18"/>
              </w:rPr>
            </w:pPr>
            <w:r w:rsidRPr="00297334">
              <w:rPr>
                <w:rFonts w:ascii="Arial" w:hAnsi="Arial" w:cs="Arial"/>
                <w:color w:val="000000"/>
                <w:sz w:val="18"/>
                <w:szCs w:val="18"/>
              </w:rPr>
              <w:t>Obnova a údržba historických a kultúrnych pamiatok, budov a pamätníkov</w:t>
            </w:r>
          </w:p>
        </w:tc>
        <w:tc>
          <w:tcPr>
            <w:tcW w:w="2268" w:type="dxa"/>
            <w:vAlign w:val="center"/>
          </w:tcPr>
          <w:p w:rsidR="00C606AC" w:rsidRPr="002F50ED" w:rsidRDefault="00F22484" w:rsidP="0049595A">
            <w:pPr>
              <w:jc w:val="center"/>
              <w:rPr>
                <w:rFonts w:ascii="Arial" w:hAnsi="Arial" w:cs="Arial"/>
                <w:b/>
                <w:sz w:val="16"/>
                <w:szCs w:val="16"/>
                <w:highlight w:val="yellow"/>
              </w:rPr>
            </w:pPr>
            <w:r>
              <w:rPr>
                <w:rFonts w:ascii="Arial" w:hAnsi="Arial" w:cs="Arial"/>
                <w:b/>
                <w:sz w:val="16"/>
                <w:szCs w:val="16"/>
              </w:rPr>
              <w:t>budovy</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4</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3.1.1</w:t>
            </w:r>
          </w:p>
        </w:tc>
        <w:tc>
          <w:tcPr>
            <w:tcW w:w="2977" w:type="dxa"/>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 xml:space="preserve">Stabilizácia existujúcich podnikateľov, podpora ich rozvoja  a motivácia nových </w:t>
            </w:r>
            <w:r>
              <w:rPr>
                <w:rFonts w:ascii="Arial" w:hAnsi="Arial" w:cs="Arial"/>
                <w:sz w:val="18"/>
                <w:szCs w:val="18"/>
              </w:rPr>
              <w:t>podnikateľov</w:t>
            </w:r>
          </w:p>
        </w:tc>
        <w:tc>
          <w:tcPr>
            <w:tcW w:w="2268" w:type="dxa"/>
            <w:vAlign w:val="center"/>
          </w:tcPr>
          <w:p w:rsidR="00C606AC" w:rsidRPr="002B2478" w:rsidRDefault="00C606AC" w:rsidP="0049595A">
            <w:pPr>
              <w:jc w:val="center"/>
              <w:rPr>
                <w:rFonts w:ascii="Arial" w:hAnsi="Arial" w:cs="Arial"/>
                <w:b/>
                <w:sz w:val="16"/>
                <w:szCs w:val="16"/>
              </w:rPr>
            </w:pPr>
            <w:r w:rsidRPr="002B2478">
              <w:rPr>
                <w:rFonts w:ascii="Arial" w:hAnsi="Arial" w:cs="Arial"/>
                <w:b/>
                <w:sz w:val="16"/>
                <w:szCs w:val="16"/>
              </w:rPr>
              <w:t>noví podnikatelia</w:t>
            </w:r>
          </w:p>
        </w:tc>
        <w:tc>
          <w:tcPr>
            <w:tcW w:w="1275" w:type="dxa"/>
            <w:vAlign w:val="center"/>
          </w:tcPr>
          <w:p w:rsidR="00C606AC" w:rsidRPr="002B2478" w:rsidRDefault="00C606AC" w:rsidP="0049595A">
            <w:pPr>
              <w:jc w:val="center"/>
              <w:rPr>
                <w:rFonts w:ascii="Arial" w:hAnsi="Arial" w:cs="Arial"/>
                <w:b/>
                <w:sz w:val="20"/>
                <w:szCs w:val="20"/>
              </w:rPr>
            </w:pPr>
            <w:r w:rsidRPr="002B2478">
              <w:rPr>
                <w:rFonts w:ascii="Arial" w:hAnsi="Arial" w:cs="Arial"/>
                <w:b/>
                <w:sz w:val="20"/>
                <w:szCs w:val="20"/>
              </w:rPr>
              <w:t>počet</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8</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3.1.2</w:t>
            </w:r>
          </w:p>
        </w:tc>
        <w:tc>
          <w:tcPr>
            <w:tcW w:w="2977" w:type="dxa"/>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Zvyšovanie informovanosti a využívanie programov rozvoja malého a stredného podnikania</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nenávratné finančné prostriedky</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40 000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3.1.3</w:t>
            </w:r>
          </w:p>
        </w:tc>
        <w:tc>
          <w:tcPr>
            <w:tcW w:w="2977" w:type="dxa"/>
          </w:tcPr>
          <w:p w:rsidR="00C606AC" w:rsidRPr="00297334" w:rsidRDefault="00C606AC" w:rsidP="0049595A">
            <w:pPr>
              <w:rPr>
                <w:rFonts w:ascii="Arial" w:hAnsi="Arial" w:cs="Arial"/>
                <w:sz w:val="18"/>
                <w:szCs w:val="18"/>
              </w:rPr>
            </w:pPr>
            <w:r w:rsidRPr="00297334">
              <w:rPr>
                <w:rFonts w:ascii="Arial" w:hAnsi="Arial" w:cs="Arial"/>
                <w:sz w:val="18"/>
                <w:szCs w:val="18"/>
              </w:rPr>
              <w:t xml:space="preserve">Modernizácia technického a technologického zázemia </w:t>
            </w:r>
            <w:r w:rsidRPr="00297334">
              <w:rPr>
                <w:rFonts w:ascii="Arial" w:hAnsi="Arial" w:cs="Arial"/>
                <w:sz w:val="18"/>
                <w:szCs w:val="18"/>
              </w:rPr>
              <w:lastRenderedPageBreak/>
              <w:t>obecn</w:t>
            </w:r>
            <w:r>
              <w:rPr>
                <w:rFonts w:ascii="Arial" w:hAnsi="Arial" w:cs="Arial"/>
                <w:sz w:val="18"/>
                <w:szCs w:val="18"/>
              </w:rPr>
              <w:t>ých</w:t>
            </w:r>
            <w:r w:rsidRPr="00297334">
              <w:rPr>
                <w:rFonts w:ascii="Arial" w:hAnsi="Arial" w:cs="Arial"/>
                <w:sz w:val="18"/>
                <w:szCs w:val="18"/>
              </w:rPr>
              <w:t xml:space="preserve"> úrad</w:t>
            </w:r>
            <w:r>
              <w:rPr>
                <w:rFonts w:ascii="Arial" w:hAnsi="Arial" w:cs="Arial"/>
                <w:sz w:val="18"/>
                <w:szCs w:val="18"/>
              </w:rPr>
              <w:t>ov</w:t>
            </w:r>
            <w:r w:rsidRPr="00297334">
              <w:rPr>
                <w:rFonts w:ascii="Arial" w:hAnsi="Arial" w:cs="Arial"/>
                <w:sz w:val="18"/>
                <w:szCs w:val="18"/>
              </w:rPr>
              <w:t xml:space="preserve"> a </w:t>
            </w:r>
            <w:proofErr w:type="spellStart"/>
            <w:r w:rsidRPr="00297334">
              <w:rPr>
                <w:rFonts w:ascii="Arial" w:hAnsi="Arial" w:cs="Arial"/>
                <w:sz w:val="18"/>
                <w:szCs w:val="18"/>
              </w:rPr>
              <w:t>online</w:t>
            </w:r>
            <w:proofErr w:type="spellEnd"/>
            <w:r w:rsidRPr="00297334">
              <w:rPr>
                <w:rFonts w:ascii="Arial" w:hAnsi="Arial" w:cs="Arial"/>
                <w:sz w:val="18"/>
                <w:szCs w:val="18"/>
              </w:rPr>
              <w:t xml:space="preserve"> dostupnosť služieb a portálov verejnej správy občanom a podnikateľom</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lastRenderedPageBreak/>
              <w:t>software</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C606AC" w:rsidP="00F22484">
            <w:pPr>
              <w:jc w:val="center"/>
              <w:rPr>
                <w:rFonts w:ascii="Arial" w:hAnsi="Arial" w:cs="Arial"/>
                <w:b/>
                <w:sz w:val="20"/>
                <w:szCs w:val="20"/>
              </w:rPr>
            </w:pPr>
            <w:r>
              <w:rPr>
                <w:rFonts w:ascii="Arial" w:hAnsi="Arial" w:cs="Arial"/>
                <w:b/>
                <w:sz w:val="20"/>
                <w:szCs w:val="20"/>
              </w:rPr>
              <w:t>1</w:t>
            </w:r>
            <w:r w:rsidR="00F22484">
              <w:rPr>
                <w:rFonts w:ascii="Arial" w:hAnsi="Arial" w:cs="Arial"/>
                <w:b/>
                <w:sz w:val="20"/>
                <w:szCs w:val="20"/>
              </w:rPr>
              <w:t>6</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lastRenderedPageBreak/>
              <w:t>3.2.1</w:t>
            </w:r>
          </w:p>
        </w:tc>
        <w:tc>
          <w:tcPr>
            <w:tcW w:w="2977" w:type="dxa"/>
          </w:tcPr>
          <w:p w:rsidR="00C606AC" w:rsidRPr="00297334" w:rsidRDefault="00C606AC" w:rsidP="002F385E">
            <w:pPr>
              <w:pStyle w:val="Zkladntext"/>
              <w:jc w:val="left"/>
              <w:rPr>
                <w:rFonts w:ascii="Arial" w:hAnsi="Arial" w:cs="Arial"/>
                <w:sz w:val="18"/>
                <w:szCs w:val="18"/>
              </w:rPr>
            </w:pPr>
            <w:r w:rsidRPr="00297334">
              <w:rPr>
                <w:rFonts w:ascii="Arial" w:hAnsi="Arial" w:cs="Arial"/>
                <w:sz w:val="18"/>
                <w:szCs w:val="18"/>
              </w:rPr>
              <w:t>Stabilizácia a rozvoj poľnohospodárs</w:t>
            </w:r>
            <w:r>
              <w:rPr>
                <w:rFonts w:ascii="Arial" w:hAnsi="Arial" w:cs="Arial"/>
                <w:sz w:val="18"/>
                <w:szCs w:val="18"/>
              </w:rPr>
              <w:t xml:space="preserve">kej produkcie a výroby </w:t>
            </w:r>
            <w:r w:rsidR="002F385E">
              <w:rPr>
                <w:rFonts w:ascii="Arial" w:hAnsi="Arial" w:cs="Arial"/>
                <w:sz w:val="18"/>
                <w:szCs w:val="18"/>
              </w:rPr>
              <w:t xml:space="preserve">potravín </w:t>
            </w:r>
            <w:r>
              <w:rPr>
                <w:rFonts w:ascii="Arial" w:hAnsi="Arial" w:cs="Arial"/>
                <w:sz w:val="18"/>
                <w:szCs w:val="18"/>
              </w:rPr>
              <w:t>v obciach</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samostatne hospodáriaci roľníci</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090A3C" w:rsidP="0049595A">
            <w:pPr>
              <w:jc w:val="center"/>
              <w:rPr>
                <w:rFonts w:ascii="Arial" w:hAnsi="Arial" w:cs="Arial"/>
                <w:b/>
                <w:sz w:val="20"/>
                <w:szCs w:val="20"/>
              </w:rPr>
            </w:pPr>
            <w:r>
              <w:rPr>
                <w:rFonts w:ascii="Arial" w:hAnsi="Arial" w:cs="Arial"/>
                <w:b/>
                <w:sz w:val="20"/>
                <w:szCs w:val="20"/>
              </w:rPr>
              <w:t>3</w:t>
            </w:r>
          </w:p>
        </w:tc>
        <w:tc>
          <w:tcPr>
            <w:tcW w:w="958" w:type="dxa"/>
            <w:vAlign w:val="center"/>
          </w:tcPr>
          <w:p w:rsidR="00C606AC" w:rsidRDefault="00090A3C" w:rsidP="0049595A">
            <w:pPr>
              <w:jc w:val="center"/>
              <w:rPr>
                <w:rFonts w:ascii="Arial" w:hAnsi="Arial" w:cs="Arial"/>
                <w:b/>
                <w:sz w:val="20"/>
                <w:szCs w:val="20"/>
              </w:rPr>
            </w:pPr>
            <w:r>
              <w:rPr>
                <w:rFonts w:ascii="Arial" w:hAnsi="Arial" w:cs="Arial"/>
                <w:b/>
                <w:sz w:val="20"/>
                <w:szCs w:val="20"/>
              </w:rPr>
              <w:t>10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3.2.2</w:t>
            </w:r>
          </w:p>
        </w:tc>
        <w:tc>
          <w:tcPr>
            <w:tcW w:w="2977" w:type="dxa"/>
          </w:tcPr>
          <w:p w:rsidR="00C606AC" w:rsidRPr="00297334" w:rsidRDefault="00C606AC" w:rsidP="002F385E">
            <w:pPr>
              <w:pStyle w:val="Zkladntext"/>
              <w:jc w:val="left"/>
              <w:rPr>
                <w:rFonts w:ascii="Arial" w:hAnsi="Arial" w:cs="Arial"/>
                <w:sz w:val="18"/>
                <w:szCs w:val="18"/>
              </w:rPr>
            </w:pPr>
            <w:r w:rsidRPr="00297334">
              <w:rPr>
                <w:rFonts w:ascii="Arial" w:hAnsi="Arial" w:cs="Arial"/>
                <w:sz w:val="18"/>
                <w:szCs w:val="18"/>
              </w:rPr>
              <w:t xml:space="preserve">Podpora rozvoja </w:t>
            </w:r>
            <w:r w:rsidR="002F385E">
              <w:rPr>
                <w:rFonts w:ascii="Arial" w:hAnsi="Arial" w:cs="Arial"/>
                <w:sz w:val="18"/>
                <w:szCs w:val="18"/>
              </w:rPr>
              <w:t>rybného hospodárstva</w:t>
            </w:r>
          </w:p>
        </w:tc>
        <w:tc>
          <w:tcPr>
            <w:tcW w:w="2268" w:type="dxa"/>
            <w:vAlign w:val="center"/>
          </w:tcPr>
          <w:p w:rsidR="00C606AC" w:rsidRPr="00244AC6" w:rsidRDefault="00F22484" w:rsidP="0049595A">
            <w:pPr>
              <w:jc w:val="center"/>
              <w:rPr>
                <w:rFonts w:ascii="Arial" w:hAnsi="Arial" w:cs="Arial"/>
                <w:b/>
                <w:sz w:val="16"/>
                <w:szCs w:val="16"/>
              </w:rPr>
            </w:pPr>
            <w:r>
              <w:rPr>
                <w:rFonts w:ascii="Arial" w:hAnsi="Arial" w:cs="Arial"/>
                <w:b/>
                <w:sz w:val="16"/>
                <w:szCs w:val="16"/>
              </w:rPr>
              <w:t>Plochy chovu rýb</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m</w:t>
            </w:r>
            <w:r>
              <w:rPr>
                <w:rFonts w:ascii="Arial" w:hAnsi="Arial" w:cs="Arial"/>
                <w:b/>
                <w:sz w:val="20"/>
                <w:szCs w:val="20"/>
                <w:vertAlign w:val="superscript"/>
              </w:rPr>
              <w:t>2</w:t>
            </w:r>
          </w:p>
        </w:tc>
        <w:tc>
          <w:tcPr>
            <w:tcW w:w="851" w:type="dxa"/>
            <w:vAlign w:val="center"/>
          </w:tcPr>
          <w:p w:rsidR="00C606AC" w:rsidRDefault="00520E35"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520E35" w:rsidP="0049595A">
            <w:pPr>
              <w:jc w:val="center"/>
              <w:rPr>
                <w:rFonts w:ascii="Arial" w:hAnsi="Arial" w:cs="Arial"/>
                <w:b/>
                <w:sz w:val="20"/>
                <w:szCs w:val="20"/>
              </w:rPr>
            </w:pPr>
            <w:r>
              <w:rPr>
                <w:rFonts w:ascii="Arial" w:hAnsi="Arial" w:cs="Arial"/>
                <w:b/>
                <w:sz w:val="20"/>
                <w:szCs w:val="20"/>
              </w:rPr>
              <w:t>200</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3.2.3</w:t>
            </w:r>
          </w:p>
        </w:tc>
        <w:tc>
          <w:tcPr>
            <w:tcW w:w="2977" w:type="dxa"/>
          </w:tcPr>
          <w:p w:rsidR="00C606AC" w:rsidRPr="00297334" w:rsidRDefault="00C606AC" w:rsidP="002F385E">
            <w:pPr>
              <w:pStyle w:val="Zkladntext"/>
              <w:jc w:val="left"/>
              <w:rPr>
                <w:rFonts w:ascii="Arial" w:hAnsi="Arial" w:cs="Arial"/>
                <w:sz w:val="18"/>
                <w:szCs w:val="18"/>
              </w:rPr>
            </w:pPr>
            <w:r w:rsidRPr="00297334">
              <w:rPr>
                <w:rFonts w:ascii="Arial" w:hAnsi="Arial" w:cs="Arial"/>
                <w:sz w:val="18"/>
                <w:szCs w:val="18"/>
              </w:rPr>
              <w:t>Stabilizácia odbytu</w:t>
            </w:r>
            <w:r>
              <w:rPr>
                <w:rFonts w:ascii="Arial" w:hAnsi="Arial" w:cs="Arial"/>
                <w:sz w:val="18"/>
                <w:szCs w:val="18"/>
              </w:rPr>
              <w:t xml:space="preserve"> poľnohospodárskych produktov a výrobkov </w:t>
            </w:r>
            <w:r w:rsidRPr="00297334">
              <w:rPr>
                <w:rFonts w:ascii="Arial" w:hAnsi="Arial" w:cs="Arial"/>
                <w:sz w:val="18"/>
                <w:szCs w:val="18"/>
              </w:rPr>
              <w:t>a podpora remeselných dvorov a služieb</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predajcovia produktov      a výrobkov</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C606AC"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C606AC" w:rsidP="0049595A">
            <w:pPr>
              <w:jc w:val="center"/>
              <w:rPr>
                <w:rFonts w:ascii="Arial" w:hAnsi="Arial" w:cs="Arial"/>
                <w:b/>
                <w:sz w:val="20"/>
                <w:szCs w:val="20"/>
              </w:rPr>
            </w:pPr>
            <w:r>
              <w:rPr>
                <w:rFonts w:ascii="Arial" w:hAnsi="Arial" w:cs="Arial"/>
                <w:b/>
                <w:sz w:val="20"/>
                <w:szCs w:val="20"/>
              </w:rPr>
              <w:t>12</w:t>
            </w:r>
          </w:p>
        </w:tc>
      </w:tr>
      <w:tr w:rsidR="00C606AC" w:rsidTr="0049595A">
        <w:tc>
          <w:tcPr>
            <w:tcW w:w="959" w:type="dxa"/>
            <w:vMerge w:val="restart"/>
            <w:vAlign w:val="center"/>
          </w:tcPr>
          <w:p w:rsidR="00C606AC" w:rsidRDefault="00C606AC" w:rsidP="0049595A">
            <w:pPr>
              <w:jc w:val="center"/>
              <w:rPr>
                <w:rFonts w:ascii="Arial" w:hAnsi="Arial" w:cs="Arial"/>
                <w:b/>
                <w:sz w:val="20"/>
                <w:szCs w:val="20"/>
              </w:rPr>
            </w:pPr>
            <w:r>
              <w:rPr>
                <w:rFonts w:ascii="Arial" w:hAnsi="Arial" w:cs="Arial"/>
                <w:b/>
                <w:sz w:val="20"/>
                <w:szCs w:val="20"/>
              </w:rPr>
              <w:t>3.3.1</w:t>
            </w:r>
          </w:p>
        </w:tc>
        <w:tc>
          <w:tcPr>
            <w:tcW w:w="2977" w:type="dxa"/>
            <w:vMerge w:val="restart"/>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Rekonštrukcia infraštruktúry cestovného ruchu</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ubytovacie zariadenie</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520E35"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F22484" w:rsidP="0049595A">
            <w:pPr>
              <w:jc w:val="center"/>
              <w:rPr>
                <w:rFonts w:ascii="Arial" w:hAnsi="Arial" w:cs="Arial"/>
                <w:b/>
                <w:sz w:val="20"/>
                <w:szCs w:val="20"/>
              </w:rPr>
            </w:pPr>
            <w:r>
              <w:rPr>
                <w:rFonts w:ascii="Arial" w:hAnsi="Arial" w:cs="Arial"/>
                <w:b/>
                <w:sz w:val="20"/>
                <w:szCs w:val="20"/>
              </w:rPr>
              <w:t>4</w:t>
            </w:r>
          </w:p>
        </w:tc>
      </w:tr>
      <w:tr w:rsidR="00C606AC" w:rsidTr="0049595A">
        <w:tc>
          <w:tcPr>
            <w:tcW w:w="959" w:type="dxa"/>
            <w:vMerge/>
            <w:vAlign w:val="center"/>
          </w:tcPr>
          <w:p w:rsidR="00C606AC" w:rsidRDefault="00C606AC" w:rsidP="0049595A">
            <w:pPr>
              <w:jc w:val="center"/>
              <w:rPr>
                <w:rFonts w:ascii="Arial" w:hAnsi="Arial" w:cs="Arial"/>
                <w:b/>
                <w:sz w:val="20"/>
                <w:szCs w:val="20"/>
              </w:rPr>
            </w:pPr>
          </w:p>
        </w:tc>
        <w:tc>
          <w:tcPr>
            <w:tcW w:w="2977" w:type="dxa"/>
            <w:vMerge/>
          </w:tcPr>
          <w:p w:rsidR="00C606AC" w:rsidRPr="00297334" w:rsidRDefault="00C606AC" w:rsidP="0049595A">
            <w:pPr>
              <w:pStyle w:val="Zkladntext"/>
              <w:jc w:val="left"/>
              <w:rPr>
                <w:rFonts w:ascii="Arial" w:hAnsi="Arial" w:cs="Arial"/>
                <w:sz w:val="18"/>
                <w:szCs w:val="18"/>
              </w:rPr>
            </w:pPr>
          </w:p>
        </w:tc>
        <w:tc>
          <w:tcPr>
            <w:tcW w:w="2268" w:type="dxa"/>
            <w:vAlign w:val="center"/>
          </w:tcPr>
          <w:p w:rsidR="00C606AC" w:rsidRDefault="00C606AC" w:rsidP="0049595A">
            <w:pPr>
              <w:jc w:val="center"/>
              <w:rPr>
                <w:rFonts w:ascii="Arial" w:hAnsi="Arial" w:cs="Arial"/>
                <w:b/>
                <w:sz w:val="16"/>
                <w:szCs w:val="16"/>
              </w:rPr>
            </w:pPr>
            <w:r>
              <w:rPr>
                <w:rFonts w:ascii="Arial" w:hAnsi="Arial" w:cs="Arial"/>
                <w:b/>
                <w:sz w:val="16"/>
                <w:szCs w:val="16"/>
              </w:rPr>
              <w:t>stravovacie zariadenie</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520E35"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F22484" w:rsidP="0049595A">
            <w:pPr>
              <w:jc w:val="center"/>
              <w:rPr>
                <w:rFonts w:ascii="Arial" w:hAnsi="Arial" w:cs="Arial"/>
                <w:b/>
                <w:sz w:val="20"/>
                <w:szCs w:val="20"/>
              </w:rPr>
            </w:pPr>
            <w:r>
              <w:rPr>
                <w:rFonts w:ascii="Arial" w:hAnsi="Arial" w:cs="Arial"/>
                <w:b/>
                <w:sz w:val="20"/>
                <w:szCs w:val="20"/>
              </w:rPr>
              <w:t>4</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3.3.2</w:t>
            </w:r>
          </w:p>
        </w:tc>
        <w:tc>
          <w:tcPr>
            <w:tcW w:w="2977" w:type="dxa"/>
          </w:tcPr>
          <w:p w:rsidR="00C606AC" w:rsidRPr="00297334" w:rsidRDefault="00C606AC" w:rsidP="0049595A">
            <w:pPr>
              <w:pStyle w:val="Zkladntext"/>
              <w:ind w:right="-143"/>
              <w:jc w:val="left"/>
              <w:rPr>
                <w:rFonts w:ascii="Arial" w:hAnsi="Arial" w:cs="Arial"/>
                <w:sz w:val="18"/>
                <w:szCs w:val="18"/>
              </w:rPr>
            </w:pPr>
            <w:r w:rsidRPr="00297334">
              <w:rPr>
                <w:rFonts w:ascii="Arial" w:hAnsi="Arial" w:cs="Arial"/>
                <w:sz w:val="18"/>
                <w:szCs w:val="18"/>
              </w:rPr>
              <w:t xml:space="preserve">Propagácia </w:t>
            </w:r>
            <w:r>
              <w:rPr>
                <w:rFonts w:ascii="Arial" w:hAnsi="Arial" w:cs="Arial"/>
                <w:sz w:val="18"/>
                <w:szCs w:val="18"/>
              </w:rPr>
              <w:t>obcí</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propagačný materiál</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520E35"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C606AC" w:rsidP="0049595A">
            <w:pPr>
              <w:jc w:val="center"/>
              <w:rPr>
                <w:rFonts w:ascii="Arial" w:hAnsi="Arial" w:cs="Arial"/>
                <w:b/>
                <w:sz w:val="20"/>
                <w:szCs w:val="20"/>
              </w:rPr>
            </w:pPr>
            <w:r>
              <w:rPr>
                <w:rFonts w:ascii="Arial" w:hAnsi="Arial" w:cs="Arial"/>
                <w:b/>
                <w:sz w:val="20"/>
                <w:szCs w:val="20"/>
              </w:rPr>
              <w:t>5</w:t>
            </w:r>
          </w:p>
        </w:tc>
      </w:tr>
      <w:tr w:rsidR="00C606AC" w:rsidTr="0049595A">
        <w:tc>
          <w:tcPr>
            <w:tcW w:w="959" w:type="dxa"/>
            <w:vAlign w:val="center"/>
          </w:tcPr>
          <w:p w:rsidR="00C606AC" w:rsidRDefault="00C606AC" w:rsidP="0049595A">
            <w:pPr>
              <w:jc w:val="center"/>
              <w:rPr>
                <w:rFonts w:ascii="Arial" w:hAnsi="Arial" w:cs="Arial"/>
                <w:b/>
                <w:sz w:val="20"/>
                <w:szCs w:val="20"/>
              </w:rPr>
            </w:pPr>
            <w:r>
              <w:rPr>
                <w:rFonts w:ascii="Arial" w:hAnsi="Arial" w:cs="Arial"/>
                <w:b/>
                <w:sz w:val="20"/>
                <w:szCs w:val="20"/>
              </w:rPr>
              <w:t>3.3.3</w:t>
            </w:r>
          </w:p>
        </w:tc>
        <w:tc>
          <w:tcPr>
            <w:tcW w:w="2977" w:type="dxa"/>
          </w:tcPr>
          <w:p w:rsidR="00C606AC" w:rsidRPr="00297334" w:rsidRDefault="00C606AC" w:rsidP="0049595A">
            <w:pPr>
              <w:pStyle w:val="Zkladntext"/>
              <w:jc w:val="left"/>
              <w:rPr>
                <w:rFonts w:ascii="Arial" w:hAnsi="Arial" w:cs="Arial"/>
                <w:sz w:val="18"/>
                <w:szCs w:val="18"/>
              </w:rPr>
            </w:pPr>
            <w:r w:rsidRPr="00297334">
              <w:rPr>
                <w:rFonts w:ascii="Arial" w:hAnsi="Arial" w:cs="Arial"/>
                <w:sz w:val="18"/>
                <w:szCs w:val="18"/>
              </w:rPr>
              <w:t>Podpora podnikateľských aktivít a služieb v cestovnom ruchu</w:t>
            </w:r>
          </w:p>
        </w:tc>
        <w:tc>
          <w:tcPr>
            <w:tcW w:w="2268" w:type="dxa"/>
            <w:vAlign w:val="center"/>
          </w:tcPr>
          <w:p w:rsidR="00C606AC" w:rsidRPr="00112E59" w:rsidRDefault="00C606AC" w:rsidP="0049595A">
            <w:pPr>
              <w:jc w:val="center"/>
              <w:rPr>
                <w:rFonts w:ascii="Arial" w:hAnsi="Arial" w:cs="Arial"/>
                <w:b/>
                <w:sz w:val="16"/>
                <w:szCs w:val="16"/>
              </w:rPr>
            </w:pPr>
            <w:r>
              <w:rPr>
                <w:rFonts w:ascii="Arial" w:hAnsi="Arial" w:cs="Arial"/>
                <w:b/>
                <w:sz w:val="16"/>
                <w:szCs w:val="16"/>
              </w:rPr>
              <w:t>podnikatelia v službách cestovného ruchu</w:t>
            </w:r>
          </w:p>
        </w:tc>
        <w:tc>
          <w:tcPr>
            <w:tcW w:w="1275" w:type="dxa"/>
            <w:vAlign w:val="center"/>
          </w:tcPr>
          <w:p w:rsidR="00C606AC" w:rsidRDefault="00C606AC" w:rsidP="0049595A">
            <w:pPr>
              <w:jc w:val="center"/>
              <w:rPr>
                <w:rFonts w:ascii="Arial" w:hAnsi="Arial" w:cs="Arial"/>
                <w:b/>
                <w:sz w:val="20"/>
                <w:szCs w:val="20"/>
              </w:rPr>
            </w:pPr>
            <w:r>
              <w:rPr>
                <w:rFonts w:ascii="Arial" w:hAnsi="Arial" w:cs="Arial"/>
                <w:b/>
                <w:sz w:val="20"/>
                <w:szCs w:val="20"/>
              </w:rPr>
              <w:t>počet</w:t>
            </w:r>
          </w:p>
        </w:tc>
        <w:tc>
          <w:tcPr>
            <w:tcW w:w="851" w:type="dxa"/>
            <w:vAlign w:val="center"/>
          </w:tcPr>
          <w:p w:rsidR="00C606AC" w:rsidRDefault="00520E35" w:rsidP="0049595A">
            <w:pPr>
              <w:jc w:val="center"/>
              <w:rPr>
                <w:rFonts w:ascii="Arial" w:hAnsi="Arial" w:cs="Arial"/>
                <w:b/>
                <w:sz w:val="20"/>
                <w:szCs w:val="20"/>
              </w:rPr>
            </w:pPr>
            <w:r>
              <w:rPr>
                <w:rFonts w:ascii="Arial" w:hAnsi="Arial" w:cs="Arial"/>
                <w:b/>
                <w:sz w:val="20"/>
                <w:szCs w:val="20"/>
              </w:rPr>
              <w:t>0</w:t>
            </w:r>
          </w:p>
        </w:tc>
        <w:tc>
          <w:tcPr>
            <w:tcW w:w="958" w:type="dxa"/>
            <w:vAlign w:val="center"/>
          </w:tcPr>
          <w:p w:rsidR="00C606AC" w:rsidRDefault="00F22484" w:rsidP="0049595A">
            <w:pPr>
              <w:jc w:val="center"/>
              <w:rPr>
                <w:rFonts w:ascii="Arial" w:hAnsi="Arial" w:cs="Arial"/>
                <w:b/>
                <w:sz w:val="20"/>
                <w:szCs w:val="20"/>
              </w:rPr>
            </w:pPr>
            <w:r>
              <w:rPr>
                <w:rFonts w:ascii="Arial" w:hAnsi="Arial" w:cs="Arial"/>
                <w:b/>
                <w:sz w:val="20"/>
                <w:szCs w:val="20"/>
              </w:rPr>
              <w:t>4</w:t>
            </w:r>
          </w:p>
        </w:tc>
      </w:tr>
    </w:tbl>
    <w:p w:rsidR="00C606AC" w:rsidRPr="0057000D" w:rsidRDefault="00C606AC" w:rsidP="00C606AC">
      <w:pPr>
        <w:spacing w:after="0" w:line="240" w:lineRule="auto"/>
        <w:jc w:val="both"/>
        <w:rPr>
          <w:rFonts w:ascii="Arial" w:hAnsi="Arial" w:cs="Arial"/>
          <w:sz w:val="16"/>
          <w:szCs w:val="20"/>
        </w:rPr>
      </w:pPr>
      <w:r w:rsidRPr="0057000D">
        <w:rPr>
          <w:rFonts w:ascii="Arial" w:hAnsi="Arial" w:cs="Arial"/>
          <w:sz w:val="16"/>
          <w:szCs w:val="20"/>
        </w:rPr>
        <w:t>Zdroj: vlastné spracovanie</w:t>
      </w:r>
    </w:p>
    <w:p w:rsidR="00266B55" w:rsidRPr="007C71BB" w:rsidRDefault="00266B55" w:rsidP="00266B55">
      <w:pPr>
        <w:spacing w:after="0" w:line="240" w:lineRule="auto"/>
        <w:jc w:val="both"/>
        <w:rPr>
          <w:rFonts w:ascii="Arial" w:hAnsi="Arial" w:cs="Arial"/>
          <w:b/>
          <w:sz w:val="20"/>
          <w:szCs w:val="20"/>
        </w:rPr>
      </w:pPr>
    </w:p>
    <w:p w:rsidR="00266B55" w:rsidRPr="002528AF" w:rsidRDefault="00266B55" w:rsidP="00266B55">
      <w:pPr>
        <w:spacing w:after="0" w:line="240" w:lineRule="auto"/>
        <w:jc w:val="both"/>
        <w:rPr>
          <w:rFonts w:ascii="Arial" w:hAnsi="Arial" w:cs="Arial"/>
          <w:b/>
          <w:sz w:val="24"/>
          <w:szCs w:val="20"/>
        </w:rPr>
      </w:pPr>
      <w:r w:rsidRPr="002528AF">
        <w:rPr>
          <w:rFonts w:ascii="Arial" w:hAnsi="Arial" w:cs="Arial"/>
          <w:b/>
          <w:sz w:val="24"/>
          <w:szCs w:val="20"/>
        </w:rPr>
        <w:t>D</w:t>
      </w:r>
      <w:r>
        <w:rPr>
          <w:rFonts w:ascii="Arial" w:hAnsi="Arial" w:cs="Arial"/>
          <w:b/>
          <w:sz w:val="24"/>
          <w:szCs w:val="20"/>
        </w:rPr>
        <w:t>.</w:t>
      </w:r>
      <w:r w:rsidRPr="002528AF">
        <w:rPr>
          <w:rFonts w:ascii="Arial" w:hAnsi="Arial" w:cs="Arial"/>
          <w:b/>
          <w:sz w:val="24"/>
          <w:szCs w:val="20"/>
        </w:rPr>
        <w:t xml:space="preserve"> REALIZAČNÁ ČASŤ</w:t>
      </w:r>
    </w:p>
    <w:p w:rsidR="00266B55" w:rsidRDefault="00266B55" w:rsidP="00266B55">
      <w:pPr>
        <w:spacing w:after="0" w:line="240" w:lineRule="auto"/>
        <w:jc w:val="both"/>
        <w:rPr>
          <w:rFonts w:ascii="Arial" w:hAnsi="Arial" w:cs="Arial"/>
          <w:sz w:val="20"/>
          <w:szCs w:val="20"/>
        </w:rPr>
      </w:pPr>
    </w:p>
    <w:p w:rsidR="00266B55" w:rsidRPr="00AB5295" w:rsidRDefault="00266B55" w:rsidP="00266B55">
      <w:pPr>
        <w:autoSpaceDE w:val="0"/>
        <w:autoSpaceDN w:val="0"/>
        <w:adjustRightInd w:val="0"/>
        <w:spacing w:after="0" w:line="240" w:lineRule="auto"/>
        <w:ind w:firstLine="708"/>
        <w:jc w:val="both"/>
        <w:rPr>
          <w:rFonts w:ascii="Arial" w:hAnsi="Arial" w:cs="Arial"/>
          <w:color w:val="000000"/>
          <w:sz w:val="20"/>
          <w:szCs w:val="20"/>
        </w:rPr>
      </w:pPr>
      <w:r w:rsidRPr="00AB5295">
        <w:rPr>
          <w:rFonts w:ascii="Arial" w:hAnsi="Arial" w:cs="Arial"/>
          <w:color w:val="000000"/>
          <w:sz w:val="20"/>
          <w:szCs w:val="20"/>
        </w:rPr>
        <w:t xml:space="preserve">Realizačná časť Plánu rozvoja </w:t>
      </w:r>
      <w:r>
        <w:rPr>
          <w:rFonts w:ascii="Arial" w:hAnsi="Arial" w:cs="Arial"/>
          <w:color w:val="000000"/>
          <w:sz w:val="20"/>
          <w:szCs w:val="20"/>
        </w:rPr>
        <w:t xml:space="preserve">obcí </w:t>
      </w:r>
      <w:r w:rsidR="008073D6" w:rsidRPr="008073D6">
        <w:rPr>
          <w:rFonts w:ascii="Arial" w:hAnsi="Arial" w:cs="Arial"/>
          <w:sz w:val="20"/>
          <w:szCs w:val="28"/>
        </w:rPr>
        <w:t>Lukavica, Nižná Voľa, Rešov a Vyšná Voľa</w:t>
      </w:r>
      <w:r w:rsidR="008073D6" w:rsidRPr="008073D6">
        <w:rPr>
          <w:rFonts w:ascii="Arial" w:hAnsi="Arial" w:cs="Arial"/>
          <w:sz w:val="24"/>
          <w:szCs w:val="20"/>
        </w:rPr>
        <w:t xml:space="preserve"> </w:t>
      </w:r>
      <w:r w:rsidRPr="00AB5295">
        <w:rPr>
          <w:rFonts w:ascii="Arial" w:hAnsi="Arial" w:cs="Arial"/>
          <w:color w:val="000000"/>
          <w:sz w:val="20"/>
          <w:szCs w:val="20"/>
        </w:rPr>
        <w:t xml:space="preserve">identifikuje manažment riadenia, popisuje organizačné zabezpečenie realizácie </w:t>
      </w:r>
      <w:r>
        <w:rPr>
          <w:rFonts w:ascii="Arial" w:hAnsi="Arial" w:cs="Arial"/>
          <w:color w:val="000000"/>
          <w:sz w:val="20"/>
          <w:szCs w:val="20"/>
        </w:rPr>
        <w:t>A</w:t>
      </w:r>
      <w:r w:rsidRPr="00AB5295">
        <w:rPr>
          <w:rFonts w:ascii="Arial" w:hAnsi="Arial" w:cs="Arial"/>
          <w:color w:val="000000"/>
          <w:sz w:val="20"/>
          <w:szCs w:val="20"/>
        </w:rPr>
        <w:t xml:space="preserve">ktivít,  systém monitorovania a hodnotenia plnenia Programu rozvoja </w:t>
      </w:r>
      <w:r>
        <w:rPr>
          <w:rFonts w:ascii="Arial" w:hAnsi="Arial" w:cs="Arial"/>
          <w:color w:val="000000"/>
          <w:sz w:val="20"/>
          <w:szCs w:val="20"/>
        </w:rPr>
        <w:t>obcí</w:t>
      </w:r>
      <w:r w:rsidRPr="00AB5295">
        <w:rPr>
          <w:rFonts w:ascii="Arial" w:hAnsi="Arial" w:cs="Arial"/>
          <w:color w:val="000000"/>
          <w:sz w:val="20"/>
          <w:szCs w:val="20"/>
        </w:rPr>
        <w:t>, vecný a časový harmonogram realizácie programu rozvoja obc</w:t>
      </w:r>
      <w:r>
        <w:rPr>
          <w:rFonts w:ascii="Arial" w:hAnsi="Arial" w:cs="Arial"/>
          <w:color w:val="000000"/>
          <w:sz w:val="20"/>
          <w:szCs w:val="20"/>
        </w:rPr>
        <w:t>í</w:t>
      </w:r>
      <w:r w:rsidRPr="00AB5295">
        <w:rPr>
          <w:rFonts w:ascii="Arial" w:hAnsi="Arial" w:cs="Arial"/>
          <w:color w:val="000000"/>
          <w:sz w:val="20"/>
          <w:szCs w:val="20"/>
        </w:rPr>
        <w:t xml:space="preserve"> formou akčných plánov. </w:t>
      </w:r>
      <w:r>
        <w:rPr>
          <w:rFonts w:ascii="Arial" w:hAnsi="Arial" w:cs="Arial"/>
          <w:color w:val="000000"/>
          <w:sz w:val="20"/>
          <w:szCs w:val="20"/>
        </w:rPr>
        <w:t xml:space="preserve">Aj keď je Plán rozvoja obcí spoločným dokumentom pre </w:t>
      </w:r>
      <w:r w:rsidRPr="00935EDB">
        <w:rPr>
          <w:rFonts w:ascii="Arial" w:hAnsi="Arial" w:cs="Arial"/>
          <w:color w:val="000000"/>
          <w:sz w:val="20"/>
          <w:szCs w:val="20"/>
        </w:rPr>
        <w:t xml:space="preserve">všetky </w:t>
      </w:r>
      <w:r w:rsidR="005A6EF6" w:rsidRPr="00935EDB">
        <w:rPr>
          <w:rFonts w:ascii="Arial" w:hAnsi="Arial" w:cs="Arial"/>
          <w:color w:val="000000"/>
          <w:sz w:val="20"/>
          <w:szCs w:val="20"/>
        </w:rPr>
        <w:t>štyri</w:t>
      </w:r>
      <w:r w:rsidR="005A6EF6">
        <w:rPr>
          <w:rFonts w:ascii="Arial" w:hAnsi="Arial" w:cs="Arial"/>
          <w:color w:val="000000"/>
          <w:sz w:val="20"/>
          <w:szCs w:val="20"/>
        </w:rPr>
        <w:t xml:space="preserve"> </w:t>
      </w:r>
      <w:r>
        <w:rPr>
          <w:rFonts w:ascii="Arial" w:hAnsi="Arial" w:cs="Arial"/>
          <w:color w:val="000000"/>
          <w:sz w:val="20"/>
          <w:szCs w:val="20"/>
        </w:rPr>
        <w:t xml:space="preserve">obce, manažment Plánu </w:t>
      </w:r>
      <w:r w:rsidR="00543BB2">
        <w:rPr>
          <w:rFonts w:ascii="Arial" w:hAnsi="Arial" w:cs="Arial"/>
          <w:color w:val="000000"/>
          <w:sz w:val="20"/>
          <w:szCs w:val="20"/>
        </w:rPr>
        <w:t>zabezpečuje</w:t>
      </w:r>
      <w:r>
        <w:rPr>
          <w:rFonts w:ascii="Arial" w:hAnsi="Arial" w:cs="Arial"/>
          <w:color w:val="000000"/>
          <w:sz w:val="20"/>
          <w:szCs w:val="20"/>
        </w:rPr>
        <w:t xml:space="preserve"> každá obec individuálne pre seba a svoje potreby.</w:t>
      </w:r>
    </w:p>
    <w:p w:rsidR="00266B55" w:rsidRDefault="00266B55" w:rsidP="00266B55">
      <w:pPr>
        <w:spacing w:after="0" w:line="240" w:lineRule="auto"/>
        <w:jc w:val="both"/>
        <w:rPr>
          <w:rFonts w:ascii="Arial" w:hAnsi="Arial" w:cs="Arial"/>
          <w:sz w:val="20"/>
          <w:szCs w:val="20"/>
        </w:rPr>
      </w:pPr>
    </w:p>
    <w:p w:rsidR="007150FE" w:rsidRDefault="007150FE" w:rsidP="00266B55">
      <w:pPr>
        <w:spacing w:after="0" w:line="240" w:lineRule="auto"/>
        <w:jc w:val="both"/>
        <w:rPr>
          <w:rFonts w:ascii="Arial" w:hAnsi="Arial" w:cs="Arial"/>
          <w:sz w:val="20"/>
          <w:szCs w:val="20"/>
        </w:rPr>
      </w:pPr>
    </w:p>
    <w:p w:rsidR="00266B55" w:rsidRPr="00AB5295" w:rsidRDefault="00266B55" w:rsidP="00266B55">
      <w:pPr>
        <w:tabs>
          <w:tab w:val="left" w:pos="0"/>
        </w:tabs>
        <w:spacing w:after="0" w:line="240" w:lineRule="auto"/>
        <w:jc w:val="both"/>
        <w:rPr>
          <w:rFonts w:ascii="Arial" w:hAnsi="Arial" w:cs="Arial"/>
          <w:b/>
        </w:rPr>
      </w:pPr>
      <w:r w:rsidRPr="00AB5295">
        <w:rPr>
          <w:rFonts w:ascii="Arial" w:hAnsi="Arial" w:cs="Arial"/>
          <w:b/>
        </w:rPr>
        <w:t>24</w:t>
      </w:r>
      <w:r>
        <w:rPr>
          <w:rFonts w:ascii="Arial" w:hAnsi="Arial" w:cs="Arial"/>
          <w:b/>
        </w:rPr>
        <w:t>.</w:t>
      </w:r>
      <w:r w:rsidRPr="00AB5295">
        <w:rPr>
          <w:rFonts w:ascii="Arial" w:hAnsi="Arial" w:cs="Arial"/>
          <w:b/>
        </w:rPr>
        <w:t xml:space="preserve"> MANAŽMENT PLÁNU ROZVOJA </w:t>
      </w:r>
      <w:r>
        <w:rPr>
          <w:rFonts w:ascii="Arial" w:hAnsi="Arial" w:cs="Arial"/>
          <w:b/>
        </w:rPr>
        <w:t>OBCÍ</w:t>
      </w:r>
    </w:p>
    <w:p w:rsidR="00266B55" w:rsidRDefault="00266B55" w:rsidP="00266B55">
      <w:pPr>
        <w:tabs>
          <w:tab w:val="left" w:pos="0"/>
        </w:tabs>
        <w:spacing w:after="0" w:line="240" w:lineRule="auto"/>
        <w:jc w:val="both"/>
        <w:rPr>
          <w:rFonts w:ascii="Arial" w:hAnsi="Arial" w:cs="Arial"/>
          <w:b/>
          <w:sz w:val="20"/>
        </w:rPr>
      </w:pPr>
    </w:p>
    <w:p w:rsidR="00266B55" w:rsidRDefault="00266B55" w:rsidP="00266B55">
      <w:pPr>
        <w:tabs>
          <w:tab w:val="left" w:pos="0"/>
        </w:tabs>
        <w:spacing w:after="0" w:line="240" w:lineRule="auto"/>
        <w:jc w:val="both"/>
        <w:rPr>
          <w:rFonts w:ascii="Arial" w:hAnsi="Arial" w:cs="Arial"/>
          <w:b/>
          <w:sz w:val="20"/>
        </w:rPr>
      </w:pPr>
      <w:r>
        <w:rPr>
          <w:rFonts w:ascii="Arial" w:hAnsi="Arial" w:cs="Arial"/>
          <w:b/>
          <w:sz w:val="20"/>
        </w:rPr>
        <w:t>Obecné zastupiteľstvo</w:t>
      </w:r>
    </w:p>
    <w:p w:rsidR="00266B55" w:rsidRPr="00202946" w:rsidRDefault="007150FE" w:rsidP="00266B55">
      <w:pPr>
        <w:tabs>
          <w:tab w:val="left" w:pos="0"/>
        </w:tabs>
        <w:spacing w:after="0" w:line="240" w:lineRule="auto"/>
        <w:jc w:val="both"/>
        <w:rPr>
          <w:rFonts w:ascii="Arial" w:hAnsi="Arial" w:cs="Arial"/>
          <w:sz w:val="20"/>
        </w:rPr>
      </w:pPr>
      <w:r>
        <w:rPr>
          <w:rFonts w:ascii="Arial" w:hAnsi="Arial" w:cs="Arial"/>
          <w:sz w:val="20"/>
        </w:rPr>
        <w:t xml:space="preserve">jednotlivých obcí </w:t>
      </w:r>
      <w:r w:rsidR="00266B55" w:rsidRPr="00202946">
        <w:rPr>
          <w:rFonts w:ascii="Arial" w:hAnsi="Arial" w:cs="Arial"/>
          <w:sz w:val="20"/>
        </w:rPr>
        <w:t xml:space="preserve">je najvyšším orgánom riadenia a realizácie Plánu rozvoja </w:t>
      </w:r>
      <w:proofErr w:type="spellStart"/>
      <w:r>
        <w:rPr>
          <w:rFonts w:ascii="Arial" w:hAnsi="Arial" w:cs="Arial"/>
          <w:sz w:val="20"/>
        </w:rPr>
        <w:t>tej-ktorej</w:t>
      </w:r>
      <w:proofErr w:type="spellEnd"/>
      <w:r>
        <w:rPr>
          <w:rFonts w:ascii="Arial" w:hAnsi="Arial" w:cs="Arial"/>
          <w:sz w:val="20"/>
        </w:rPr>
        <w:t xml:space="preserve"> </w:t>
      </w:r>
      <w:r w:rsidR="00B44892">
        <w:rPr>
          <w:rFonts w:ascii="Arial" w:hAnsi="Arial" w:cs="Arial"/>
          <w:sz w:val="20"/>
        </w:rPr>
        <w:t xml:space="preserve">„svojej“ </w:t>
      </w:r>
      <w:r w:rsidR="00266B55">
        <w:rPr>
          <w:rFonts w:ascii="Arial" w:hAnsi="Arial" w:cs="Arial"/>
          <w:sz w:val="20"/>
        </w:rPr>
        <w:t>obc</w:t>
      </w:r>
      <w:r>
        <w:rPr>
          <w:rFonts w:ascii="Arial" w:hAnsi="Arial" w:cs="Arial"/>
          <w:sz w:val="20"/>
        </w:rPr>
        <w:t>e</w:t>
      </w:r>
      <w:r w:rsidR="00266B55" w:rsidRPr="00202946">
        <w:rPr>
          <w:rFonts w:ascii="Arial" w:hAnsi="Arial" w:cs="Arial"/>
          <w:sz w:val="20"/>
        </w:rPr>
        <w:t xml:space="preserve">. Schvaľuje Plán rozvoja </w:t>
      </w:r>
      <w:r w:rsidR="00266B55">
        <w:rPr>
          <w:rFonts w:ascii="Arial" w:hAnsi="Arial" w:cs="Arial"/>
          <w:sz w:val="20"/>
        </w:rPr>
        <w:t>obc</w:t>
      </w:r>
      <w:r>
        <w:rPr>
          <w:rFonts w:ascii="Arial" w:hAnsi="Arial" w:cs="Arial"/>
          <w:sz w:val="20"/>
        </w:rPr>
        <w:t>í</w:t>
      </w:r>
      <w:r w:rsidR="00266B55" w:rsidRPr="00202946">
        <w:rPr>
          <w:rFonts w:ascii="Arial" w:hAnsi="Arial" w:cs="Arial"/>
          <w:sz w:val="20"/>
        </w:rPr>
        <w:t xml:space="preserve">, jeho aktualizáciu a aktualizáciu  jeho častí a schvaľuje hodnotiacu správu realizácie. Vymedzuje činnosť pri operatívnom riadení Plánu rozvoja </w:t>
      </w:r>
      <w:r w:rsidR="00266B55">
        <w:rPr>
          <w:rFonts w:ascii="Arial" w:hAnsi="Arial" w:cs="Arial"/>
          <w:sz w:val="20"/>
        </w:rPr>
        <w:t>obce</w:t>
      </w:r>
      <w:r w:rsidR="00266B55" w:rsidRPr="00202946">
        <w:rPr>
          <w:rFonts w:ascii="Arial" w:hAnsi="Arial" w:cs="Arial"/>
          <w:sz w:val="20"/>
        </w:rPr>
        <w:t xml:space="preserve"> a menuje členov </w:t>
      </w:r>
      <w:r w:rsidR="00266B55">
        <w:rPr>
          <w:rFonts w:ascii="Arial" w:hAnsi="Arial" w:cs="Arial"/>
          <w:sz w:val="20"/>
        </w:rPr>
        <w:t>Riadiacej skupiny a členov Pracovných skupín</w:t>
      </w:r>
      <w:r w:rsidR="00266B55" w:rsidRPr="00202946">
        <w:rPr>
          <w:rFonts w:ascii="Arial" w:hAnsi="Arial" w:cs="Arial"/>
          <w:sz w:val="20"/>
        </w:rPr>
        <w:t xml:space="preserve"> pre jednotlivé problémové oblasti.</w:t>
      </w:r>
    </w:p>
    <w:p w:rsidR="00266B55" w:rsidRPr="00202946" w:rsidRDefault="00266B55" w:rsidP="00266B55">
      <w:pPr>
        <w:tabs>
          <w:tab w:val="left" w:pos="0"/>
        </w:tabs>
        <w:spacing w:after="0" w:line="240" w:lineRule="auto"/>
        <w:jc w:val="both"/>
        <w:rPr>
          <w:rFonts w:ascii="Arial" w:hAnsi="Arial" w:cs="Arial"/>
          <w:sz w:val="20"/>
        </w:rPr>
      </w:pPr>
      <w:r>
        <w:rPr>
          <w:rFonts w:ascii="Arial" w:hAnsi="Arial" w:cs="Arial"/>
          <w:sz w:val="20"/>
        </w:rPr>
        <w:t>Obecn</w:t>
      </w:r>
      <w:r w:rsidR="007150FE">
        <w:rPr>
          <w:rFonts w:ascii="Arial" w:hAnsi="Arial" w:cs="Arial"/>
          <w:sz w:val="20"/>
        </w:rPr>
        <w:t>é</w:t>
      </w:r>
      <w:r>
        <w:rPr>
          <w:rFonts w:ascii="Arial" w:hAnsi="Arial" w:cs="Arial"/>
          <w:sz w:val="20"/>
        </w:rPr>
        <w:t xml:space="preserve"> zastupiteľstvo</w:t>
      </w:r>
      <w:r w:rsidRPr="00202946">
        <w:rPr>
          <w:rFonts w:ascii="Arial" w:hAnsi="Arial" w:cs="Arial"/>
          <w:sz w:val="20"/>
        </w:rPr>
        <w:t xml:space="preserve"> ďalej: </w:t>
      </w:r>
      <w:r w:rsidRPr="00202946">
        <w:rPr>
          <w:rFonts w:ascii="Arial" w:hAnsi="Arial" w:cs="Arial"/>
          <w:sz w:val="20"/>
          <w:szCs w:val="20"/>
        </w:rPr>
        <w:t xml:space="preserve">kontroluje dosahovanie stanovených cieľov,  </w:t>
      </w:r>
      <w:r>
        <w:rPr>
          <w:rFonts w:ascii="Arial" w:hAnsi="Arial" w:cs="Arial"/>
          <w:sz w:val="20"/>
          <w:szCs w:val="20"/>
        </w:rPr>
        <w:t>p</w:t>
      </w:r>
      <w:r w:rsidRPr="00202946">
        <w:rPr>
          <w:rFonts w:ascii="Arial" w:hAnsi="Arial" w:cs="Arial"/>
          <w:sz w:val="20"/>
          <w:szCs w:val="20"/>
        </w:rPr>
        <w:t xml:space="preserve">ravidelne sleduje a hodnotí výsledky implementácie, schvaľuje partnerstvá územnej spolupráce s orgánmi a inštitúciami všetkých oblastí spoločensko-ekonomického a kultúrneho </w:t>
      </w:r>
      <w:r>
        <w:rPr>
          <w:rFonts w:ascii="Arial" w:hAnsi="Arial" w:cs="Arial"/>
          <w:sz w:val="20"/>
          <w:szCs w:val="20"/>
        </w:rPr>
        <w:t>ž</w:t>
      </w:r>
      <w:r w:rsidRPr="00202946">
        <w:rPr>
          <w:rFonts w:ascii="Arial" w:hAnsi="Arial" w:cs="Arial"/>
          <w:sz w:val="20"/>
          <w:szCs w:val="20"/>
        </w:rPr>
        <w:t xml:space="preserve">ivota, ktoré realizáciou svojich rozvojových aktivít prispievajú k napĺňaniu cieľov Plánu rozvoja. Schvaľuje a koordinuje partnerstvá územnej spolupráce aj s podnikateľskými subjektmi, zamestnávateľmi a s neziskovým sektorom za účelom naplnenia </w:t>
      </w:r>
      <w:r>
        <w:rPr>
          <w:rFonts w:ascii="Arial" w:hAnsi="Arial" w:cs="Arial"/>
          <w:sz w:val="20"/>
          <w:szCs w:val="20"/>
        </w:rPr>
        <w:t>A</w:t>
      </w:r>
      <w:r w:rsidRPr="00202946">
        <w:rPr>
          <w:rFonts w:ascii="Arial" w:hAnsi="Arial" w:cs="Arial"/>
          <w:sz w:val="20"/>
          <w:szCs w:val="20"/>
        </w:rPr>
        <w:t xml:space="preserve">ktivít Plánu rozvoja </w:t>
      </w:r>
      <w:r>
        <w:rPr>
          <w:rFonts w:ascii="Arial" w:hAnsi="Arial" w:cs="Arial"/>
          <w:sz w:val="20"/>
          <w:szCs w:val="20"/>
        </w:rPr>
        <w:t>obc</w:t>
      </w:r>
      <w:r w:rsidR="007150FE">
        <w:rPr>
          <w:rFonts w:ascii="Arial" w:hAnsi="Arial" w:cs="Arial"/>
          <w:sz w:val="20"/>
          <w:szCs w:val="20"/>
        </w:rPr>
        <w:t>í</w:t>
      </w:r>
      <w:r w:rsidRPr="00202946">
        <w:rPr>
          <w:rFonts w:ascii="Arial" w:hAnsi="Arial" w:cs="Arial"/>
          <w:sz w:val="20"/>
          <w:szCs w:val="20"/>
        </w:rPr>
        <w:t>. Má na zreteli vyvážený rozvoj územia.</w:t>
      </w:r>
    </w:p>
    <w:p w:rsidR="00D31387" w:rsidRDefault="00D31387" w:rsidP="00266B55">
      <w:pPr>
        <w:tabs>
          <w:tab w:val="left" w:pos="0"/>
        </w:tabs>
        <w:spacing w:after="0" w:line="240" w:lineRule="auto"/>
        <w:jc w:val="both"/>
        <w:rPr>
          <w:rFonts w:ascii="Arial" w:hAnsi="Arial" w:cs="Arial"/>
          <w:sz w:val="20"/>
        </w:rPr>
      </w:pPr>
    </w:p>
    <w:p w:rsidR="00122A8F" w:rsidRDefault="00122A8F" w:rsidP="00122A8F">
      <w:pPr>
        <w:tabs>
          <w:tab w:val="left" w:pos="0"/>
        </w:tabs>
        <w:spacing w:after="0" w:line="240" w:lineRule="auto"/>
        <w:jc w:val="both"/>
        <w:rPr>
          <w:rFonts w:ascii="Arial" w:hAnsi="Arial" w:cs="Arial"/>
          <w:sz w:val="20"/>
        </w:rPr>
      </w:pPr>
      <w:r>
        <w:rPr>
          <w:rFonts w:ascii="Arial" w:hAnsi="Arial" w:cs="Arial"/>
          <w:sz w:val="20"/>
        </w:rPr>
        <w:t xml:space="preserve">V prípade, že niektorá z obcí chce zásadným spôsobom zmeniť víziu, Priority alebo Ciele </w:t>
      </w:r>
      <w:r w:rsidR="001E5CFC">
        <w:rPr>
          <w:rFonts w:ascii="Arial" w:hAnsi="Arial" w:cs="Arial"/>
          <w:sz w:val="20"/>
        </w:rPr>
        <w:t xml:space="preserve">spoločného </w:t>
      </w:r>
      <w:r>
        <w:rPr>
          <w:rFonts w:ascii="Arial" w:hAnsi="Arial" w:cs="Arial"/>
          <w:sz w:val="20"/>
        </w:rPr>
        <w:t xml:space="preserve">Plánu rozvoja obcí, alebo inak významne zmeniť </w:t>
      </w:r>
      <w:r w:rsidR="001E5CFC">
        <w:rPr>
          <w:rFonts w:ascii="Arial" w:hAnsi="Arial" w:cs="Arial"/>
          <w:sz w:val="20"/>
        </w:rPr>
        <w:t xml:space="preserve">spoločný </w:t>
      </w:r>
      <w:r>
        <w:rPr>
          <w:rFonts w:ascii="Arial" w:hAnsi="Arial" w:cs="Arial"/>
          <w:sz w:val="20"/>
        </w:rPr>
        <w:t xml:space="preserve">Plán rozvoja obcí je potrebné pre takúto zmenu Plánu prijať spoločný konsenzus medzi všetkými obecnými zastupiteľstvami. Významnú úlohu tu majú starostovia jednotlivých obcí, ktorí </w:t>
      </w:r>
      <w:r w:rsidR="005A6EF6">
        <w:rPr>
          <w:rFonts w:ascii="Arial" w:hAnsi="Arial" w:cs="Arial"/>
          <w:sz w:val="20"/>
        </w:rPr>
        <w:t xml:space="preserve">vedú </w:t>
      </w:r>
      <w:r>
        <w:rPr>
          <w:rFonts w:ascii="Arial" w:hAnsi="Arial" w:cs="Arial"/>
          <w:sz w:val="20"/>
        </w:rPr>
        <w:t xml:space="preserve">rokovania smerujúce k spoločnému konsenzu. </w:t>
      </w:r>
    </w:p>
    <w:p w:rsidR="007150FE" w:rsidRDefault="007150FE" w:rsidP="00266B55">
      <w:pPr>
        <w:tabs>
          <w:tab w:val="left" w:pos="0"/>
        </w:tabs>
        <w:spacing w:after="0" w:line="240" w:lineRule="auto"/>
        <w:jc w:val="both"/>
        <w:rPr>
          <w:rFonts w:ascii="Arial" w:hAnsi="Arial" w:cs="Arial"/>
          <w:sz w:val="20"/>
        </w:rPr>
      </w:pPr>
    </w:p>
    <w:p w:rsidR="00266B55" w:rsidRDefault="00266B55" w:rsidP="00266B55">
      <w:pPr>
        <w:tabs>
          <w:tab w:val="left" w:pos="0"/>
        </w:tabs>
        <w:spacing w:after="0" w:line="240" w:lineRule="auto"/>
        <w:jc w:val="both"/>
        <w:rPr>
          <w:rFonts w:ascii="Arial" w:hAnsi="Arial" w:cs="Arial"/>
          <w:b/>
          <w:sz w:val="20"/>
        </w:rPr>
      </w:pPr>
      <w:r>
        <w:rPr>
          <w:rFonts w:ascii="Arial" w:hAnsi="Arial" w:cs="Arial"/>
          <w:b/>
          <w:sz w:val="20"/>
        </w:rPr>
        <w:t>Starosta</w:t>
      </w:r>
    </w:p>
    <w:p w:rsidR="00266B55" w:rsidRPr="00AB5295" w:rsidRDefault="00B44892" w:rsidP="00266B55">
      <w:pPr>
        <w:tabs>
          <w:tab w:val="left" w:pos="0"/>
        </w:tabs>
        <w:spacing w:after="0" w:line="240" w:lineRule="auto"/>
        <w:jc w:val="both"/>
        <w:rPr>
          <w:rFonts w:ascii="Arial" w:hAnsi="Arial" w:cs="Arial"/>
          <w:sz w:val="20"/>
        </w:rPr>
      </w:pPr>
      <w:proofErr w:type="spellStart"/>
      <w:r>
        <w:rPr>
          <w:rFonts w:ascii="Arial" w:hAnsi="Arial" w:cs="Arial"/>
          <w:sz w:val="20"/>
        </w:rPr>
        <w:t>tej-ktorej</w:t>
      </w:r>
      <w:proofErr w:type="spellEnd"/>
      <w:r>
        <w:rPr>
          <w:rFonts w:ascii="Arial" w:hAnsi="Arial" w:cs="Arial"/>
          <w:sz w:val="20"/>
        </w:rPr>
        <w:t xml:space="preserve"> obce </w:t>
      </w:r>
      <w:r w:rsidR="00266B55" w:rsidRPr="00AB5295">
        <w:rPr>
          <w:rFonts w:ascii="Arial" w:hAnsi="Arial" w:cs="Arial"/>
          <w:sz w:val="20"/>
        </w:rPr>
        <w:t xml:space="preserve">je koordinátorom a manažérom  realizácie </w:t>
      </w:r>
      <w:r w:rsidR="00266B55">
        <w:rPr>
          <w:rFonts w:ascii="Arial" w:hAnsi="Arial" w:cs="Arial"/>
          <w:sz w:val="20"/>
        </w:rPr>
        <w:t>Plánu rozvoja obc</w:t>
      </w:r>
      <w:r>
        <w:rPr>
          <w:rFonts w:ascii="Arial" w:hAnsi="Arial" w:cs="Arial"/>
          <w:sz w:val="20"/>
        </w:rPr>
        <w:t>í vo „svojej“ obci</w:t>
      </w:r>
      <w:r w:rsidR="00266B55" w:rsidRPr="00AB5295">
        <w:rPr>
          <w:rFonts w:ascii="Arial" w:hAnsi="Arial" w:cs="Arial"/>
          <w:sz w:val="20"/>
        </w:rPr>
        <w:t xml:space="preserve">. </w:t>
      </w:r>
      <w:r w:rsidR="00266B55">
        <w:rPr>
          <w:rFonts w:ascii="Arial" w:hAnsi="Arial" w:cs="Arial"/>
          <w:sz w:val="20"/>
        </w:rPr>
        <w:t>Zvoláva pravidelné stretnutia k Plánu rozvoja, n</w:t>
      </w:r>
      <w:r w:rsidR="00266B55" w:rsidRPr="00AB5295">
        <w:rPr>
          <w:rFonts w:ascii="Arial" w:hAnsi="Arial" w:cs="Arial"/>
          <w:sz w:val="20"/>
        </w:rPr>
        <w:t xml:space="preserve">avrhuje </w:t>
      </w:r>
      <w:r w:rsidR="00266B55">
        <w:rPr>
          <w:rFonts w:ascii="Arial" w:hAnsi="Arial" w:cs="Arial"/>
          <w:sz w:val="20"/>
        </w:rPr>
        <w:t>obecnému zastupiteľstvu</w:t>
      </w:r>
      <w:r w:rsidR="00266B55" w:rsidRPr="00AB5295">
        <w:rPr>
          <w:rFonts w:ascii="Arial" w:hAnsi="Arial" w:cs="Arial"/>
          <w:sz w:val="20"/>
        </w:rPr>
        <w:t xml:space="preserve"> na schválenie jednotlivé námety a podnety na realizáciu projektov.</w:t>
      </w:r>
    </w:p>
    <w:p w:rsidR="00266B55" w:rsidRPr="00B44892" w:rsidRDefault="00B44892" w:rsidP="00266B55">
      <w:pPr>
        <w:spacing w:after="0" w:line="240" w:lineRule="auto"/>
        <w:jc w:val="both"/>
        <w:rPr>
          <w:rFonts w:ascii="Arial" w:hAnsi="Arial" w:cs="Arial"/>
          <w:sz w:val="20"/>
        </w:rPr>
      </w:pPr>
      <w:r w:rsidRPr="00B44892">
        <w:rPr>
          <w:rFonts w:ascii="Arial" w:hAnsi="Arial" w:cs="Arial"/>
          <w:sz w:val="20"/>
        </w:rPr>
        <w:t xml:space="preserve">Starostovia obcí </w:t>
      </w:r>
      <w:r w:rsidR="00C02A50" w:rsidRPr="008073D6">
        <w:rPr>
          <w:rFonts w:ascii="Arial" w:hAnsi="Arial" w:cs="Arial"/>
          <w:sz w:val="20"/>
          <w:szCs w:val="28"/>
        </w:rPr>
        <w:t>Lukavica, Nižná Voľa, Rešov a Vyšná Voľa</w:t>
      </w:r>
      <w:r w:rsidR="00C02A50" w:rsidRPr="008073D6">
        <w:rPr>
          <w:rFonts w:ascii="Arial" w:hAnsi="Arial" w:cs="Arial"/>
          <w:sz w:val="24"/>
          <w:szCs w:val="20"/>
        </w:rPr>
        <w:t xml:space="preserve"> </w:t>
      </w:r>
      <w:r w:rsidRPr="00B44892">
        <w:rPr>
          <w:rFonts w:ascii="Arial" w:hAnsi="Arial" w:cs="Arial"/>
          <w:sz w:val="20"/>
        </w:rPr>
        <w:t>spoločne koordinujú realizáciu takých aktivít, ktoré presahujú územie</w:t>
      </w:r>
      <w:r>
        <w:rPr>
          <w:rFonts w:ascii="Arial" w:hAnsi="Arial" w:cs="Arial"/>
          <w:sz w:val="20"/>
        </w:rPr>
        <w:t xml:space="preserve"> jednej obce</w:t>
      </w:r>
      <w:r w:rsidRPr="00B44892">
        <w:rPr>
          <w:rFonts w:ascii="Arial" w:hAnsi="Arial" w:cs="Arial"/>
          <w:sz w:val="20"/>
        </w:rPr>
        <w:t xml:space="preserve">, alebo význam jednej obce a ovplyvňujú rozvoj širšieho </w:t>
      </w:r>
      <w:proofErr w:type="spellStart"/>
      <w:r w:rsidRPr="00B44892">
        <w:rPr>
          <w:rFonts w:ascii="Arial" w:hAnsi="Arial" w:cs="Arial"/>
          <w:sz w:val="20"/>
        </w:rPr>
        <w:t>mikroregiónu</w:t>
      </w:r>
      <w:proofErr w:type="spellEnd"/>
      <w:r w:rsidRPr="00B44892">
        <w:rPr>
          <w:rFonts w:ascii="Arial" w:hAnsi="Arial" w:cs="Arial"/>
          <w:sz w:val="20"/>
        </w:rPr>
        <w:t>.</w:t>
      </w:r>
    </w:p>
    <w:p w:rsidR="00B44892" w:rsidRDefault="00B44892" w:rsidP="00266B55">
      <w:pPr>
        <w:spacing w:after="0" w:line="240" w:lineRule="auto"/>
        <w:jc w:val="both"/>
        <w:rPr>
          <w:rFonts w:ascii="Arial" w:hAnsi="Arial" w:cs="Arial"/>
          <w:b/>
          <w:sz w:val="20"/>
        </w:rPr>
      </w:pPr>
    </w:p>
    <w:p w:rsidR="00266B55" w:rsidRDefault="00266B55" w:rsidP="00266B55">
      <w:pPr>
        <w:spacing w:after="0" w:line="240" w:lineRule="auto"/>
        <w:jc w:val="both"/>
        <w:rPr>
          <w:rFonts w:ascii="Arial" w:hAnsi="Arial" w:cs="Arial"/>
          <w:b/>
          <w:sz w:val="20"/>
        </w:rPr>
      </w:pPr>
      <w:r>
        <w:rPr>
          <w:rFonts w:ascii="Arial" w:hAnsi="Arial" w:cs="Arial"/>
          <w:b/>
          <w:sz w:val="20"/>
        </w:rPr>
        <w:t>Riadiaca skupina</w:t>
      </w:r>
    </w:p>
    <w:p w:rsidR="00266B55" w:rsidRPr="00B7222E" w:rsidRDefault="00266B55" w:rsidP="00266B55">
      <w:pPr>
        <w:spacing w:after="0" w:line="240" w:lineRule="auto"/>
        <w:jc w:val="both"/>
        <w:rPr>
          <w:rFonts w:ascii="Arial" w:hAnsi="Arial" w:cs="Arial"/>
          <w:sz w:val="20"/>
        </w:rPr>
      </w:pPr>
      <w:r>
        <w:rPr>
          <w:rFonts w:ascii="Arial" w:hAnsi="Arial" w:cs="Arial"/>
          <w:sz w:val="20"/>
        </w:rPr>
        <w:t>p</w:t>
      </w:r>
      <w:r w:rsidRPr="00AB5295">
        <w:rPr>
          <w:rFonts w:ascii="Arial" w:hAnsi="Arial" w:cs="Arial"/>
          <w:sz w:val="20"/>
        </w:rPr>
        <w:t>ln</w:t>
      </w:r>
      <w:r>
        <w:rPr>
          <w:rFonts w:ascii="Arial" w:hAnsi="Arial" w:cs="Arial"/>
          <w:sz w:val="20"/>
        </w:rPr>
        <w:t>í</w:t>
      </w:r>
      <w:r w:rsidRPr="00AB5295">
        <w:rPr>
          <w:rFonts w:ascii="Arial" w:hAnsi="Arial" w:cs="Arial"/>
          <w:sz w:val="20"/>
        </w:rPr>
        <w:t xml:space="preserve"> funkciu poradného a iniciatívneho orgánu  </w:t>
      </w:r>
      <w:r>
        <w:rPr>
          <w:rFonts w:ascii="Arial" w:hAnsi="Arial" w:cs="Arial"/>
          <w:sz w:val="20"/>
        </w:rPr>
        <w:t>obecného zastupiteľstva v otázkach Plánu rozvoja. J</w:t>
      </w:r>
      <w:r w:rsidRPr="00B7222E">
        <w:rPr>
          <w:rFonts w:ascii="Arial" w:hAnsi="Arial" w:cs="Arial"/>
          <w:sz w:val="20"/>
        </w:rPr>
        <w:t xml:space="preserve">e zložená </w:t>
      </w:r>
      <w:r w:rsidRPr="00520E35">
        <w:rPr>
          <w:rFonts w:ascii="Arial" w:hAnsi="Arial" w:cs="Arial"/>
          <w:sz w:val="20"/>
        </w:rPr>
        <w:t>z troch</w:t>
      </w:r>
      <w:r>
        <w:rPr>
          <w:rFonts w:ascii="Arial" w:hAnsi="Arial" w:cs="Arial"/>
          <w:sz w:val="20"/>
        </w:rPr>
        <w:t xml:space="preserve"> členov, ktorých zvolilo obecné zastupiteľstvo</w:t>
      </w:r>
      <w:r w:rsidRPr="00B7222E">
        <w:rPr>
          <w:rFonts w:ascii="Arial" w:hAnsi="Arial" w:cs="Arial"/>
          <w:sz w:val="20"/>
        </w:rPr>
        <w:t xml:space="preserve">. Dohliada a zabezpečuje </w:t>
      </w:r>
      <w:r w:rsidRPr="00B7222E">
        <w:rPr>
          <w:rFonts w:ascii="Arial" w:hAnsi="Arial" w:cs="Arial"/>
          <w:color w:val="000000"/>
          <w:sz w:val="20"/>
          <w:szCs w:val="20"/>
        </w:rPr>
        <w:t xml:space="preserve">trvalo udržateľný hospodársky rozvoj, sociálny rozvoj a územný rozvoj </w:t>
      </w:r>
      <w:r w:rsidR="00B44892">
        <w:rPr>
          <w:rFonts w:ascii="Arial" w:hAnsi="Arial" w:cs="Arial"/>
          <w:color w:val="000000"/>
          <w:sz w:val="20"/>
          <w:szCs w:val="20"/>
        </w:rPr>
        <w:t xml:space="preserve">obce </w:t>
      </w:r>
      <w:r w:rsidRPr="00B7222E">
        <w:rPr>
          <w:rFonts w:ascii="Arial" w:hAnsi="Arial" w:cs="Arial"/>
          <w:color w:val="000000"/>
          <w:sz w:val="20"/>
          <w:szCs w:val="20"/>
        </w:rPr>
        <w:t>prostredníctvom Plánu rozvoja a Akčných plánov.</w:t>
      </w:r>
      <w:r>
        <w:rPr>
          <w:rFonts w:ascii="Arial" w:hAnsi="Arial" w:cs="Arial"/>
          <w:color w:val="000000"/>
          <w:sz w:val="20"/>
          <w:szCs w:val="20"/>
        </w:rPr>
        <w:t xml:space="preserve"> </w:t>
      </w:r>
      <w:r w:rsidRPr="00B7222E">
        <w:rPr>
          <w:rFonts w:ascii="Arial" w:hAnsi="Arial" w:cs="Arial"/>
          <w:color w:val="000000"/>
          <w:sz w:val="20"/>
          <w:szCs w:val="20"/>
        </w:rPr>
        <w:t xml:space="preserve">V súčinnosti </w:t>
      </w:r>
      <w:r>
        <w:rPr>
          <w:rFonts w:ascii="Arial" w:hAnsi="Arial" w:cs="Arial"/>
          <w:color w:val="000000"/>
          <w:sz w:val="20"/>
          <w:szCs w:val="20"/>
        </w:rPr>
        <w:t>s obecným zastupiteľstvom</w:t>
      </w:r>
      <w:r w:rsidRPr="00B7222E">
        <w:rPr>
          <w:rFonts w:ascii="Arial" w:hAnsi="Arial" w:cs="Arial"/>
          <w:color w:val="000000"/>
          <w:sz w:val="20"/>
          <w:szCs w:val="20"/>
        </w:rPr>
        <w:t xml:space="preserve"> pripravila víziu, stratégiu, aktivity </w:t>
      </w:r>
      <w:r w:rsidRPr="00B7222E">
        <w:rPr>
          <w:rFonts w:ascii="Arial" w:hAnsi="Arial" w:cs="Arial"/>
          <w:color w:val="000000"/>
          <w:sz w:val="20"/>
          <w:szCs w:val="20"/>
        </w:rPr>
        <w:lastRenderedPageBreak/>
        <w:t xml:space="preserve">strategického rozvoja </w:t>
      </w:r>
      <w:r w:rsidR="00B44892">
        <w:rPr>
          <w:rFonts w:ascii="Arial" w:hAnsi="Arial" w:cs="Arial"/>
          <w:color w:val="000000"/>
          <w:sz w:val="20"/>
          <w:szCs w:val="20"/>
        </w:rPr>
        <w:t xml:space="preserve">„svojej“ </w:t>
      </w:r>
      <w:r>
        <w:rPr>
          <w:rFonts w:ascii="Arial" w:hAnsi="Arial" w:cs="Arial"/>
          <w:color w:val="000000"/>
          <w:sz w:val="20"/>
          <w:szCs w:val="20"/>
        </w:rPr>
        <w:t>obce</w:t>
      </w:r>
      <w:r w:rsidRPr="00B7222E">
        <w:rPr>
          <w:rFonts w:ascii="Arial" w:hAnsi="Arial" w:cs="Arial"/>
          <w:color w:val="000000"/>
          <w:sz w:val="20"/>
          <w:szCs w:val="20"/>
        </w:rPr>
        <w:t xml:space="preserve">, </w:t>
      </w:r>
      <w:r w:rsidR="00B44892">
        <w:rPr>
          <w:rFonts w:ascii="Arial" w:hAnsi="Arial" w:cs="Arial"/>
          <w:color w:val="000000"/>
          <w:sz w:val="20"/>
          <w:szCs w:val="20"/>
        </w:rPr>
        <w:t>spolupôsobí pri koordinácii</w:t>
      </w:r>
      <w:r w:rsidRPr="00B7222E">
        <w:rPr>
          <w:rFonts w:ascii="Arial" w:hAnsi="Arial" w:cs="Arial"/>
          <w:color w:val="000000"/>
          <w:sz w:val="20"/>
          <w:szCs w:val="20"/>
        </w:rPr>
        <w:t xml:space="preserve"> spoluprác</w:t>
      </w:r>
      <w:r w:rsidR="00B44892">
        <w:rPr>
          <w:rFonts w:ascii="Arial" w:hAnsi="Arial" w:cs="Arial"/>
          <w:color w:val="000000"/>
          <w:sz w:val="20"/>
          <w:szCs w:val="20"/>
        </w:rPr>
        <w:t>e</w:t>
      </w:r>
      <w:r w:rsidRPr="00B7222E">
        <w:rPr>
          <w:rFonts w:ascii="Arial" w:hAnsi="Arial" w:cs="Arial"/>
          <w:color w:val="000000"/>
          <w:sz w:val="20"/>
          <w:szCs w:val="20"/>
        </w:rPr>
        <w:t xml:space="preserve"> s externým prostredím na vypracovaní Plánu rozvoja. </w:t>
      </w:r>
    </w:p>
    <w:p w:rsidR="00266B55" w:rsidRPr="00B7222E" w:rsidRDefault="00266B55" w:rsidP="00266B55">
      <w:pPr>
        <w:spacing w:after="0" w:line="240" w:lineRule="auto"/>
        <w:jc w:val="both"/>
        <w:rPr>
          <w:rFonts w:ascii="Arial" w:hAnsi="Arial" w:cs="Arial"/>
          <w:sz w:val="20"/>
        </w:rPr>
      </w:pPr>
      <w:r>
        <w:rPr>
          <w:rFonts w:ascii="Arial" w:hAnsi="Arial" w:cs="Arial"/>
          <w:sz w:val="20"/>
        </w:rPr>
        <w:t>R</w:t>
      </w:r>
      <w:r w:rsidRPr="00B7222E">
        <w:rPr>
          <w:rFonts w:ascii="Arial" w:hAnsi="Arial" w:cs="Arial"/>
          <w:sz w:val="20"/>
        </w:rPr>
        <w:t xml:space="preserve">iadiaca skupina ďalej: </w:t>
      </w:r>
      <w:r w:rsidRPr="00B7222E">
        <w:rPr>
          <w:rFonts w:ascii="Arial" w:hAnsi="Arial" w:cs="Arial"/>
          <w:color w:val="000000"/>
          <w:sz w:val="20"/>
          <w:szCs w:val="20"/>
        </w:rPr>
        <w:t xml:space="preserve">analyzuje potreby, ktoré sa plánujú </w:t>
      </w:r>
      <w:proofErr w:type="spellStart"/>
      <w:r w:rsidRPr="00B7222E">
        <w:rPr>
          <w:rFonts w:ascii="Arial" w:hAnsi="Arial" w:cs="Arial"/>
          <w:color w:val="000000"/>
          <w:sz w:val="20"/>
          <w:szCs w:val="20"/>
        </w:rPr>
        <w:t>prefinancovať</w:t>
      </w:r>
      <w:proofErr w:type="spellEnd"/>
      <w:r w:rsidRPr="00B7222E">
        <w:rPr>
          <w:rFonts w:ascii="Arial" w:hAnsi="Arial" w:cs="Arial"/>
          <w:color w:val="000000"/>
          <w:sz w:val="20"/>
          <w:szCs w:val="20"/>
        </w:rPr>
        <w:t xml:space="preserve"> z príspevkov na projekty, sleduje výzvy na predkladanie žiadostí, legislatívu, pravidlá, pri príprave spolupracuje s externým prostredím, vytvára podmienky pre realizáciu projektov, monitoruje priebeh realizácie projektov, zúčastňuje sa na kontrole práce na projektoch, kontroluje práce na realizácii projektov a hodnotí ukončené projekty. Sleduje legislatívu a pravidlá pre čerpanie fondov EÚ a grantov, komunikuje s riadiacim orgánom. Vedie databázy kontaktov, vedie prehľad o organizáciách tretieho sektora a podnikateľoch.</w:t>
      </w:r>
    </w:p>
    <w:p w:rsidR="00266B55" w:rsidRDefault="00266B55" w:rsidP="00266B55">
      <w:pPr>
        <w:spacing w:after="0" w:line="240" w:lineRule="auto"/>
        <w:jc w:val="both"/>
        <w:rPr>
          <w:rFonts w:ascii="Arial" w:hAnsi="Arial" w:cs="Arial"/>
          <w:b/>
          <w:sz w:val="20"/>
        </w:rPr>
      </w:pPr>
    </w:p>
    <w:p w:rsidR="00266B55" w:rsidRDefault="00266B55" w:rsidP="00266B55">
      <w:pPr>
        <w:spacing w:after="0" w:line="240" w:lineRule="auto"/>
        <w:jc w:val="both"/>
        <w:rPr>
          <w:rFonts w:ascii="Arial" w:hAnsi="Arial" w:cs="Arial"/>
          <w:sz w:val="20"/>
        </w:rPr>
      </w:pPr>
      <w:r>
        <w:rPr>
          <w:rFonts w:ascii="Arial" w:hAnsi="Arial" w:cs="Arial"/>
          <w:b/>
          <w:sz w:val="20"/>
        </w:rPr>
        <w:t xml:space="preserve">Pracovné skupiny </w:t>
      </w:r>
    </w:p>
    <w:p w:rsidR="00266B55" w:rsidRPr="00AB5295" w:rsidRDefault="00266B55" w:rsidP="00266B55">
      <w:pPr>
        <w:spacing w:after="0" w:line="240" w:lineRule="auto"/>
        <w:jc w:val="both"/>
        <w:rPr>
          <w:rFonts w:ascii="Arial" w:hAnsi="Arial" w:cs="Arial"/>
          <w:sz w:val="20"/>
        </w:rPr>
      </w:pPr>
      <w:r w:rsidRPr="00AB5295">
        <w:rPr>
          <w:rFonts w:ascii="Arial" w:hAnsi="Arial" w:cs="Arial"/>
          <w:sz w:val="20"/>
        </w:rPr>
        <w:t xml:space="preserve">sú vytvorené k jednotlivým problémovým oblastiam </w:t>
      </w:r>
      <w:r>
        <w:rPr>
          <w:rFonts w:ascii="Arial" w:hAnsi="Arial" w:cs="Arial"/>
          <w:sz w:val="20"/>
        </w:rPr>
        <w:t>Plánu rozvoja obc</w:t>
      </w:r>
      <w:r w:rsidR="005A6EF6">
        <w:rPr>
          <w:rFonts w:ascii="Arial" w:hAnsi="Arial" w:cs="Arial"/>
          <w:sz w:val="20"/>
        </w:rPr>
        <w:t>í</w:t>
      </w:r>
      <w:r w:rsidRPr="00AB5295">
        <w:rPr>
          <w:rFonts w:ascii="Arial" w:hAnsi="Arial" w:cs="Arial"/>
          <w:sz w:val="20"/>
        </w:rPr>
        <w:t xml:space="preserve">. Pripravujú </w:t>
      </w:r>
      <w:r>
        <w:rPr>
          <w:rFonts w:ascii="Arial" w:hAnsi="Arial" w:cs="Arial"/>
          <w:sz w:val="20"/>
        </w:rPr>
        <w:t>na prerokovanie</w:t>
      </w:r>
      <w:r w:rsidRPr="00AB5295">
        <w:rPr>
          <w:rFonts w:ascii="Arial" w:hAnsi="Arial" w:cs="Arial"/>
          <w:sz w:val="20"/>
        </w:rPr>
        <w:t xml:space="preserve"> vymedzenie prioritných projektov, plán ich realizácie, využitie zdrojov financovania, plán dofinancovania projektu, hodnotenie realizácie a dopadu projektov  a iné. Pracovné skupiny sú zložené z odborníkov na jednotlivé problémové oblasti. Členov pracovnej skupiny schvaľuje </w:t>
      </w:r>
      <w:r w:rsidR="00B44892">
        <w:rPr>
          <w:rFonts w:ascii="Arial" w:hAnsi="Arial" w:cs="Arial"/>
          <w:sz w:val="20"/>
        </w:rPr>
        <w:t xml:space="preserve">jednotlivé </w:t>
      </w:r>
      <w:r>
        <w:rPr>
          <w:rFonts w:ascii="Arial" w:hAnsi="Arial" w:cs="Arial"/>
          <w:sz w:val="20"/>
        </w:rPr>
        <w:t>obecné zastupiteľstvo</w:t>
      </w:r>
      <w:r w:rsidRPr="00AB5295">
        <w:rPr>
          <w:rFonts w:ascii="Arial" w:hAnsi="Arial" w:cs="Arial"/>
          <w:sz w:val="20"/>
        </w:rPr>
        <w:t xml:space="preserve">. </w:t>
      </w:r>
    </w:p>
    <w:p w:rsidR="00266B55" w:rsidRDefault="00266B55" w:rsidP="00266B55">
      <w:pPr>
        <w:spacing w:after="0" w:line="240" w:lineRule="auto"/>
        <w:ind w:firstLine="300"/>
        <w:jc w:val="both"/>
        <w:rPr>
          <w:rFonts w:ascii="Arial" w:hAnsi="Arial" w:cs="Arial"/>
          <w:b/>
          <w:sz w:val="20"/>
        </w:rPr>
      </w:pPr>
    </w:p>
    <w:p w:rsidR="00266B55" w:rsidRPr="0057000D" w:rsidRDefault="00266B55" w:rsidP="00266B55">
      <w:pPr>
        <w:spacing w:after="0" w:line="240" w:lineRule="auto"/>
        <w:ind w:firstLine="708"/>
        <w:jc w:val="both"/>
        <w:rPr>
          <w:rFonts w:ascii="Arial" w:hAnsi="Arial" w:cs="Arial"/>
          <w:sz w:val="20"/>
          <w:szCs w:val="20"/>
        </w:rPr>
      </w:pPr>
      <w:r w:rsidRPr="0057000D">
        <w:rPr>
          <w:rFonts w:ascii="Arial" w:hAnsi="Arial" w:cs="Arial"/>
          <w:sz w:val="20"/>
          <w:szCs w:val="20"/>
        </w:rPr>
        <w:t>Realizácia Plánu rozvoja</w:t>
      </w:r>
      <w:r w:rsidR="005A6EF6">
        <w:rPr>
          <w:rFonts w:ascii="Arial" w:hAnsi="Arial" w:cs="Arial"/>
          <w:sz w:val="20"/>
          <w:szCs w:val="20"/>
        </w:rPr>
        <w:t xml:space="preserve"> obcí</w:t>
      </w:r>
      <w:r w:rsidRPr="0057000D">
        <w:rPr>
          <w:rFonts w:ascii="Arial" w:hAnsi="Arial" w:cs="Arial"/>
          <w:sz w:val="20"/>
          <w:szCs w:val="20"/>
        </w:rPr>
        <w:t xml:space="preserve">  vyžaduje systematickú prácu, stanovenie priorít, rozloženie financovania, získavanie úverov a cudzích zdrojov a sledovanie výziev jednotlivých riadiacich orgánov pre eurofondy. </w:t>
      </w:r>
      <w:r>
        <w:rPr>
          <w:rFonts w:ascii="Arial" w:hAnsi="Arial" w:cs="Arial"/>
          <w:sz w:val="20"/>
          <w:szCs w:val="20"/>
        </w:rPr>
        <w:t>Odporúča</w:t>
      </w:r>
      <w:r w:rsidRPr="0057000D">
        <w:rPr>
          <w:rFonts w:ascii="Arial" w:hAnsi="Arial" w:cs="Arial"/>
          <w:sz w:val="20"/>
          <w:szCs w:val="20"/>
        </w:rPr>
        <w:t xml:space="preserve"> sa zriadenie plateného zamestnanca </w:t>
      </w:r>
      <w:r w:rsidR="00B44892">
        <w:rPr>
          <w:rFonts w:ascii="Arial" w:hAnsi="Arial" w:cs="Arial"/>
          <w:sz w:val="20"/>
          <w:szCs w:val="20"/>
        </w:rPr>
        <w:t xml:space="preserve">pre </w:t>
      </w:r>
      <w:r w:rsidR="00B44892" w:rsidRPr="00935EDB">
        <w:rPr>
          <w:rFonts w:ascii="Arial" w:hAnsi="Arial" w:cs="Arial"/>
          <w:sz w:val="20"/>
          <w:szCs w:val="20"/>
        </w:rPr>
        <w:t xml:space="preserve">všetky </w:t>
      </w:r>
      <w:r w:rsidR="005A6EF6" w:rsidRPr="00935EDB">
        <w:rPr>
          <w:rFonts w:ascii="Arial" w:hAnsi="Arial" w:cs="Arial"/>
          <w:sz w:val="20"/>
          <w:szCs w:val="20"/>
        </w:rPr>
        <w:t>štyri</w:t>
      </w:r>
      <w:r w:rsidR="00B44892" w:rsidRPr="00935EDB">
        <w:rPr>
          <w:rFonts w:ascii="Arial" w:hAnsi="Arial" w:cs="Arial"/>
          <w:sz w:val="20"/>
          <w:szCs w:val="20"/>
        </w:rPr>
        <w:t xml:space="preserve"> obce</w:t>
      </w:r>
      <w:r w:rsidRPr="0057000D">
        <w:rPr>
          <w:rFonts w:ascii="Arial" w:hAnsi="Arial" w:cs="Arial"/>
          <w:sz w:val="20"/>
          <w:szCs w:val="20"/>
        </w:rPr>
        <w:t xml:space="preserve"> za účelom získavania </w:t>
      </w:r>
      <w:r w:rsidR="005A6EF6">
        <w:rPr>
          <w:rFonts w:ascii="Arial" w:hAnsi="Arial" w:cs="Arial"/>
          <w:sz w:val="20"/>
          <w:szCs w:val="20"/>
        </w:rPr>
        <w:t>externých</w:t>
      </w:r>
      <w:r w:rsidRPr="0057000D">
        <w:rPr>
          <w:rFonts w:ascii="Arial" w:hAnsi="Arial" w:cs="Arial"/>
          <w:sz w:val="20"/>
          <w:szCs w:val="20"/>
        </w:rPr>
        <w:t xml:space="preserve"> nenávratných prostriedkov, administrovanie eurofondov, komunikáciu s verejným obstarávateľom či stavebným dohľadom. Zriaďovanie ďalších orgánov v súvislosti s Plánom rozvoja </w:t>
      </w:r>
      <w:r>
        <w:rPr>
          <w:rFonts w:ascii="Arial" w:hAnsi="Arial" w:cs="Arial"/>
          <w:sz w:val="20"/>
          <w:szCs w:val="20"/>
        </w:rPr>
        <w:t>obc</w:t>
      </w:r>
      <w:r w:rsidR="00B44892">
        <w:rPr>
          <w:rFonts w:ascii="Arial" w:hAnsi="Arial" w:cs="Arial"/>
          <w:sz w:val="20"/>
          <w:szCs w:val="20"/>
        </w:rPr>
        <w:t>í</w:t>
      </w:r>
      <w:r w:rsidRPr="0057000D">
        <w:rPr>
          <w:rFonts w:ascii="Arial" w:hAnsi="Arial" w:cs="Arial"/>
          <w:sz w:val="20"/>
          <w:szCs w:val="20"/>
        </w:rPr>
        <w:t xml:space="preserve"> je bezpredmetné. </w:t>
      </w:r>
    </w:p>
    <w:p w:rsidR="00266B55" w:rsidRPr="00261F70" w:rsidRDefault="00266B55" w:rsidP="00266B55">
      <w:pPr>
        <w:spacing w:after="0" w:line="240" w:lineRule="auto"/>
        <w:ind w:firstLine="300"/>
        <w:rPr>
          <w:rFonts w:ascii="Arial" w:hAnsi="Arial" w:cs="Arial"/>
          <w:sz w:val="20"/>
        </w:rPr>
      </w:pPr>
    </w:p>
    <w:p w:rsidR="00266B55" w:rsidRPr="00261F70" w:rsidRDefault="00266B55" w:rsidP="00266B55">
      <w:pPr>
        <w:spacing w:after="0" w:line="240" w:lineRule="auto"/>
        <w:ind w:firstLine="300"/>
        <w:rPr>
          <w:rFonts w:ascii="Arial" w:hAnsi="Arial" w:cs="Arial"/>
          <w:sz w:val="20"/>
        </w:rPr>
      </w:pPr>
    </w:p>
    <w:p w:rsidR="00266B55" w:rsidRPr="00261F70" w:rsidRDefault="00266B55" w:rsidP="00266B55">
      <w:pPr>
        <w:spacing w:after="0" w:line="240" w:lineRule="auto"/>
        <w:rPr>
          <w:rFonts w:ascii="Arial" w:hAnsi="Arial" w:cs="Arial"/>
          <w:b/>
        </w:rPr>
      </w:pPr>
      <w:r w:rsidRPr="000475B2">
        <w:rPr>
          <w:rFonts w:ascii="Arial" w:hAnsi="Arial" w:cs="Arial"/>
          <w:b/>
        </w:rPr>
        <w:t>25</w:t>
      </w:r>
      <w:r w:rsidR="00B44892">
        <w:rPr>
          <w:rFonts w:ascii="Arial" w:hAnsi="Arial" w:cs="Arial"/>
          <w:b/>
        </w:rPr>
        <w:t>.</w:t>
      </w:r>
      <w:r w:rsidRPr="000475B2">
        <w:rPr>
          <w:rFonts w:ascii="Arial" w:hAnsi="Arial" w:cs="Arial"/>
          <w:b/>
        </w:rPr>
        <w:t xml:space="preserve"> MONITOROVANIE A HODNOTENIE</w:t>
      </w:r>
      <w:r w:rsidRPr="00261F70">
        <w:rPr>
          <w:rFonts w:ascii="Arial" w:hAnsi="Arial" w:cs="Arial"/>
          <w:b/>
        </w:rPr>
        <w:t xml:space="preserve"> PLÁNU ROZVOJA </w:t>
      </w:r>
      <w:r>
        <w:rPr>
          <w:rFonts w:ascii="Arial" w:hAnsi="Arial" w:cs="Arial"/>
          <w:b/>
        </w:rPr>
        <w:t>OBC</w:t>
      </w:r>
      <w:r w:rsidR="00B44892">
        <w:rPr>
          <w:rFonts w:ascii="Arial" w:hAnsi="Arial" w:cs="Arial"/>
          <w:b/>
        </w:rPr>
        <w:t>Í</w:t>
      </w:r>
    </w:p>
    <w:p w:rsidR="00266B55" w:rsidRDefault="00266B55" w:rsidP="00266B55">
      <w:pPr>
        <w:spacing w:after="0" w:line="240" w:lineRule="auto"/>
        <w:jc w:val="both"/>
        <w:rPr>
          <w:rFonts w:ascii="Tahoma" w:hAnsi="Tahoma" w:cs="Tahoma"/>
          <w:color w:val="000000"/>
          <w:sz w:val="20"/>
          <w:szCs w:val="20"/>
        </w:rPr>
      </w:pPr>
    </w:p>
    <w:p w:rsidR="00266B55" w:rsidRPr="00FE0E35" w:rsidRDefault="00266B55" w:rsidP="00266B55">
      <w:pPr>
        <w:spacing w:after="0" w:line="240" w:lineRule="auto"/>
        <w:ind w:firstLine="708"/>
        <w:jc w:val="both"/>
        <w:rPr>
          <w:rFonts w:ascii="Arial" w:hAnsi="Arial" w:cs="Arial"/>
          <w:color w:val="000000"/>
          <w:sz w:val="20"/>
          <w:szCs w:val="20"/>
        </w:rPr>
      </w:pPr>
      <w:r w:rsidRPr="00FE0E35">
        <w:rPr>
          <w:rFonts w:ascii="Arial" w:hAnsi="Arial" w:cs="Arial"/>
          <w:color w:val="000000"/>
          <w:sz w:val="20"/>
          <w:szCs w:val="20"/>
        </w:rPr>
        <w:t xml:space="preserve">Medzi kľúčové činnosti a procesy nevyhnutné pre správne zabezpečenie implementácie Plánu rozvoja </w:t>
      </w:r>
      <w:r>
        <w:rPr>
          <w:rFonts w:ascii="Arial" w:hAnsi="Arial" w:cs="Arial"/>
          <w:color w:val="000000"/>
          <w:sz w:val="20"/>
          <w:szCs w:val="20"/>
        </w:rPr>
        <w:t>obc</w:t>
      </w:r>
      <w:r w:rsidR="00B44892">
        <w:rPr>
          <w:rFonts w:ascii="Arial" w:hAnsi="Arial" w:cs="Arial"/>
          <w:color w:val="000000"/>
          <w:sz w:val="20"/>
          <w:szCs w:val="20"/>
        </w:rPr>
        <w:t>í</w:t>
      </w:r>
      <w:r w:rsidRPr="00FE0E35">
        <w:rPr>
          <w:rFonts w:ascii="Arial" w:hAnsi="Arial" w:cs="Arial"/>
          <w:color w:val="000000"/>
          <w:sz w:val="20"/>
          <w:szCs w:val="20"/>
        </w:rPr>
        <w:t xml:space="preserve"> patria aj </w:t>
      </w:r>
      <w:r w:rsidRPr="00FE0E35">
        <w:rPr>
          <w:rFonts w:ascii="Arial" w:hAnsi="Arial" w:cs="Arial"/>
          <w:b/>
          <w:color w:val="000000"/>
          <w:sz w:val="20"/>
          <w:szCs w:val="20"/>
        </w:rPr>
        <w:t>monitorovanie a hodnotenie</w:t>
      </w:r>
      <w:r w:rsidRPr="00FE0E35">
        <w:rPr>
          <w:rFonts w:ascii="Arial" w:hAnsi="Arial" w:cs="Arial"/>
          <w:color w:val="000000"/>
          <w:sz w:val="20"/>
          <w:szCs w:val="20"/>
        </w:rPr>
        <w:t xml:space="preserve"> na úrovni programu ako celku aj jednotlivých aktivít. </w:t>
      </w:r>
    </w:p>
    <w:p w:rsidR="00266B55" w:rsidRPr="00FE0E35" w:rsidRDefault="00266B55" w:rsidP="00266B55">
      <w:pPr>
        <w:spacing w:after="0" w:line="240" w:lineRule="auto"/>
        <w:ind w:firstLine="708"/>
        <w:jc w:val="both"/>
        <w:rPr>
          <w:rFonts w:ascii="Arial" w:hAnsi="Arial" w:cs="Arial"/>
          <w:color w:val="000000"/>
          <w:sz w:val="20"/>
          <w:szCs w:val="20"/>
        </w:rPr>
      </w:pPr>
      <w:r w:rsidRPr="00FE0E35">
        <w:rPr>
          <w:rFonts w:ascii="Arial" w:hAnsi="Arial" w:cs="Arial"/>
          <w:color w:val="000000"/>
          <w:sz w:val="20"/>
          <w:szCs w:val="20"/>
        </w:rPr>
        <w:t xml:space="preserve">Základom aktuálneho prístupu v oblasti monitoringu a hodnotenia je dôraz kladený na jasné definovanie cieľov a orientácia na výsledky.  Premenu plánovaných vstupov, výstupov a výsledkov na skutočné vstupy, výstupy a dosiahnuté výsledky prostredníctvom výberu a implementácie aktuálnych projektov možno pozorovať v reálnom čase pomocou monitorovacích mechanizmov. </w:t>
      </w:r>
    </w:p>
    <w:p w:rsidR="00266B55" w:rsidRDefault="00266B55" w:rsidP="00266B55">
      <w:pPr>
        <w:spacing w:after="0" w:line="240" w:lineRule="auto"/>
        <w:ind w:firstLine="708"/>
        <w:jc w:val="both"/>
        <w:rPr>
          <w:rFonts w:ascii="Arial" w:hAnsi="Arial" w:cs="Arial"/>
          <w:color w:val="000000"/>
          <w:sz w:val="20"/>
          <w:szCs w:val="20"/>
        </w:rPr>
      </w:pPr>
      <w:r w:rsidRPr="00FE0E35">
        <w:rPr>
          <w:rFonts w:ascii="Arial" w:hAnsi="Arial" w:cs="Arial"/>
          <w:color w:val="000000"/>
          <w:sz w:val="20"/>
          <w:szCs w:val="20"/>
        </w:rPr>
        <w:t xml:space="preserve">Monitorovanie, ktorého dominantným nástrojom sú merateľné ukazovatele, je zamerané predovšetkým na sledovanie efektivity implementačných a riadiacich mechanizmov </w:t>
      </w:r>
      <w:r>
        <w:rPr>
          <w:rFonts w:ascii="Arial" w:hAnsi="Arial" w:cs="Arial"/>
          <w:color w:val="000000"/>
          <w:sz w:val="20"/>
          <w:szCs w:val="20"/>
        </w:rPr>
        <w:t>Plánu</w:t>
      </w:r>
      <w:r w:rsidRPr="00FE0E35">
        <w:rPr>
          <w:rFonts w:ascii="Arial" w:hAnsi="Arial" w:cs="Arial"/>
          <w:color w:val="000000"/>
          <w:sz w:val="20"/>
          <w:szCs w:val="20"/>
        </w:rPr>
        <w:t xml:space="preserve"> a na dosahovanie cieľov </w:t>
      </w:r>
      <w:r>
        <w:rPr>
          <w:rFonts w:ascii="Arial" w:hAnsi="Arial" w:cs="Arial"/>
          <w:color w:val="000000"/>
          <w:sz w:val="20"/>
          <w:szCs w:val="20"/>
        </w:rPr>
        <w:t>Plánu</w:t>
      </w:r>
      <w:r w:rsidRPr="00FE0E35">
        <w:rPr>
          <w:rFonts w:ascii="Arial" w:hAnsi="Arial" w:cs="Arial"/>
          <w:color w:val="000000"/>
          <w:sz w:val="20"/>
          <w:szCs w:val="20"/>
        </w:rPr>
        <w:t xml:space="preserve">. Na rozdiel od vstupov a výstupov, skutočne dosiahnutý výsledok je okrem realizácie </w:t>
      </w:r>
      <w:r>
        <w:rPr>
          <w:rFonts w:ascii="Arial" w:hAnsi="Arial" w:cs="Arial"/>
          <w:color w:val="000000"/>
          <w:sz w:val="20"/>
          <w:szCs w:val="20"/>
        </w:rPr>
        <w:t>Plánu</w:t>
      </w:r>
      <w:r w:rsidRPr="00FE0E35">
        <w:rPr>
          <w:rFonts w:ascii="Arial" w:hAnsi="Arial" w:cs="Arial"/>
          <w:color w:val="000000"/>
          <w:sz w:val="20"/>
          <w:szCs w:val="20"/>
        </w:rPr>
        <w:t xml:space="preserve"> daný aj externými faktormi mimo dosahu </w:t>
      </w:r>
      <w:r>
        <w:rPr>
          <w:rFonts w:ascii="Arial" w:hAnsi="Arial" w:cs="Arial"/>
          <w:color w:val="000000"/>
          <w:sz w:val="20"/>
          <w:szCs w:val="20"/>
        </w:rPr>
        <w:t>Plánu</w:t>
      </w:r>
      <w:r w:rsidRPr="00FE0E35">
        <w:rPr>
          <w:rFonts w:ascii="Arial" w:hAnsi="Arial" w:cs="Arial"/>
          <w:color w:val="000000"/>
          <w:sz w:val="20"/>
          <w:szCs w:val="20"/>
        </w:rPr>
        <w:t xml:space="preserve">. Externé faktory môžu mať na dosahovanie výsledku minimálny ale aj výraznejší vplyv. Práve preto je pri tvorbe </w:t>
      </w:r>
      <w:r>
        <w:rPr>
          <w:rFonts w:ascii="Arial" w:hAnsi="Arial" w:cs="Arial"/>
          <w:color w:val="000000"/>
          <w:sz w:val="20"/>
          <w:szCs w:val="20"/>
        </w:rPr>
        <w:t>Plánu</w:t>
      </w:r>
      <w:r w:rsidRPr="00FE0E35">
        <w:rPr>
          <w:rFonts w:ascii="Arial" w:hAnsi="Arial" w:cs="Arial"/>
          <w:color w:val="000000"/>
          <w:sz w:val="20"/>
          <w:szCs w:val="20"/>
        </w:rPr>
        <w:t xml:space="preserve"> kľúčové identifikovať pokiaľ možno všetky faktory, ktoré môžu ovplyvniť dosahovanie zvoleného výsledku a rozhodnúť, ktoré z nich budú predmetom </w:t>
      </w:r>
      <w:r>
        <w:rPr>
          <w:rFonts w:ascii="Arial" w:hAnsi="Arial" w:cs="Arial"/>
          <w:color w:val="000000"/>
          <w:sz w:val="20"/>
          <w:szCs w:val="20"/>
        </w:rPr>
        <w:t>Plánu</w:t>
      </w:r>
      <w:r w:rsidRPr="00FE0E35">
        <w:rPr>
          <w:rFonts w:ascii="Arial" w:hAnsi="Arial" w:cs="Arial"/>
          <w:color w:val="000000"/>
          <w:sz w:val="20"/>
          <w:szCs w:val="20"/>
        </w:rPr>
        <w:t xml:space="preserve">. Z tohto dôvodu je určenie celkového skutočne dosiahnutého výsledku t.j. reálneho dopadu </w:t>
      </w:r>
      <w:r>
        <w:rPr>
          <w:rFonts w:ascii="Arial" w:hAnsi="Arial" w:cs="Arial"/>
          <w:color w:val="000000"/>
          <w:sz w:val="20"/>
          <w:szCs w:val="20"/>
        </w:rPr>
        <w:t>Plán</w:t>
      </w:r>
      <w:r w:rsidRPr="00FE0E35">
        <w:rPr>
          <w:rFonts w:ascii="Arial" w:hAnsi="Arial" w:cs="Arial"/>
          <w:color w:val="000000"/>
          <w:sz w:val="20"/>
          <w:szCs w:val="20"/>
        </w:rPr>
        <w:t>u na zmenu sociálno-ekonomickej reality možné len na základe vykonania hodnotenia dopadov.</w:t>
      </w:r>
      <w:r>
        <w:rPr>
          <w:rFonts w:ascii="Arial" w:hAnsi="Arial" w:cs="Arial"/>
          <w:color w:val="000000"/>
          <w:sz w:val="20"/>
          <w:szCs w:val="20"/>
        </w:rPr>
        <w:t xml:space="preserve"> </w:t>
      </w:r>
    </w:p>
    <w:p w:rsidR="00266B55" w:rsidRPr="00053512" w:rsidRDefault="00266B55" w:rsidP="00266B55">
      <w:pPr>
        <w:spacing w:after="0" w:line="240" w:lineRule="auto"/>
        <w:ind w:firstLine="708"/>
        <w:jc w:val="both"/>
        <w:rPr>
          <w:rFonts w:ascii="Arial" w:hAnsi="Arial" w:cs="Arial"/>
          <w:sz w:val="20"/>
          <w:szCs w:val="20"/>
        </w:rPr>
      </w:pPr>
      <w:r w:rsidRPr="00FE0E35">
        <w:rPr>
          <w:rFonts w:ascii="Arial" w:hAnsi="Arial" w:cs="Arial"/>
          <w:sz w:val="20"/>
          <w:szCs w:val="20"/>
        </w:rPr>
        <w:t>Dopady nie sú merané prostredníctvom ukazovateľov, ale vhodne zvolenými metódami hodnotenia. Hodnotenie vychádza z údajov získaných na základe monitorovania, kombinuje ich s ďalšími údajmi a poskytuje pridanú hodnotu pre proces rozvoja.</w:t>
      </w:r>
      <w:r>
        <w:rPr>
          <w:rFonts w:ascii="Arial" w:hAnsi="Arial" w:cs="Arial"/>
          <w:sz w:val="20"/>
          <w:szCs w:val="20"/>
        </w:rPr>
        <w:t xml:space="preserve"> </w:t>
      </w:r>
      <w:r w:rsidRPr="00053512">
        <w:rPr>
          <w:rFonts w:ascii="Arial" w:hAnsi="Arial" w:cs="Arial"/>
          <w:sz w:val="20"/>
          <w:szCs w:val="20"/>
        </w:rPr>
        <w:t xml:space="preserve">Monitorovanie aj hodnotenie zabezpečujú všetky subjekty zúčastnené na riadení Plánu rozvoja </w:t>
      </w:r>
      <w:r>
        <w:rPr>
          <w:rFonts w:ascii="Arial" w:hAnsi="Arial" w:cs="Arial"/>
          <w:sz w:val="20"/>
          <w:szCs w:val="20"/>
        </w:rPr>
        <w:t>obc</w:t>
      </w:r>
      <w:r w:rsidR="00B44892">
        <w:rPr>
          <w:rFonts w:ascii="Arial" w:hAnsi="Arial" w:cs="Arial"/>
          <w:sz w:val="20"/>
          <w:szCs w:val="20"/>
        </w:rPr>
        <w:t>í</w:t>
      </w:r>
      <w:r w:rsidRPr="00053512">
        <w:rPr>
          <w:rFonts w:ascii="Arial" w:hAnsi="Arial" w:cs="Arial"/>
          <w:sz w:val="20"/>
          <w:szCs w:val="20"/>
        </w:rPr>
        <w:t xml:space="preserve"> v rozsahu zadefinovaných úloh a zodpovedností.</w:t>
      </w:r>
    </w:p>
    <w:p w:rsidR="00266B55" w:rsidRPr="00053512" w:rsidRDefault="00266B55" w:rsidP="00266B55">
      <w:pPr>
        <w:spacing w:after="0" w:line="240" w:lineRule="auto"/>
        <w:jc w:val="both"/>
        <w:rPr>
          <w:rFonts w:ascii="Arial" w:hAnsi="Arial" w:cs="Arial"/>
          <w:sz w:val="20"/>
          <w:szCs w:val="20"/>
        </w:rPr>
      </w:pPr>
    </w:p>
    <w:p w:rsidR="00266B55" w:rsidRPr="00053512" w:rsidRDefault="00266B55" w:rsidP="00266B55">
      <w:pPr>
        <w:spacing w:after="0" w:line="240" w:lineRule="auto"/>
        <w:jc w:val="both"/>
        <w:rPr>
          <w:rFonts w:ascii="Arial" w:hAnsi="Arial" w:cs="Arial"/>
          <w:sz w:val="20"/>
          <w:szCs w:val="20"/>
        </w:rPr>
      </w:pPr>
    </w:p>
    <w:p w:rsidR="00266B55" w:rsidRPr="00053512" w:rsidRDefault="00266B55" w:rsidP="00266B55">
      <w:pPr>
        <w:spacing w:after="0" w:line="240" w:lineRule="auto"/>
        <w:jc w:val="both"/>
        <w:rPr>
          <w:rFonts w:ascii="Arial" w:hAnsi="Arial" w:cs="Arial"/>
          <w:b/>
          <w:sz w:val="20"/>
          <w:szCs w:val="20"/>
        </w:rPr>
      </w:pPr>
      <w:r w:rsidRPr="00053512">
        <w:rPr>
          <w:rFonts w:ascii="Arial" w:hAnsi="Arial" w:cs="Arial"/>
          <w:b/>
          <w:sz w:val="20"/>
          <w:szCs w:val="20"/>
        </w:rPr>
        <w:t xml:space="preserve">25.1 MONITOROVANIE PLÁNU ROZVOJA </w:t>
      </w:r>
      <w:r>
        <w:rPr>
          <w:rFonts w:ascii="Arial" w:hAnsi="Arial" w:cs="Arial"/>
          <w:b/>
          <w:sz w:val="20"/>
          <w:szCs w:val="20"/>
        </w:rPr>
        <w:t>OBC</w:t>
      </w:r>
      <w:r w:rsidR="00B44892">
        <w:rPr>
          <w:rFonts w:ascii="Arial" w:hAnsi="Arial" w:cs="Arial"/>
          <w:b/>
          <w:sz w:val="20"/>
          <w:szCs w:val="20"/>
        </w:rPr>
        <w:t>Í</w:t>
      </w:r>
    </w:p>
    <w:p w:rsidR="00266B55" w:rsidRPr="00B964DE" w:rsidRDefault="00266B55" w:rsidP="00266B55">
      <w:pPr>
        <w:spacing w:after="0" w:line="240" w:lineRule="auto"/>
        <w:jc w:val="both"/>
        <w:rPr>
          <w:rFonts w:ascii="Arial" w:hAnsi="Arial" w:cs="Arial"/>
          <w:sz w:val="20"/>
          <w:szCs w:val="20"/>
        </w:rPr>
      </w:pPr>
    </w:p>
    <w:p w:rsidR="00266B55" w:rsidRPr="00B964DE" w:rsidRDefault="00266B55" w:rsidP="00266B55">
      <w:pPr>
        <w:spacing w:after="0" w:line="240" w:lineRule="auto"/>
        <w:ind w:firstLine="708"/>
        <w:jc w:val="both"/>
        <w:rPr>
          <w:rFonts w:ascii="Arial" w:hAnsi="Arial" w:cs="Arial"/>
          <w:sz w:val="20"/>
          <w:szCs w:val="20"/>
        </w:rPr>
      </w:pPr>
      <w:r w:rsidRPr="00B964DE">
        <w:rPr>
          <w:rFonts w:ascii="Arial" w:hAnsi="Arial" w:cs="Arial"/>
          <w:sz w:val="20"/>
          <w:szCs w:val="20"/>
        </w:rPr>
        <w:t xml:space="preserve">Úlohou </w:t>
      </w:r>
      <w:r>
        <w:rPr>
          <w:rFonts w:ascii="Arial" w:hAnsi="Arial" w:cs="Arial"/>
          <w:sz w:val="20"/>
          <w:szCs w:val="20"/>
        </w:rPr>
        <w:t>obc</w:t>
      </w:r>
      <w:r w:rsidR="00B44892">
        <w:rPr>
          <w:rFonts w:ascii="Arial" w:hAnsi="Arial" w:cs="Arial"/>
          <w:sz w:val="20"/>
          <w:szCs w:val="20"/>
        </w:rPr>
        <w:t>í</w:t>
      </w:r>
      <w:r w:rsidRPr="00B964DE">
        <w:rPr>
          <w:rFonts w:ascii="Arial" w:hAnsi="Arial" w:cs="Arial"/>
          <w:sz w:val="20"/>
          <w:szCs w:val="20"/>
        </w:rPr>
        <w:t xml:space="preserve"> a </w:t>
      </w:r>
      <w:r w:rsidR="00B44892">
        <w:rPr>
          <w:rFonts w:ascii="Arial" w:hAnsi="Arial" w:cs="Arial"/>
          <w:sz w:val="20"/>
          <w:szCs w:val="20"/>
        </w:rPr>
        <w:t>ich</w:t>
      </w:r>
      <w:r w:rsidRPr="00B964DE">
        <w:rPr>
          <w:rFonts w:ascii="Arial" w:hAnsi="Arial" w:cs="Arial"/>
          <w:sz w:val="20"/>
          <w:szCs w:val="20"/>
        </w:rPr>
        <w:t xml:space="preserve"> manažmentu je pravidelné monitorovanie a vyhodnocovanie plnenia Plánu rozvoja. Hlavným cieľom monitorovania je pravidelné sledovanie realizácie Opatrení a Aktivít Plánu rozvoja  s využitím systému merateľných ukazovateľov. Výstupy z monitorovania zabezpečujú pre manažment vstupy pre rozhodovanie za účelom  zlepšenia implementácie Plánu rozvoja, vypracovávanie priebežných správ a záverečnej správy o realizácii Plánu rozvoja.  </w:t>
      </w:r>
    </w:p>
    <w:p w:rsidR="00266B55" w:rsidRPr="00B964DE" w:rsidRDefault="00266B55" w:rsidP="00266B55">
      <w:pPr>
        <w:spacing w:after="0" w:line="240" w:lineRule="auto"/>
        <w:ind w:firstLine="708"/>
        <w:jc w:val="both"/>
        <w:rPr>
          <w:rFonts w:ascii="Arial" w:hAnsi="Arial" w:cs="Arial"/>
          <w:sz w:val="20"/>
          <w:szCs w:val="20"/>
        </w:rPr>
      </w:pPr>
      <w:r w:rsidRPr="008804A5">
        <w:rPr>
          <w:rFonts w:ascii="Arial" w:hAnsi="Arial" w:cs="Arial"/>
          <w:b/>
          <w:sz w:val="20"/>
          <w:szCs w:val="20"/>
        </w:rPr>
        <w:t xml:space="preserve">Monitorovanie na úrovni Priorít a Cieľov </w:t>
      </w:r>
      <w:r w:rsidRPr="00B964DE">
        <w:rPr>
          <w:rFonts w:ascii="Arial" w:hAnsi="Arial" w:cs="Arial"/>
          <w:sz w:val="20"/>
          <w:szCs w:val="20"/>
        </w:rPr>
        <w:t xml:space="preserve">Plánu rozvoja ako celku bude zabezpečovať </w:t>
      </w:r>
      <w:r>
        <w:rPr>
          <w:rFonts w:ascii="Arial" w:hAnsi="Arial" w:cs="Arial"/>
          <w:b/>
          <w:sz w:val="20"/>
          <w:szCs w:val="20"/>
        </w:rPr>
        <w:t>R</w:t>
      </w:r>
      <w:r w:rsidRPr="008804A5">
        <w:rPr>
          <w:rFonts w:ascii="Arial" w:hAnsi="Arial" w:cs="Arial"/>
          <w:b/>
          <w:sz w:val="20"/>
          <w:szCs w:val="20"/>
        </w:rPr>
        <w:t>iadiaca skupina</w:t>
      </w:r>
      <w:r w:rsidRPr="00B964DE">
        <w:rPr>
          <w:rFonts w:ascii="Arial" w:hAnsi="Arial" w:cs="Arial"/>
          <w:sz w:val="20"/>
          <w:szCs w:val="20"/>
        </w:rPr>
        <w:t xml:space="preserve">. Údaje získané v procese monitorovania predstavujú významný zdroj informácií pre riadenie Plánu rozvoja a pre prijímanie rozhodnutí </w:t>
      </w:r>
      <w:r>
        <w:rPr>
          <w:rFonts w:ascii="Arial" w:hAnsi="Arial" w:cs="Arial"/>
          <w:sz w:val="20"/>
          <w:szCs w:val="20"/>
        </w:rPr>
        <w:t xml:space="preserve">obecného zastupiteľstva, či je potrebné Plán </w:t>
      </w:r>
      <w:r>
        <w:rPr>
          <w:rFonts w:ascii="Arial" w:hAnsi="Arial" w:cs="Arial"/>
          <w:sz w:val="20"/>
          <w:szCs w:val="20"/>
        </w:rPr>
        <w:lastRenderedPageBreak/>
        <w:t>rozvoja aktualizovať, meniť alebo dopĺňať</w:t>
      </w:r>
      <w:r w:rsidRPr="00B964DE">
        <w:rPr>
          <w:rFonts w:ascii="Arial" w:hAnsi="Arial" w:cs="Arial"/>
          <w:sz w:val="20"/>
          <w:szCs w:val="20"/>
        </w:rPr>
        <w:t xml:space="preserve">.  Zároveň sú </w:t>
      </w:r>
      <w:r>
        <w:rPr>
          <w:rFonts w:ascii="Arial" w:hAnsi="Arial" w:cs="Arial"/>
          <w:sz w:val="20"/>
          <w:szCs w:val="20"/>
        </w:rPr>
        <w:t xml:space="preserve">tieto údaje </w:t>
      </w:r>
      <w:r w:rsidRPr="00B964DE">
        <w:rPr>
          <w:rFonts w:ascii="Arial" w:hAnsi="Arial" w:cs="Arial"/>
          <w:sz w:val="20"/>
          <w:szCs w:val="20"/>
        </w:rPr>
        <w:t xml:space="preserve">využívané v procese </w:t>
      </w:r>
      <w:r>
        <w:rPr>
          <w:rFonts w:ascii="Arial" w:hAnsi="Arial" w:cs="Arial"/>
          <w:sz w:val="20"/>
          <w:szCs w:val="20"/>
        </w:rPr>
        <w:t xml:space="preserve">priebežného </w:t>
      </w:r>
      <w:r w:rsidRPr="00B964DE">
        <w:rPr>
          <w:rFonts w:ascii="Arial" w:hAnsi="Arial" w:cs="Arial"/>
          <w:sz w:val="20"/>
          <w:szCs w:val="20"/>
        </w:rPr>
        <w:t>hodnotenia Plánu rozvoja. Monitorovanie prebieha na základe systému merateľných ukazovateľov definovaných v predchádzajúcej časti Plánu rozvoja.</w:t>
      </w:r>
      <w:r>
        <w:rPr>
          <w:rFonts w:ascii="Arial" w:hAnsi="Arial" w:cs="Arial"/>
          <w:sz w:val="20"/>
          <w:szCs w:val="20"/>
        </w:rPr>
        <w:t xml:space="preserve"> Riadiaca skupina využíva informácie monitorovania Priorít a Cieľov ako podklad pre priebežné hodnotenie Plánu rozvoja, samostatnú monitorovaciu správu Priorít a Cieľov nepripravuje.</w:t>
      </w:r>
    </w:p>
    <w:p w:rsidR="00266B55" w:rsidRPr="00B964DE" w:rsidRDefault="00266B55" w:rsidP="00266B55">
      <w:pPr>
        <w:spacing w:after="0" w:line="240" w:lineRule="auto"/>
        <w:ind w:firstLine="708"/>
        <w:jc w:val="both"/>
        <w:rPr>
          <w:rFonts w:ascii="Arial" w:hAnsi="Arial" w:cs="Arial"/>
          <w:sz w:val="20"/>
          <w:szCs w:val="20"/>
        </w:rPr>
      </w:pPr>
      <w:r w:rsidRPr="00B964DE">
        <w:rPr>
          <w:rFonts w:ascii="Arial" w:hAnsi="Arial" w:cs="Arial"/>
          <w:sz w:val="20"/>
          <w:szCs w:val="20"/>
        </w:rPr>
        <w:t>V súvislosti s implementáciou Plánu rozvoja je monitorovanie na úrovni individuálnych projektov (aktivít) zabezpečované zodpovednými projektovými manažérmi.</w:t>
      </w:r>
      <w:r>
        <w:rPr>
          <w:rFonts w:ascii="Arial" w:hAnsi="Arial" w:cs="Arial"/>
          <w:sz w:val="20"/>
          <w:szCs w:val="20"/>
        </w:rPr>
        <w:t xml:space="preserve"> Na rozdiel od monitorovania Priorít a Cieľov tuto je potrebné pravidelne pripravovať a schvaľovať monitorovaciu správu. Harmonogram prekladania monitorovacej správy vyplýva z každého realizovaného projektu individuálne. Monitorovacia správa má spravidla aj predpísanú štruktúru a povinné náležitosti podľa pokynov v projekte. </w:t>
      </w:r>
    </w:p>
    <w:p w:rsidR="00266B55" w:rsidRDefault="00266B55" w:rsidP="00266B55">
      <w:pPr>
        <w:spacing w:after="0" w:line="240" w:lineRule="auto"/>
        <w:jc w:val="both"/>
        <w:rPr>
          <w:rFonts w:ascii="Arial" w:hAnsi="Arial" w:cs="Arial"/>
          <w:sz w:val="20"/>
          <w:szCs w:val="20"/>
        </w:rPr>
      </w:pPr>
    </w:p>
    <w:p w:rsidR="00266B55" w:rsidRDefault="00266B55" w:rsidP="00266B55">
      <w:pPr>
        <w:spacing w:after="0" w:line="240" w:lineRule="auto"/>
        <w:jc w:val="both"/>
        <w:rPr>
          <w:rFonts w:ascii="Arial" w:hAnsi="Arial" w:cs="Arial"/>
          <w:sz w:val="20"/>
          <w:szCs w:val="20"/>
        </w:rPr>
      </w:pPr>
    </w:p>
    <w:p w:rsidR="00266B55" w:rsidRPr="00B964DE" w:rsidRDefault="00266B55" w:rsidP="00266B55">
      <w:pPr>
        <w:spacing w:after="0" w:line="240" w:lineRule="auto"/>
        <w:jc w:val="both"/>
        <w:rPr>
          <w:rFonts w:ascii="Arial" w:hAnsi="Arial" w:cs="Arial"/>
          <w:b/>
          <w:sz w:val="20"/>
          <w:szCs w:val="20"/>
        </w:rPr>
      </w:pPr>
      <w:r w:rsidRPr="00B964DE">
        <w:rPr>
          <w:rFonts w:ascii="Arial" w:hAnsi="Arial" w:cs="Arial"/>
          <w:b/>
          <w:sz w:val="20"/>
          <w:szCs w:val="20"/>
        </w:rPr>
        <w:t xml:space="preserve">25.2 HODNOTENIE PLÁNU ROZVOJA </w:t>
      </w:r>
      <w:r>
        <w:rPr>
          <w:rFonts w:ascii="Arial" w:hAnsi="Arial" w:cs="Arial"/>
          <w:b/>
          <w:sz w:val="20"/>
          <w:szCs w:val="20"/>
        </w:rPr>
        <w:t>OBC</w:t>
      </w:r>
      <w:r w:rsidR="00B44892">
        <w:rPr>
          <w:rFonts w:ascii="Arial" w:hAnsi="Arial" w:cs="Arial"/>
          <w:b/>
          <w:sz w:val="20"/>
          <w:szCs w:val="20"/>
        </w:rPr>
        <w:t>Í</w:t>
      </w:r>
    </w:p>
    <w:p w:rsidR="00266B55" w:rsidRPr="00FD452B" w:rsidRDefault="00266B55" w:rsidP="00266B55">
      <w:pPr>
        <w:spacing w:after="0" w:line="240" w:lineRule="auto"/>
        <w:jc w:val="both"/>
        <w:rPr>
          <w:rFonts w:ascii="Arial" w:hAnsi="Arial" w:cs="Arial"/>
          <w:sz w:val="20"/>
          <w:szCs w:val="20"/>
        </w:rPr>
      </w:pPr>
    </w:p>
    <w:p w:rsidR="00266B55" w:rsidRPr="00FD452B" w:rsidRDefault="00266B55" w:rsidP="00266B55">
      <w:pPr>
        <w:spacing w:after="0" w:line="240" w:lineRule="auto"/>
        <w:ind w:firstLine="708"/>
        <w:jc w:val="both"/>
        <w:rPr>
          <w:rFonts w:ascii="Arial" w:hAnsi="Arial" w:cs="Arial"/>
          <w:sz w:val="20"/>
          <w:szCs w:val="20"/>
        </w:rPr>
      </w:pPr>
      <w:r w:rsidRPr="00FD452B">
        <w:rPr>
          <w:rFonts w:ascii="Arial" w:hAnsi="Arial" w:cs="Arial"/>
          <w:sz w:val="20"/>
          <w:szCs w:val="20"/>
        </w:rPr>
        <w:t xml:space="preserve">Hodnotenie predstavuje proces, ktorý systematicky skúma prínos z realizácie Plánu rozvoja,  jeho súlad s </w:t>
      </w:r>
      <w:r>
        <w:rPr>
          <w:rFonts w:ascii="Arial" w:hAnsi="Arial" w:cs="Arial"/>
          <w:sz w:val="20"/>
          <w:szCs w:val="20"/>
        </w:rPr>
        <w:t>C</w:t>
      </w:r>
      <w:r w:rsidRPr="00FD452B">
        <w:rPr>
          <w:rFonts w:ascii="Arial" w:hAnsi="Arial" w:cs="Arial"/>
          <w:sz w:val="20"/>
          <w:szCs w:val="20"/>
        </w:rPr>
        <w:t xml:space="preserve">ieľmi stanovenými v Pláne rozvoja, analyzuje účinnosť </w:t>
      </w:r>
      <w:r>
        <w:rPr>
          <w:rFonts w:ascii="Arial" w:hAnsi="Arial" w:cs="Arial"/>
          <w:sz w:val="20"/>
          <w:szCs w:val="20"/>
        </w:rPr>
        <w:t>realizova</w:t>
      </w:r>
      <w:r w:rsidRPr="00FD452B">
        <w:rPr>
          <w:rFonts w:ascii="Arial" w:hAnsi="Arial" w:cs="Arial"/>
          <w:sz w:val="20"/>
          <w:szCs w:val="20"/>
        </w:rPr>
        <w:t>ných procesov</w:t>
      </w:r>
      <w:r>
        <w:rPr>
          <w:rFonts w:ascii="Arial" w:hAnsi="Arial" w:cs="Arial"/>
          <w:sz w:val="20"/>
          <w:szCs w:val="20"/>
        </w:rPr>
        <w:t xml:space="preserve">, </w:t>
      </w:r>
      <w:r w:rsidRPr="00FD452B">
        <w:rPr>
          <w:rFonts w:ascii="Arial" w:hAnsi="Arial" w:cs="Arial"/>
          <w:sz w:val="20"/>
          <w:szCs w:val="20"/>
        </w:rPr>
        <w:t xml:space="preserve"> vhodnosť nastavenia jednotlivých </w:t>
      </w:r>
      <w:r>
        <w:rPr>
          <w:rFonts w:ascii="Arial" w:hAnsi="Arial" w:cs="Arial"/>
          <w:sz w:val="20"/>
          <w:szCs w:val="20"/>
        </w:rPr>
        <w:t>O</w:t>
      </w:r>
      <w:r w:rsidRPr="00FD452B">
        <w:rPr>
          <w:rFonts w:ascii="Arial" w:hAnsi="Arial" w:cs="Arial"/>
          <w:sz w:val="20"/>
          <w:szCs w:val="20"/>
        </w:rPr>
        <w:t xml:space="preserve">patrení a </w:t>
      </w:r>
      <w:r>
        <w:rPr>
          <w:rFonts w:ascii="Arial" w:hAnsi="Arial" w:cs="Arial"/>
          <w:sz w:val="20"/>
          <w:szCs w:val="20"/>
        </w:rPr>
        <w:t>A</w:t>
      </w:r>
      <w:r w:rsidRPr="00FD452B">
        <w:rPr>
          <w:rFonts w:ascii="Arial" w:hAnsi="Arial" w:cs="Arial"/>
          <w:sz w:val="20"/>
          <w:szCs w:val="20"/>
        </w:rPr>
        <w:t xml:space="preserve">ktivít a pripravuje odporúčania na zvýšenie ich efektívnosti. Počas platnosti Plánu rozvoja </w:t>
      </w:r>
      <w:r>
        <w:rPr>
          <w:rFonts w:ascii="Arial" w:hAnsi="Arial" w:cs="Arial"/>
          <w:sz w:val="20"/>
          <w:szCs w:val="20"/>
        </w:rPr>
        <w:t>obc</w:t>
      </w:r>
      <w:r w:rsidR="00B44892">
        <w:rPr>
          <w:rFonts w:ascii="Arial" w:hAnsi="Arial" w:cs="Arial"/>
          <w:sz w:val="20"/>
          <w:szCs w:val="20"/>
        </w:rPr>
        <w:t>í</w:t>
      </w:r>
      <w:r>
        <w:rPr>
          <w:rFonts w:ascii="Arial" w:hAnsi="Arial" w:cs="Arial"/>
          <w:sz w:val="20"/>
          <w:szCs w:val="20"/>
        </w:rPr>
        <w:t xml:space="preserve"> </w:t>
      </w:r>
      <w:r w:rsidRPr="00FD452B">
        <w:rPr>
          <w:rFonts w:ascii="Arial" w:hAnsi="Arial" w:cs="Arial"/>
          <w:sz w:val="20"/>
          <w:szCs w:val="20"/>
        </w:rPr>
        <w:t xml:space="preserve">sa odporúča vykonávať priebežné hodnotenia a po ukončení platnosti Plánu rozvoja vykonať následné hodnotenie. Výsledky hodnotenia Plánu rozvoja sa zverejnia podľa platnej legislatívy. </w:t>
      </w:r>
    </w:p>
    <w:p w:rsidR="00266B55" w:rsidRPr="00FD452B" w:rsidRDefault="00266B55" w:rsidP="00266B55">
      <w:pPr>
        <w:spacing w:after="0" w:line="240" w:lineRule="auto"/>
        <w:ind w:firstLine="708"/>
        <w:jc w:val="both"/>
        <w:rPr>
          <w:rFonts w:ascii="Arial" w:hAnsi="Arial" w:cs="Arial"/>
          <w:sz w:val="20"/>
          <w:szCs w:val="20"/>
        </w:rPr>
      </w:pPr>
      <w:r w:rsidRPr="00FD452B">
        <w:rPr>
          <w:rFonts w:ascii="Arial" w:hAnsi="Arial" w:cs="Arial"/>
          <w:sz w:val="20"/>
          <w:szCs w:val="20"/>
        </w:rPr>
        <w:t xml:space="preserve">Pri hodnotení Plánu rozvoja je potrebné prihliadať na skutočnosť, že stratégiu Plánu rozvoja </w:t>
      </w:r>
      <w:r>
        <w:rPr>
          <w:rFonts w:ascii="Arial" w:hAnsi="Arial" w:cs="Arial"/>
          <w:sz w:val="20"/>
          <w:szCs w:val="20"/>
        </w:rPr>
        <w:t>obc</w:t>
      </w:r>
      <w:r w:rsidR="00B44892">
        <w:rPr>
          <w:rFonts w:ascii="Arial" w:hAnsi="Arial" w:cs="Arial"/>
          <w:sz w:val="20"/>
          <w:szCs w:val="20"/>
        </w:rPr>
        <w:t>í</w:t>
      </w:r>
      <w:r w:rsidRPr="00FD452B">
        <w:rPr>
          <w:rFonts w:ascii="Arial" w:hAnsi="Arial" w:cs="Arial"/>
          <w:sz w:val="20"/>
          <w:szCs w:val="20"/>
        </w:rPr>
        <w:t xml:space="preserve">  pripravovali reprezentanti obc</w:t>
      </w:r>
      <w:r w:rsidR="0006615F">
        <w:rPr>
          <w:rFonts w:ascii="Arial" w:hAnsi="Arial" w:cs="Arial"/>
          <w:sz w:val="20"/>
          <w:szCs w:val="20"/>
        </w:rPr>
        <w:t>í</w:t>
      </w:r>
      <w:r w:rsidRPr="00FD452B">
        <w:rPr>
          <w:rFonts w:ascii="Arial" w:hAnsi="Arial" w:cs="Arial"/>
          <w:sz w:val="20"/>
          <w:szCs w:val="20"/>
        </w:rPr>
        <w:t xml:space="preserve"> v určitom reálnom čase a v súlade so svojimi programovými vyhláseniami</w:t>
      </w:r>
      <w:r>
        <w:rPr>
          <w:rFonts w:ascii="Arial" w:hAnsi="Arial" w:cs="Arial"/>
          <w:sz w:val="20"/>
          <w:szCs w:val="20"/>
        </w:rPr>
        <w:t xml:space="preserve"> a predstavami v reálnom čase</w:t>
      </w:r>
      <w:r w:rsidRPr="00FD452B">
        <w:rPr>
          <w:rFonts w:ascii="Arial" w:hAnsi="Arial" w:cs="Arial"/>
          <w:sz w:val="20"/>
          <w:szCs w:val="20"/>
        </w:rPr>
        <w:t>. Nie všetky ambície  ostávajú vplyvom času a rozvoja aktuálne a reálne, nie všetky aktivity ostávajú prioritné a nie všetky ciele je možné zrealizovať.  Niektoré aktivity môžu vychádzať z momentálnej situácie</w:t>
      </w:r>
      <w:r>
        <w:rPr>
          <w:rFonts w:ascii="Arial" w:hAnsi="Arial" w:cs="Arial"/>
          <w:sz w:val="20"/>
          <w:szCs w:val="20"/>
        </w:rPr>
        <w:t xml:space="preserve"> v obci</w:t>
      </w:r>
      <w:r w:rsidRPr="00FD452B">
        <w:rPr>
          <w:rFonts w:ascii="Arial" w:hAnsi="Arial" w:cs="Arial"/>
          <w:sz w:val="20"/>
          <w:szCs w:val="20"/>
        </w:rPr>
        <w:t xml:space="preserve">, pričom s odstupom času sa môžu javiť ako málo významné. Plán rozvoja </w:t>
      </w:r>
      <w:r>
        <w:rPr>
          <w:rFonts w:ascii="Arial" w:hAnsi="Arial" w:cs="Arial"/>
          <w:sz w:val="20"/>
          <w:szCs w:val="20"/>
        </w:rPr>
        <w:t>obc</w:t>
      </w:r>
      <w:r w:rsidR="0006615F">
        <w:rPr>
          <w:rFonts w:ascii="Arial" w:hAnsi="Arial" w:cs="Arial"/>
          <w:sz w:val="20"/>
          <w:szCs w:val="20"/>
        </w:rPr>
        <w:t>í</w:t>
      </w:r>
      <w:r w:rsidRPr="00FD452B">
        <w:rPr>
          <w:rFonts w:ascii="Arial" w:hAnsi="Arial" w:cs="Arial"/>
          <w:sz w:val="20"/>
          <w:szCs w:val="20"/>
        </w:rPr>
        <w:t xml:space="preserve"> nie je dogma a nie je to nemenný materiál, je to vytýčenie dlhodobých Priorít a Cieľov </w:t>
      </w:r>
      <w:r>
        <w:rPr>
          <w:rFonts w:ascii="Arial" w:hAnsi="Arial" w:cs="Arial"/>
          <w:sz w:val="20"/>
          <w:szCs w:val="20"/>
        </w:rPr>
        <w:t>obc</w:t>
      </w:r>
      <w:r w:rsidR="0006615F">
        <w:rPr>
          <w:rFonts w:ascii="Arial" w:hAnsi="Arial" w:cs="Arial"/>
          <w:sz w:val="20"/>
          <w:szCs w:val="20"/>
        </w:rPr>
        <w:t>í</w:t>
      </w:r>
      <w:r w:rsidRPr="00FD452B">
        <w:rPr>
          <w:rFonts w:ascii="Arial" w:hAnsi="Arial" w:cs="Arial"/>
          <w:sz w:val="20"/>
          <w:szCs w:val="20"/>
        </w:rPr>
        <w:t xml:space="preserve"> z pohľadu väčšinových záujmov a poradia financovania. </w:t>
      </w:r>
      <w:r>
        <w:rPr>
          <w:rFonts w:ascii="Arial" w:hAnsi="Arial" w:cs="Arial"/>
          <w:sz w:val="20"/>
          <w:szCs w:val="20"/>
        </w:rPr>
        <w:t>Obecné zastupiteľstv</w:t>
      </w:r>
      <w:r w:rsidR="0006615F">
        <w:rPr>
          <w:rFonts w:ascii="Arial" w:hAnsi="Arial" w:cs="Arial"/>
          <w:sz w:val="20"/>
          <w:szCs w:val="20"/>
        </w:rPr>
        <w:t>á</w:t>
      </w:r>
      <w:r w:rsidRPr="00FD452B">
        <w:rPr>
          <w:rFonts w:ascii="Arial" w:hAnsi="Arial" w:cs="Arial"/>
          <w:sz w:val="20"/>
          <w:szCs w:val="20"/>
        </w:rPr>
        <w:t xml:space="preserve">  môž</w:t>
      </w:r>
      <w:r w:rsidR="0006615F">
        <w:rPr>
          <w:rFonts w:ascii="Arial" w:hAnsi="Arial" w:cs="Arial"/>
          <w:sz w:val="20"/>
          <w:szCs w:val="20"/>
        </w:rPr>
        <w:t>u</w:t>
      </w:r>
      <w:r w:rsidRPr="00FD452B">
        <w:rPr>
          <w:rFonts w:ascii="Arial" w:hAnsi="Arial" w:cs="Arial"/>
          <w:sz w:val="20"/>
          <w:szCs w:val="20"/>
        </w:rPr>
        <w:t xml:space="preserve"> tento materiál dopĺňať a aktualizovať.</w:t>
      </w:r>
    </w:p>
    <w:p w:rsidR="00266B55" w:rsidRPr="00FD452B" w:rsidRDefault="00266B55" w:rsidP="00266B55">
      <w:pPr>
        <w:spacing w:after="0" w:line="240" w:lineRule="auto"/>
        <w:jc w:val="both"/>
        <w:rPr>
          <w:rFonts w:ascii="Arial" w:hAnsi="Arial" w:cs="Arial"/>
          <w:sz w:val="20"/>
          <w:szCs w:val="20"/>
        </w:rPr>
      </w:pPr>
    </w:p>
    <w:p w:rsidR="00266B55" w:rsidRPr="00FD452B" w:rsidRDefault="00266B55" w:rsidP="00266B55">
      <w:pPr>
        <w:spacing w:after="0" w:line="240" w:lineRule="auto"/>
        <w:ind w:firstLine="708"/>
        <w:jc w:val="both"/>
        <w:rPr>
          <w:rFonts w:ascii="Arial" w:hAnsi="Arial" w:cs="Arial"/>
          <w:sz w:val="20"/>
          <w:szCs w:val="20"/>
        </w:rPr>
      </w:pPr>
      <w:r w:rsidRPr="00FD452B">
        <w:rPr>
          <w:rFonts w:ascii="Arial" w:hAnsi="Arial" w:cs="Arial"/>
          <w:b/>
          <w:sz w:val="20"/>
          <w:szCs w:val="20"/>
        </w:rPr>
        <w:t>Priebežné hodnotenie</w:t>
      </w:r>
      <w:r w:rsidRPr="00FD452B">
        <w:rPr>
          <w:rFonts w:ascii="Arial" w:hAnsi="Arial" w:cs="Arial"/>
          <w:sz w:val="20"/>
          <w:szCs w:val="20"/>
        </w:rPr>
        <w:t xml:space="preserve"> je séria hodnotení, ktorých cieľom je kontinuálne počas implementácie Plánu rozvoja skúmať rozsah, do akého sa využili prostriedky, skúmať efektívnosť a účinnosť plánovania a sociálno-ekonomický dopad. Zároveň identifikuje faktory, ktoré prispeli k úspechu alebo neúspechu implementácie Plánu rozvoja vrátane udržateľnosti a identifikovania vhodných postupov. Hodnotenie sa vykonáva systematicky a priebežne počas celého trvania Plánu až po predloženie Záverečnej správy Plánu. Priebežné hodnotenia sa odporúča vykonávať raz ročne, minimálne raz za dva roky. Hodnotiace obdobie je obdobie od 1.januára do 31. decembra príslušného roka. Správu z hodnoteni</w:t>
      </w:r>
      <w:r>
        <w:rPr>
          <w:rFonts w:ascii="Arial" w:hAnsi="Arial" w:cs="Arial"/>
          <w:sz w:val="20"/>
          <w:szCs w:val="20"/>
        </w:rPr>
        <w:t>a</w:t>
      </w:r>
      <w:r w:rsidRPr="00FD452B">
        <w:rPr>
          <w:rFonts w:ascii="Arial" w:hAnsi="Arial" w:cs="Arial"/>
          <w:sz w:val="20"/>
          <w:szCs w:val="20"/>
        </w:rPr>
        <w:t xml:space="preserve"> predkladá </w:t>
      </w:r>
      <w:r>
        <w:rPr>
          <w:rFonts w:ascii="Arial" w:hAnsi="Arial" w:cs="Arial"/>
          <w:sz w:val="20"/>
          <w:szCs w:val="20"/>
        </w:rPr>
        <w:t>R</w:t>
      </w:r>
      <w:r w:rsidRPr="00FD452B">
        <w:rPr>
          <w:rFonts w:ascii="Arial" w:hAnsi="Arial" w:cs="Arial"/>
          <w:sz w:val="20"/>
          <w:szCs w:val="20"/>
        </w:rPr>
        <w:t xml:space="preserve">iadiaca skupina </w:t>
      </w:r>
      <w:r>
        <w:rPr>
          <w:rFonts w:ascii="Arial" w:hAnsi="Arial" w:cs="Arial"/>
          <w:sz w:val="20"/>
          <w:szCs w:val="20"/>
        </w:rPr>
        <w:t>obecnému zastupiteľstvu</w:t>
      </w:r>
      <w:r w:rsidRPr="00FD452B">
        <w:rPr>
          <w:rFonts w:ascii="Arial" w:hAnsi="Arial" w:cs="Arial"/>
          <w:sz w:val="20"/>
          <w:szCs w:val="20"/>
        </w:rPr>
        <w:t xml:space="preserve"> najneskôr do 6 mesiacov po uplynutí príslušného hodnotiaceho obdobia. Základnými podkladmi pre prípravu hodnotenia sú monitorovacie správy </w:t>
      </w:r>
      <w:r>
        <w:rPr>
          <w:rFonts w:ascii="Arial" w:hAnsi="Arial" w:cs="Arial"/>
          <w:sz w:val="20"/>
          <w:szCs w:val="20"/>
        </w:rPr>
        <w:t xml:space="preserve">Priorít a Cieľov aj monitorovacie správy </w:t>
      </w:r>
      <w:r w:rsidRPr="00FD452B">
        <w:rPr>
          <w:rFonts w:ascii="Arial" w:hAnsi="Arial" w:cs="Arial"/>
          <w:sz w:val="20"/>
          <w:szCs w:val="20"/>
        </w:rPr>
        <w:t>projektov realizovaných v rámci príslušného Plánu rozvoja.  Výsledky hodnotenia sú podkladom pre rozhodnuti</w:t>
      </w:r>
      <w:r>
        <w:rPr>
          <w:rFonts w:ascii="Arial" w:hAnsi="Arial" w:cs="Arial"/>
          <w:sz w:val="20"/>
          <w:szCs w:val="20"/>
        </w:rPr>
        <w:t>e</w:t>
      </w:r>
      <w:r w:rsidRPr="00FD452B">
        <w:rPr>
          <w:rFonts w:ascii="Arial" w:hAnsi="Arial" w:cs="Arial"/>
          <w:sz w:val="20"/>
          <w:szCs w:val="20"/>
        </w:rPr>
        <w:t xml:space="preserve"> </w:t>
      </w:r>
      <w:r>
        <w:rPr>
          <w:rFonts w:ascii="Arial" w:hAnsi="Arial" w:cs="Arial"/>
          <w:sz w:val="20"/>
          <w:szCs w:val="20"/>
        </w:rPr>
        <w:t xml:space="preserve">obecného zastupiteľstva </w:t>
      </w:r>
      <w:r w:rsidRPr="00FD452B">
        <w:rPr>
          <w:rFonts w:ascii="Arial" w:hAnsi="Arial" w:cs="Arial"/>
          <w:sz w:val="20"/>
          <w:szCs w:val="20"/>
        </w:rPr>
        <w:t>pri ďalšom  riadení realizácie Plánu rozvoja za účelom dosiahnuť žiaduci pokrok smerom k naplneniu hlavných priorít a cieľov.</w:t>
      </w:r>
      <w:r>
        <w:rPr>
          <w:rFonts w:ascii="Arial" w:hAnsi="Arial" w:cs="Arial"/>
          <w:sz w:val="20"/>
          <w:szCs w:val="20"/>
        </w:rPr>
        <w:t xml:space="preserve"> Výstupom priebežného hodnotenia je </w:t>
      </w:r>
      <w:r w:rsidRPr="005527D2">
        <w:rPr>
          <w:rFonts w:ascii="Arial" w:hAnsi="Arial" w:cs="Arial"/>
          <w:b/>
          <w:sz w:val="20"/>
          <w:szCs w:val="20"/>
        </w:rPr>
        <w:t>Hodnotiaca správa</w:t>
      </w:r>
      <w:r>
        <w:rPr>
          <w:rFonts w:ascii="Arial" w:hAnsi="Arial" w:cs="Arial"/>
          <w:sz w:val="20"/>
          <w:szCs w:val="20"/>
        </w:rPr>
        <w:t>.</w:t>
      </w:r>
    </w:p>
    <w:p w:rsidR="00266B55" w:rsidRPr="00A526BA" w:rsidRDefault="00266B55" w:rsidP="00266B55">
      <w:pPr>
        <w:spacing w:after="0" w:line="240" w:lineRule="auto"/>
        <w:jc w:val="both"/>
        <w:rPr>
          <w:rFonts w:ascii="Arial" w:hAnsi="Arial" w:cs="Arial"/>
          <w:sz w:val="20"/>
          <w:szCs w:val="20"/>
        </w:rPr>
      </w:pPr>
    </w:p>
    <w:p w:rsidR="00266B55" w:rsidRPr="00A526BA" w:rsidRDefault="00266B55" w:rsidP="00266B55">
      <w:pPr>
        <w:spacing w:after="0" w:line="240" w:lineRule="auto"/>
        <w:ind w:firstLine="708"/>
        <w:jc w:val="both"/>
        <w:rPr>
          <w:rFonts w:ascii="Arial" w:hAnsi="Arial" w:cs="Arial"/>
          <w:sz w:val="20"/>
          <w:szCs w:val="20"/>
        </w:rPr>
      </w:pPr>
      <w:r w:rsidRPr="00A526BA">
        <w:rPr>
          <w:rFonts w:ascii="Arial" w:hAnsi="Arial" w:cs="Arial"/>
          <w:b/>
          <w:sz w:val="20"/>
          <w:szCs w:val="20"/>
        </w:rPr>
        <w:t>Následné hodnotenie</w:t>
      </w:r>
      <w:r>
        <w:rPr>
          <w:rFonts w:ascii="Arial" w:hAnsi="Arial" w:cs="Arial"/>
          <w:b/>
          <w:sz w:val="20"/>
          <w:szCs w:val="20"/>
        </w:rPr>
        <w:t xml:space="preserve"> </w:t>
      </w:r>
      <w:r w:rsidRPr="005527D2">
        <w:rPr>
          <w:rFonts w:ascii="Arial" w:hAnsi="Arial" w:cs="Arial"/>
          <w:sz w:val="20"/>
          <w:szCs w:val="20"/>
        </w:rPr>
        <w:t>Plánu rozvoja</w:t>
      </w:r>
      <w:r w:rsidRPr="00A526BA">
        <w:rPr>
          <w:rFonts w:ascii="Arial" w:hAnsi="Arial" w:cs="Arial"/>
          <w:sz w:val="20"/>
          <w:szCs w:val="20"/>
        </w:rPr>
        <w:t xml:space="preserve"> skúma rozsah, v akom sa využili zdroje, účinnosť a efektívnosť programovania a sociálno-ekonomický vplyv na rozvoj </w:t>
      </w:r>
      <w:r>
        <w:rPr>
          <w:rFonts w:ascii="Arial" w:hAnsi="Arial" w:cs="Arial"/>
          <w:sz w:val="20"/>
          <w:szCs w:val="20"/>
        </w:rPr>
        <w:t>obce</w:t>
      </w:r>
      <w:r w:rsidRPr="00A526BA">
        <w:rPr>
          <w:rFonts w:ascii="Arial" w:hAnsi="Arial" w:cs="Arial"/>
          <w:sz w:val="20"/>
          <w:szCs w:val="20"/>
        </w:rPr>
        <w:t>. Následné hodnotenie určí faktory, ktoré prispeli k úspechu alebo neúspechu vykonávania Plánu rozvoja</w:t>
      </w:r>
      <w:r>
        <w:rPr>
          <w:rFonts w:ascii="Arial" w:hAnsi="Arial" w:cs="Arial"/>
          <w:sz w:val="20"/>
          <w:szCs w:val="20"/>
        </w:rPr>
        <w:t xml:space="preserve"> ako celku</w:t>
      </w:r>
      <w:r w:rsidRPr="00A526BA">
        <w:rPr>
          <w:rFonts w:ascii="Arial" w:hAnsi="Arial" w:cs="Arial"/>
          <w:sz w:val="20"/>
          <w:szCs w:val="20"/>
        </w:rPr>
        <w:t xml:space="preserve"> a identifikuje osvedčené postupy. Výstupom následného hodnotenia je </w:t>
      </w:r>
      <w:r w:rsidRPr="005527D2">
        <w:rPr>
          <w:rFonts w:ascii="Arial" w:hAnsi="Arial" w:cs="Arial"/>
          <w:b/>
          <w:sz w:val="20"/>
          <w:szCs w:val="20"/>
        </w:rPr>
        <w:t xml:space="preserve">Záverečná správa o hodnotení Plánu rozvoja </w:t>
      </w:r>
      <w:r>
        <w:rPr>
          <w:rFonts w:ascii="Arial" w:hAnsi="Arial" w:cs="Arial"/>
          <w:b/>
          <w:sz w:val="20"/>
          <w:szCs w:val="20"/>
        </w:rPr>
        <w:t>obc</w:t>
      </w:r>
      <w:r w:rsidR="0006615F">
        <w:rPr>
          <w:rFonts w:ascii="Arial" w:hAnsi="Arial" w:cs="Arial"/>
          <w:b/>
          <w:sz w:val="20"/>
          <w:szCs w:val="20"/>
        </w:rPr>
        <w:t>í</w:t>
      </w:r>
      <w:r>
        <w:rPr>
          <w:rFonts w:ascii="Arial" w:hAnsi="Arial" w:cs="Arial"/>
          <w:b/>
          <w:sz w:val="20"/>
          <w:szCs w:val="20"/>
        </w:rPr>
        <w:t xml:space="preserve"> </w:t>
      </w:r>
      <w:r w:rsidR="008073D6" w:rsidRPr="008073D6">
        <w:rPr>
          <w:rFonts w:ascii="Arial" w:hAnsi="Arial" w:cs="Arial"/>
          <w:b/>
          <w:sz w:val="20"/>
          <w:szCs w:val="28"/>
        </w:rPr>
        <w:t>Lukavica, Nižná Voľa, Rešov a Vyšná Voľa</w:t>
      </w:r>
      <w:r w:rsidRPr="00A526BA">
        <w:rPr>
          <w:rFonts w:ascii="Arial" w:hAnsi="Arial" w:cs="Arial"/>
          <w:sz w:val="20"/>
          <w:szCs w:val="20"/>
        </w:rPr>
        <w:t xml:space="preserve">. Hodnotiace obdobie pri následnom hodnotení predstavuje obdobie celej realizácie Plánu rozvoja. Vypracovanie Záverečnej správy zabezpečí </w:t>
      </w:r>
      <w:r>
        <w:rPr>
          <w:rFonts w:ascii="Arial" w:hAnsi="Arial" w:cs="Arial"/>
          <w:sz w:val="20"/>
          <w:szCs w:val="20"/>
        </w:rPr>
        <w:t>R</w:t>
      </w:r>
      <w:r w:rsidRPr="00A526BA">
        <w:rPr>
          <w:rFonts w:ascii="Arial" w:hAnsi="Arial" w:cs="Arial"/>
          <w:sz w:val="20"/>
          <w:szCs w:val="20"/>
        </w:rPr>
        <w:t xml:space="preserve">iadiaca skupina, ktorá ju do 6 mesiacov od ukončenia platnosti Plánu rozvoja predkladá </w:t>
      </w:r>
      <w:r>
        <w:rPr>
          <w:rFonts w:ascii="Arial" w:hAnsi="Arial" w:cs="Arial"/>
          <w:sz w:val="20"/>
          <w:szCs w:val="20"/>
        </w:rPr>
        <w:t>obecnému zastupiteľstvu</w:t>
      </w:r>
      <w:r w:rsidRPr="00A526BA">
        <w:rPr>
          <w:rFonts w:ascii="Arial" w:hAnsi="Arial" w:cs="Arial"/>
          <w:sz w:val="20"/>
          <w:szCs w:val="20"/>
        </w:rPr>
        <w:t xml:space="preserve"> na vedomie.</w:t>
      </w:r>
    </w:p>
    <w:p w:rsidR="00266B55" w:rsidRDefault="00266B55" w:rsidP="00266B55">
      <w:pPr>
        <w:spacing w:after="0" w:line="240" w:lineRule="auto"/>
        <w:jc w:val="both"/>
        <w:rPr>
          <w:rFonts w:ascii="Arial" w:hAnsi="Arial" w:cs="Arial"/>
          <w:sz w:val="20"/>
          <w:szCs w:val="20"/>
        </w:rPr>
      </w:pPr>
    </w:p>
    <w:p w:rsidR="00266B55" w:rsidRDefault="00266B55" w:rsidP="00266B55">
      <w:pPr>
        <w:spacing w:after="0" w:line="240" w:lineRule="auto"/>
        <w:ind w:firstLine="708"/>
        <w:jc w:val="both"/>
        <w:rPr>
          <w:rFonts w:ascii="Arial" w:hAnsi="Arial" w:cs="Arial"/>
          <w:sz w:val="20"/>
          <w:szCs w:val="20"/>
        </w:rPr>
      </w:pPr>
      <w:r>
        <w:rPr>
          <w:rFonts w:ascii="Arial" w:hAnsi="Arial" w:cs="Arial"/>
          <w:sz w:val="20"/>
          <w:szCs w:val="20"/>
        </w:rPr>
        <w:t xml:space="preserve">Hodnotiaca správa a Záverečná správa o hodnotení nemajú predpísanú presnú formu, k náležitostiam správ patrí: aké obdobie hodnotí, akú úroveň Plánu hodnotí (Ciele, Opatrenia, Aktivity), aký bol očakávaný, želateľný výsledok, plánovaný termín realizácie, rozpočet vnútorných aj externých zdrojov a aký je skutočný výsledok. Správa by mala v závere analyzovať dôvody nesplnených očakávaní a navrhnúť efektívny spôsob nápravy – aktualizáciu Plánu rozvoja, v prípade ukončenia jeho platnosti navrhnúť pri ďalšom schvaľovaní iné priority a ciele. Zo správy má byť zrejmé kto ju </w:t>
      </w:r>
      <w:r>
        <w:rPr>
          <w:rFonts w:ascii="Arial" w:hAnsi="Arial" w:cs="Arial"/>
          <w:sz w:val="20"/>
          <w:szCs w:val="20"/>
        </w:rPr>
        <w:lastRenderedPageBreak/>
        <w:t xml:space="preserve">pripravil, na základe akého monitorovania a ďalších vstupných informácií. Správu berie obecné zastupiteľstvo na vedomie. </w:t>
      </w:r>
    </w:p>
    <w:p w:rsidR="00266B55" w:rsidRDefault="00266B55" w:rsidP="00266B55">
      <w:pPr>
        <w:spacing w:after="0" w:line="240" w:lineRule="auto"/>
        <w:jc w:val="both"/>
        <w:rPr>
          <w:rFonts w:ascii="Arial" w:hAnsi="Arial" w:cs="Arial"/>
          <w:sz w:val="20"/>
          <w:szCs w:val="20"/>
        </w:rPr>
      </w:pPr>
    </w:p>
    <w:p w:rsidR="00266B55" w:rsidRDefault="00266B55" w:rsidP="00266B55">
      <w:pPr>
        <w:spacing w:after="0" w:line="240" w:lineRule="auto"/>
        <w:jc w:val="both"/>
        <w:rPr>
          <w:rFonts w:ascii="Arial" w:hAnsi="Arial" w:cs="Arial"/>
          <w:sz w:val="20"/>
          <w:szCs w:val="20"/>
        </w:rPr>
      </w:pPr>
      <w:r>
        <w:rPr>
          <w:rFonts w:ascii="Arial" w:hAnsi="Arial" w:cs="Arial"/>
          <w:sz w:val="20"/>
          <w:szCs w:val="20"/>
        </w:rPr>
        <w:t>Tabuľka Časový harmonogram monitorovania a hodnotenia Plánu rozvoja</w:t>
      </w:r>
      <w:r w:rsidR="005A6EF6">
        <w:rPr>
          <w:rFonts w:ascii="Arial" w:hAnsi="Arial" w:cs="Arial"/>
          <w:sz w:val="20"/>
          <w:szCs w:val="20"/>
        </w:rPr>
        <w:t xml:space="preserve"> obcí</w:t>
      </w:r>
    </w:p>
    <w:tbl>
      <w:tblPr>
        <w:tblStyle w:val="Mriekatabuky"/>
        <w:tblW w:w="0" w:type="auto"/>
        <w:tblLook w:val="04A0" w:firstRow="1" w:lastRow="0" w:firstColumn="1" w:lastColumn="0" w:noHBand="0" w:noVBand="1"/>
      </w:tblPr>
      <w:tblGrid>
        <w:gridCol w:w="2235"/>
        <w:gridCol w:w="2409"/>
        <w:gridCol w:w="4568"/>
      </w:tblGrid>
      <w:tr w:rsidR="00266B55" w:rsidTr="00266B55">
        <w:tc>
          <w:tcPr>
            <w:tcW w:w="2235" w:type="dxa"/>
            <w:shd w:val="clear" w:color="auto" w:fill="D9D9D9" w:themeFill="background1" w:themeFillShade="D9"/>
            <w:vAlign w:val="center"/>
          </w:tcPr>
          <w:p w:rsidR="00266B55" w:rsidRPr="00A526BA" w:rsidRDefault="00266B55" w:rsidP="00266B55">
            <w:pPr>
              <w:rPr>
                <w:rFonts w:ascii="Arial" w:hAnsi="Arial" w:cs="Arial"/>
                <w:b/>
                <w:sz w:val="20"/>
                <w:szCs w:val="20"/>
              </w:rPr>
            </w:pPr>
            <w:r w:rsidRPr="00A526BA">
              <w:rPr>
                <w:rFonts w:ascii="Arial" w:hAnsi="Arial" w:cs="Arial"/>
                <w:b/>
                <w:color w:val="000000"/>
                <w:sz w:val="20"/>
                <w:szCs w:val="20"/>
              </w:rPr>
              <w:t>HODNOTENIE</w:t>
            </w:r>
          </w:p>
        </w:tc>
        <w:tc>
          <w:tcPr>
            <w:tcW w:w="2409" w:type="dxa"/>
            <w:shd w:val="clear" w:color="auto" w:fill="D9D9D9" w:themeFill="background1" w:themeFillShade="D9"/>
            <w:vAlign w:val="center"/>
          </w:tcPr>
          <w:p w:rsidR="00266B55" w:rsidRPr="00A526BA" w:rsidRDefault="00266B55" w:rsidP="00266B55">
            <w:pPr>
              <w:rPr>
                <w:rFonts w:ascii="Arial" w:hAnsi="Arial" w:cs="Arial"/>
                <w:b/>
                <w:sz w:val="20"/>
                <w:szCs w:val="20"/>
              </w:rPr>
            </w:pPr>
            <w:r w:rsidRPr="00A526BA">
              <w:rPr>
                <w:rFonts w:ascii="Arial" w:hAnsi="Arial" w:cs="Arial"/>
                <w:b/>
                <w:color w:val="000000"/>
                <w:sz w:val="20"/>
                <w:szCs w:val="20"/>
              </w:rPr>
              <w:t>ČASOVÝ PLÁN</w:t>
            </w:r>
          </w:p>
        </w:tc>
        <w:tc>
          <w:tcPr>
            <w:tcW w:w="4568" w:type="dxa"/>
            <w:shd w:val="clear" w:color="auto" w:fill="D9D9D9" w:themeFill="background1" w:themeFillShade="D9"/>
            <w:vAlign w:val="center"/>
          </w:tcPr>
          <w:p w:rsidR="00266B55" w:rsidRPr="00A526BA" w:rsidRDefault="00266B55" w:rsidP="00266B55">
            <w:pPr>
              <w:rPr>
                <w:rFonts w:ascii="Arial" w:hAnsi="Arial" w:cs="Arial"/>
                <w:b/>
                <w:sz w:val="20"/>
                <w:szCs w:val="20"/>
              </w:rPr>
            </w:pPr>
            <w:r w:rsidRPr="00A526BA">
              <w:rPr>
                <w:rFonts w:ascii="Arial" w:hAnsi="Arial" w:cs="Arial"/>
                <w:b/>
                <w:sz w:val="20"/>
                <w:szCs w:val="20"/>
              </w:rPr>
              <w:t>PERIODICITA/DÔVODY</w:t>
            </w:r>
          </w:p>
        </w:tc>
      </w:tr>
      <w:tr w:rsidR="00266B55" w:rsidTr="00266B55">
        <w:tc>
          <w:tcPr>
            <w:tcW w:w="2235" w:type="dxa"/>
            <w:vAlign w:val="center"/>
          </w:tcPr>
          <w:p w:rsidR="00266B55" w:rsidRPr="0080446E" w:rsidRDefault="00266B55" w:rsidP="00266B55">
            <w:pPr>
              <w:rPr>
                <w:rFonts w:ascii="Arial" w:hAnsi="Arial" w:cs="Arial"/>
                <w:b/>
                <w:sz w:val="16"/>
                <w:szCs w:val="18"/>
              </w:rPr>
            </w:pPr>
            <w:r w:rsidRPr="0080446E">
              <w:rPr>
                <w:rFonts w:ascii="Arial" w:hAnsi="Arial" w:cs="Arial"/>
                <w:b/>
                <w:bCs/>
                <w:sz w:val="16"/>
                <w:szCs w:val="18"/>
              </w:rPr>
              <w:t>PRIEBEŽNÝ MONITORING</w:t>
            </w:r>
          </w:p>
        </w:tc>
        <w:tc>
          <w:tcPr>
            <w:tcW w:w="2409" w:type="dxa"/>
            <w:vAlign w:val="center"/>
          </w:tcPr>
          <w:p w:rsidR="00266B55" w:rsidRPr="00A526BA" w:rsidRDefault="00266B55" w:rsidP="00266B55">
            <w:pPr>
              <w:rPr>
                <w:rFonts w:ascii="Arial" w:hAnsi="Arial" w:cs="Arial"/>
                <w:sz w:val="18"/>
                <w:szCs w:val="18"/>
              </w:rPr>
            </w:pPr>
            <w:r>
              <w:rPr>
                <w:rFonts w:ascii="Arial" w:hAnsi="Arial" w:cs="Arial"/>
                <w:color w:val="000000"/>
                <w:sz w:val="18"/>
                <w:szCs w:val="18"/>
              </w:rPr>
              <w:t>2016, 2017, 2019, 2021</w:t>
            </w:r>
          </w:p>
        </w:tc>
        <w:tc>
          <w:tcPr>
            <w:tcW w:w="4568" w:type="dxa"/>
            <w:vAlign w:val="center"/>
          </w:tcPr>
          <w:p w:rsidR="00266B55" w:rsidRPr="00A526BA" w:rsidRDefault="00266B55" w:rsidP="00266B55">
            <w:pPr>
              <w:rPr>
                <w:rFonts w:ascii="Arial" w:hAnsi="Arial" w:cs="Arial"/>
                <w:sz w:val="18"/>
                <w:szCs w:val="18"/>
              </w:rPr>
            </w:pPr>
            <w:r>
              <w:rPr>
                <w:rFonts w:ascii="Arial" w:hAnsi="Arial" w:cs="Arial"/>
                <w:color w:val="000000"/>
                <w:sz w:val="18"/>
                <w:szCs w:val="18"/>
              </w:rPr>
              <w:t>z dôvodu aktualizácie Plánu rozvoja</w:t>
            </w:r>
          </w:p>
        </w:tc>
      </w:tr>
      <w:tr w:rsidR="00266B55" w:rsidTr="00266B55">
        <w:tc>
          <w:tcPr>
            <w:tcW w:w="2235" w:type="dxa"/>
            <w:vAlign w:val="center"/>
          </w:tcPr>
          <w:p w:rsidR="00266B55" w:rsidRPr="0080446E" w:rsidRDefault="00266B55" w:rsidP="00266B55">
            <w:pPr>
              <w:rPr>
                <w:rFonts w:ascii="Arial" w:hAnsi="Arial" w:cs="Arial"/>
                <w:b/>
                <w:sz w:val="16"/>
                <w:szCs w:val="18"/>
              </w:rPr>
            </w:pPr>
            <w:r w:rsidRPr="0080446E">
              <w:rPr>
                <w:rFonts w:ascii="Arial" w:hAnsi="Arial" w:cs="Arial"/>
                <w:b/>
                <w:bCs/>
                <w:sz w:val="16"/>
                <w:szCs w:val="18"/>
              </w:rPr>
              <w:t>OPERATÍVNY MONITORING</w:t>
            </w:r>
          </w:p>
        </w:tc>
        <w:tc>
          <w:tcPr>
            <w:tcW w:w="2409" w:type="dxa"/>
            <w:vAlign w:val="center"/>
          </w:tcPr>
          <w:p w:rsidR="00266B55" w:rsidRPr="00A526BA" w:rsidRDefault="00266B55" w:rsidP="00266B55">
            <w:pPr>
              <w:rPr>
                <w:rFonts w:ascii="Arial" w:hAnsi="Arial" w:cs="Arial"/>
                <w:sz w:val="18"/>
                <w:szCs w:val="18"/>
              </w:rPr>
            </w:pPr>
            <w:r>
              <w:rPr>
                <w:rFonts w:ascii="Arial" w:hAnsi="Arial" w:cs="Arial"/>
                <w:sz w:val="18"/>
                <w:szCs w:val="18"/>
              </w:rPr>
              <w:t>podľa realizácie projektov</w:t>
            </w:r>
          </w:p>
        </w:tc>
        <w:tc>
          <w:tcPr>
            <w:tcW w:w="4568" w:type="dxa"/>
            <w:vAlign w:val="center"/>
          </w:tcPr>
          <w:p w:rsidR="00266B55" w:rsidRPr="00A526BA" w:rsidRDefault="00266B55" w:rsidP="00266B55">
            <w:pPr>
              <w:rPr>
                <w:rFonts w:ascii="Arial" w:hAnsi="Arial" w:cs="Arial"/>
                <w:sz w:val="18"/>
                <w:szCs w:val="18"/>
              </w:rPr>
            </w:pPr>
          </w:p>
        </w:tc>
      </w:tr>
      <w:tr w:rsidR="00266B55" w:rsidTr="00266B55">
        <w:tc>
          <w:tcPr>
            <w:tcW w:w="2235" w:type="dxa"/>
            <w:vAlign w:val="center"/>
          </w:tcPr>
          <w:p w:rsidR="00266B55" w:rsidRPr="0080446E" w:rsidRDefault="00266B55" w:rsidP="00266B55">
            <w:pPr>
              <w:rPr>
                <w:rFonts w:ascii="Arial" w:hAnsi="Arial" w:cs="Arial"/>
                <w:b/>
                <w:sz w:val="16"/>
                <w:szCs w:val="18"/>
              </w:rPr>
            </w:pPr>
            <w:r w:rsidRPr="0080446E">
              <w:rPr>
                <w:rFonts w:ascii="Arial" w:hAnsi="Arial" w:cs="Arial"/>
                <w:b/>
                <w:sz w:val="16"/>
                <w:szCs w:val="18"/>
              </w:rPr>
              <w:t xml:space="preserve">PRIEBEŽNÉ HODNOTENIE ČASTI PLÁNU ROZVOJA </w:t>
            </w:r>
          </w:p>
        </w:tc>
        <w:tc>
          <w:tcPr>
            <w:tcW w:w="2409" w:type="dxa"/>
            <w:vAlign w:val="center"/>
          </w:tcPr>
          <w:p w:rsidR="00266B55" w:rsidRPr="00A526BA" w:rsidRDefault="00266B55" w:rsidP="00266B55">
            <w:pPr>
              <w:rPr>
                <w:rFonts w:ascii="Arial" w:hAnsi="Arial" w:cs="Arial"/>
                <w:sz w:val="18"/>
                <w:szCs w:val="18"/>
              </w:rPr>
            </w:pPr>
            <w:r>
              <w:rPr>
                <w:rFonts w:ascii="Arial" w:hAnsi="Arial" w:cs="Arial"/>
                <w:color w:val="000000"/>
                <w:sz w:val="18"/>
                <w:szCs w:val="18"/>
              </w:rPr>
              <w:t>2016, 2017, 2019, 2021</w:t>
            </w:r>
          </w:p>
        </w:tc>
        <w:tc>
          <w:tcPr>
            <w:tcW w:w="4568" w:type="dxa"/>
            <w:vAlign w:val="center"/>
          </w:tcPr>
          <w:p w:rsidR="00266B55" w:rsidRPr="00A526BA" w:rsidRDefault="00266B55" w:rsidP="00266B55">
            <w:pPr>
              <w:rPr>
                <w:rFonts w:ascii="Arial" w:hAnsi="Arial" w:cs="Arial"/>
                <w:sz w:val="18"/>
                <w:szCs w:val="18"/>
              </w:rPr>
            </w:pPr>
          </w:p>
        </w:tc>
      </w:tr>
      <w:tr w:rsidR="00266B55" w:rsidTr="00266B55">
        <w:tc>
          <w:tcPr>
            <w:tcW w:w="2235" w:type="dxa"/>
            <w:vAlign w:val="center"/>
          </w:tcPr>
          <w:p w:rsidR="00266B55" w:rsidRPr="00A526BA" w:rsidRDefault="00266B55" w:rsidP="00266B55">
            <w:pPr>
              <w:autoSpaceDE w:val="0"/>
              <w:autoSpaceDN w:val="0"/>
              <w:adjustRightInd w:val="0"/>
              <w:rPr>
                <w:rFonts w:ascii="Arial" w:hAnsi="Arial" w:cs="Arial"/>
                <w:b/>
                <w:sz w:val="16"/>
                <w:szCs w:val="18"/>
              </w:rPr>
            </w:pPr>
            <w:r w:rsidRPr="0080446E">
              <w:rPr>
                <w:rFonts w:ascii="Arial" w:hAnsi="Arial" w:cs="Arial"/>
                <w:b/>
                <w:sz w:val="16"/>
                <w:szCs w:val="18"/>
              </w:rPr>
              <w:t xml:space="preserve">AD HOC MIMORIADNE HODNOTENIE </w:t>
            </w:r>
          </w:p>
        </w:tc>
        <w:tc>
          <w:tcPr>
            <w:tcW w:w="2409" w:type="dxa"/>
            <w:vAlign w:val="center"/>
          </w:tcPr>
          <w:p w:rsidR="00266B55" w:rsidRPr="00A526BA" w:rsidRDefault="00266B55" w:rsidP="00266B55">
            <w:pPr>
              <w:rPr>
                <w:rFonts w:ascii="Arial" w:hAnsi="Arial" w:cs="Arial"/>
                <w:sz w:val="18"/>
                <w:szCs w:val="18"/>
              </w:rPr>
            </w:pPr>
            <w:r w:rsidRPr="00A526BA">
              <w:rPr>
                <w:rFonts w:ascii="Arial" w:hAnsi="Arial" w:cs="Arial"/>
                <w:color w:val="000000"/>
                <w:sz w:val="18"/>
                <w:szCs w:val="18"/>
              </w:rPr>
              <w:t>podľa potreby</w:t>
            </w:r>
          </w:p>
        </w:tc>
        <w:tc>
          <w:tcPr>
            <w:tcW w:w="4568" w:type="dxa"/>
            <w:vAlign w:val="center"/>
          </w:tcPr>
          <w:p w:rsidR="00266B55" w:rsidRPr="00A526BA" w:rsidRDefault="00266B55" w:rsidP="00266B55">
            <w:pPr>
              <w:rPr>
                <w:rFonts w:ascii="Arial" w:hAnsi="Arial" w:cs="Arial"/>
                <w:sz w:val="18"/>
                <w:szCs w:val="18"/>
              </w:rPr>
            </w:pPr>
            <w:r w:rsidRPr="00A526BA">
              <w:rPr>
                <w:rFonts w:ascii="Arial" w:hAnsi="Arial" w:cs="Arial"/>
                <w:color w:val="000000"/>
                <w:sz w:val="18"/>
                <w:szCs w:val="18"/>
              </w:rPr>
              <w:t xml:space="preserve">pri značnom odklone od stanovených </w:t>
            </w:r>
            <w:r>
              <w:rPr>
                <w:rFonts w:ascii="Arial" w:hAnsi="Arial" w:cs="Arial"/>
                <w:color w:val="000000"/>
                <w:sz w:val="18"/>
                <w:szCs w:val="18"/>
              </w:rPr>
              <w:t>priorít</w:t>
            </w:r>
            <w:r w:rsidRPr="00A526BA">
              <w:rPr>
                <w:rFonts w:ascii="Arial" w:hAnsi="Arial" w:cs="Arial"/>
                <w:color w:val="000000"/>
                <w:sz w:val="18"/>
                <w:szCs w:val="18"/>
              </w:rPr>
              <w:t xml:space="preserve"> a</w:t>
            </w:r>
            <w:r>
              <w:rPr>
                <w:rFonts w:ascii="Arial" w:hAnsi="Arial" w:cs="Arial"/>
                <w:color w:val="000000"/>
                <w:sz w:val="18"/>
                <w:szCs w:val="18"/>
              </w:rPr>
              <w:t> potreby iných cieľov</w:t>
            </w:r>
          </w:p>
        </w:tc>
      </w:tr>
      <w:tr w:rsidR="00266B55" w:rsidTr="00266B55">
        <w:tc>
          <w:tcPr>
            <w:tcW w:w="2235" w:type="dxa"/>
            <w:vAlign w:val="center"/>
          </w:tcPr>
          <w:p w:rsidR="00266B55" w:rsidRPr="0080446E" w:rsidRDefault="00266B55" w:rsidP="00266B55">
            <w:pPr>
              <w:rPr>
                <w:rFonts w:ascii="Arial" w:hAnsi="Arial" w:cs="Arial"/>
                <w:b/>
                <w:sz w:val="16"/>
                <w:szCs w:val="18"/>
              </w:rPr>
            </w:pPr>
            <w:r w:rsidRPr="0080446E">
              <w:rPr>
                <w:rFonts w:ascii="Arial" w:hAnsi="Arial" w:cs="Arial"/>
                <w:b/>
                <w:sz w:val="16"/>
                <w:szCs w:val="18"/>
              </w:rPr>
              <w:t>ZÁVEREČNÉ HODNOTENIE</w:t>
            </w:r>
          </w:p>
        </w:tc>
        <w:tc>
          <w:tcPr>
            <w:tcW w:w="2409" w:type="dxa"/>
            <w:vAlign w:val="center"/>
          </w:tcPr>
          <w:p w:rsidR="00266B55" w:rsidRPr="00A526BA" w:rsidRDefault="00266B55" w:rsidP="00266B55">
            <w:pPr>
              <w:rPr>
                <w:rFonts w:ascii="Arial" w:hAnsi="Arial" w:cs="Arial"/>
                <w:sz w:val="18"/>
                <w:szCs w:val="18"/>
              </w:rPr>
            </w:pPr>
            <w:r>
              <w:rPr>
                <w:rFonts w:ascii="Arial" w:hAnsi="Arial" w:cs="Arial"/>
                <w:color w:val="000000"/>
                <w:sz w:val="18"/>
                <w:szCs w:val="18"/>
              </w:rPr>
              <w:t>v závere platnosti Plánu rozvoja</w:t>
            </w:r>
          </w:p>
        </w:tc>
        <w:tc>
          <w:tcPr>
            <w:tcW w:w="4568" w:type="dxa"/>
            <w:vAlign w:val="center"/>
          </w:tcPr>
          <w:p w:rsidR="00266B55" w:rsidRPr="00A526BA" w:rsidRDefault="00266B55" w:rsidP="00266B55">
            <w:pPr>
              <w:rPr>
                <w:rFonts w:ascii="Arial" w:hAnsi="Arial" w:cs="Arial"/>
                <w:sz w:val="18"/>
                <w:szCs w:val="18"/>
              </w:rPr>
            </w:pPr>
          </w:p>
        </w:tc>
      </w:tr>
    </w:tbl>
    <w:p w:rsidR="00266B55" w:rsidRPr="008804A5" w:rsidRDefault="00266B55" w:rsidP="00266B55">
      <w:pPr>
        <w:spacing w:after="0" w:line="240" w:lineRule="auto"/>
        <w:jc w:val="both"/>
        <w:rPr>
          <w:rFonts w:ascii="Arial" w:hAnsi="Arial" w:cs="Arial"/>
          <w:sz w:val="16"/>
          <w:szCs w:val="20"/>
        </w:rPr>
      </w:pPr>
      <w:r w:rsidRPr="008804A5">
        <w:rPr>
          <w:rFonts w:ascii="Arial" w:hAnsi="Arial" w:cs="Arial"/>
          <w:sz w:val="16"/>
          <w:szCs w:val="20"/>
        </w:rPr>
        <w:t>Zdroj: vlastné spracovanie</w:t>
      </w:r>
    </w:p>
    <w:p w:rsidR="00266B55" w:rsidRDefault="00266B55" w:rsidP="00266B55">
      <w:pPr>
        <w:spacing w:after="0" w:line="240" w:lineRule="auto"/>
        <w:jc w:val="both"/>
        <w:rPr>
          <w:rFonts w:ascii="Arial" w:hAnsi="Arial" w:cs="Arial"/>
          <w:sz w:val="20"/>
          <w:szCs w:val="20"/>
        </w:rPr>
      </w:pPr>
    </w:p>
    <w:p w:rsidR="007065A5" w:rsidRDefault="007065A5" w:rsidP="00266B55">
      <w:pPr>
        <w:spacing w:after="0" w:line="240" w:lineRule="auto"/>
        <w:jc w:val="both"/>
        <w:rPr>
          <w:rFonts w:ascii="Arial" w:hAnsi="Arial" w:cs="Arial"/>
          <w:sz w:val="20"/>
          <w:szCs w:val="20"/>
        </w:rPr>
      </w:pPr>
    </w:p>
    <w:p w:rsidR="003037DE" w:rsidRPr="00F2586B" w:rsidRDefault="003037DE" w:rsidP="00266B55">
      <w:pPr>
        <w:spacing w:after="0" w:line="240" w:lineRule="auto"/>
        <w:jc w:val="both"/>
        <w:rPr>
          <w:rFonts w:ascii="Arial" w:hAnsi="Arial" w:cs="Arial"/>
          <w:sz w:val="20"/>
          <w:szCs w:val="20"/>
        </w:rPr>
      </w:pPr>
    </w:p>
    <w:p w:rsidR="00266B55" w:rsidRPr="00F2586B" w:rsidRDefault="00266B55" w:rsidP="00266B55">
      <w:pPr>
        <w:spacing w:after="0" w:line="240" w:lineRule="auto"/>
        <w:jc w:val="both"/>
        <w:rPr>
          <w:rFonts w:ascii="Arial" w:hAnsi="Arial" w:cs="Arial"/>
          <w:b/>
          <w:szCs w:val="20"/>
        </w:rPr>
      </w:pPr>
      <w:r w:rsidRPr="00F2586B">
        <w:rPr>
          <w:rFonts w:ascii="Arial" w:hAnsi="Arial" w:cs="Arial"/>
          <w:b/>
          <w:szCs w:val="20"/>
        </w:rPr>
        <w:t>26</w:t>
      </w:r>
      <w:r w:rsidR="0006615F">
        <w:rPr>
          <w:rFonts w:ascii="Arial" w:hAnsi="Arial" w:cs="Arial"/>
          <w:b/>
          <w:szCs w:val="20"/>
        </w:rPr>
        <w:t>.</w:t>
      </w:r>
      <w:r w:rsidRPr="00F2586B">
        <w:rPr>
          <w:rFonts w:ascii="Arial" w:hAnsi="Arial" w:cs="Arial"/>
          <w:b/>
          <w:szCs w:val="20"/>
        </w:rPr>
        <w:t xml:space="preserve"> KOMUNKÁCIA PLÁNU ROZVOJA</w:t>
      </w:r>
    </w:p>
    <w:p w:rsidR="00266B55" w:rsidRPr="00F2586B" w:rsidRDefault="00266B55" w:rsidP="00266B55">
      <w:pPr>
        <w:spacing w:after="0" w:line="240" w:lineRule="auto"/>
        <w:jc w:val="both"/>
        <w:rPr>
          <w:rFonts w:ascii="Arial" w:hAnsi="Arial" w:cs="Arial"/>
          <w:sz w:val="20"/>
          <w:szCs w:val="20"/>
        </w:rPr>
      </w:pPr>
    </w:p>
    <w:p w:rsidR="00266B55" w:rsidRDefault="00266B55" w:rsidP="00266B55">
      <w:pPr>
        <w:spacing w:after="0" w:line="240" w:lineRule="auto"/>
        <w:ind w:firstLine="708"/>
        <w:jc w:val="both"/>
        <w:rPr>
          <w:rFonts w:ascii="Arial" w:hAnsi="Arial" w:cs="Arial"/>
          <w:sz w:val="20"/>
          <w:szCs w:val="20"/>
        </w:rPr>
      </w:pPr>
      <w:r>
        <w:rPr>
          <w:rFonts w:ascii="Arial" w:hAnsi="Arial" w:cs="Arial"/>
          <w:sz w:val="20"/>
          <w:szCs w:val="20"/>
        </w:rPr>
        <w:t>Starost</w:t>
      </w:r>
      <w:r w:rsidR="0006615F">
        <w:rPr>
          <w:rFonts w:ascii="Arial" w:hAnsi="Arial" w:cs="Arial"/>
          <w:sz w:val="20"/>
          <w:szCs w:val="20"/>
        </w:rPr>
        <w:t>ovia</w:t>
      </w:r>
      <w:r>
        <w:rPr>
          <w:rFonts w:ascii="Arial" w:hAnsi="Arial" w:cs="Arial"/>
          <w:sz w:val="20"/>
          <w:szCs w:val="20"/>
        </w:rPr>
        <w:t xml:space="preserve"> ako reprezentant</w:t>
      </w:r>
      <w:r w:rsidR="0006615F">
        <w:rPr>
          <w:rFonts w:ascii="Arial" w:hAnsi="Arial" w:cs="Arial"/>
          <w:sz w:val="20"/>
          <w:szCs w:val="20"/>
        </w:rPr>
        <w:t>i</w:t>
      </w:r>
      <w:r>
        <w:rPr>
          <w:rFonts w:ascii="Arial" w:hAnsi="Arial" w:cs="Arial"/>
          <w:sz w:val="20"/>
          <w:szCs w:val="20"/>
        </w:rPr>
        <w:t xml:space="preserve"> obc</w:t>
      </w:r>
      <w:r w:rsidR="0006615F">
        <w:rPr>
          <w:rFonts w:ascii="Arial" w:hAnsi="Arial" w:cs="Arial"/>
          <w:sz w:val="20"/>
          <w:szCs w:val="20"/>
        </w:rPr>
        <w:t>í</w:t>
      </w:r>
      <w:r>
        <w:rPr>
          <w:rFonts w:ascii="Arial" w:hAnsi="Arial" w:cs="Arial"/>
          <w:sz w:val="20"/>
          <w:szCs w:val="20"/>
        </w:rPr>
        <w:t xml:space="preserve"> </w:t>
      </w:r>
      <w:r w:rsidRPr="00F2586B">
        <w:rPr>
          <w:rFonts w:ascii="Arial" w:hAnsi="Arial" w:cs="Arial"/>
          <w:sz w:val="20"/>
          <w:szCs w:val="20"/>
        </w:rPr>
        <w:t>bud</w:t>
      </w:r>
      <w:r w:rsidR="0006615F">
        <w:rPr>
          <w:rFonts w:ascii="Arial" w:hAnsi="Arial" w:cs="Arial"/>
          <w:sz w:val="20"/>
          <w:szCs w:val="20"/>
        </w:rPr>
        <w:t>ú</w:t>
      </w:r>
      <w:r w:rsidRPr="00F2586B">
        <w:rPr>
          <w:rFonts w:ascii="Arial" w:hAnsi="Arial" w:cs="Arial"/>
          <w:sz w:val="20"/>
          <w:szCs w:val="20"/>
        </w:rPr>
        <w:t xml:space="preserve"> </w:t>
      </w:r>
      <w:r>
        <w:rPr>
          <w:rFonts w:ascii="Arial" w:hAnsi="Arial" w:cs="Arial"/>
          <w:sz w:val="20"/>
          <w:szCs w:val="20"/>
        </w:rPr>
        <w:t>dohliadať na zverejnenie hodnotiacich správ pre obyvateľov a ďalšie zainteresované subjekty na verejnej časti obecného zastupiteľstva</w:t>
      </w:r>
      <w:r w:rsidR="0006615F">
        <w:rPr>
          <w:rFonts w:ascii="Arial" w:hAnsi="Arial" w:cs="Arial"/>
          <w:sz w:val="20"/>
          <w:szCs w:val="20"/>
        </w:rPr>
        <w:t xml:space="preserve"> „svojej“ obce</w:t>
      </w:r>
      <w:r>
        <w:rPr>
          <w:rFonts w:ascii="Arial" w:hAnsi="Arial" w:cs="Arial"/>
          <w:sz w:val="20"/>
          <w:szCs w:val="20"/>
        </w:rPr>
        <w:t xml:space="preserve"> a p</w:t>
      </w:r>
      <w:r w:rsidRPr="00F2586B">
        <w:rPr>
          <w:rFonts w:ascii="Arial" w:hAnsi="Arial" w:cs="Arial"/>
          <w:sz w:val="20"/>
          <w:szCs w:val="20"/>
        </w:rPr>
        <w:t xml:space="preserve">rostredníctvom </w:t>
      </w:r>
      <w:r>
        <w:rPr>
          <w:rFonts w:ascii="Arial" w:hAnsi="Arial" w:cs="Arial"/>
          <w:sz w:val="20"/>
          <w:szCs w:val="20"/>
        </w:rPr>
        <w:t xml:space="preserve">web stránky samosprávy obce, aby mala verejnosť  pravidelné priebežné  informácie o stave implementácie Plánu rozvoja, o realizácii prebiehajúcich projektov ako aj informácie o možnostiach získania nenávratných finančných prostriedkov v rámci partnerstva s obcou. Za komunikáciu s poslancami aj s verejnosťou je zodpovedný starosta obce.  </w:t>
      </w:r>
    </w:p>
    <w:p w:rsidR="00266B55" w:rsidRDefault="00266B55" w:rsidP="00266B55">
      <w:pPr>
        <w:spacing w:after="0" w:line="240" w:lineRule="auto"/>
        <w:jc w:val="both"/>
        <w:rPr>
          <w:rFonts w:ascii="Arial" w:hAnsi="Arial" w:cs="Arial"/>
          <w:sz w:val="20"/>
          <w:szCs w:val="20"/>
        </w:rPr>
      </w:pPr>
    </w:p>
    <w:p w:rsidR="00266B55" w:rsidRPr="00F2586B" w:rsidRDefault="00266B55" w:rsidP="00266B55">
      <w:pPr>
        <w:spacing w:after="0" w:line="240" w:lineRule="auto"/>
        <w:jc w:val="both"/>
        <w:rPr>
          <w:rFonts w:ascii="Arial" w:hAnsi="Arial" w:cs="Arial"/>
          <w:sz w:val="20"/>
          <w:szCs w:val="20"/>
        </w:rPr>
      </w:pPr>
    </w:p>
    <w:p w:rsidR="00266B55" w:rsidRPr="00D13E5A" w:rsidRDefault="00266B55" w:rsidP="00266B55">
      <w:pPr>
        <w:spacing w:after="0" w:line="240" w:lineRule="auto"/>
        <w:jc w:val="both"/>
        <w:rPr>
          <w:rFonts w:ascii="Arial" w:hAnsi="Arial" w:cs="Arial"/>
          <w:b/>
          <w:szCs w:val="20"/>
        </w:rPr>
      </w:pPr>
      <w:r w:rsidRPr="00D13E5A">
        <w:rPr>
          <w:rFonts w:ascii="Arial" w:hAnsi="Arial" w:cs="Arial"/>
          <w:b/>
          <w:szCs w:val="20"/>
        </w:rPr>
        <w:t>27</w:t>
      </w:r>
      <w:r w:rsidR="0006615F">
        <w:rPr>
          <w:rFonts w:ascii="Arial" w:hAnsi="Arial" w:cs="Arial"/>
          <w:b/>
          <w:szCs w:val="20"/>
        </w:rPr>
        <w:t>.</w:t>
      </w:r>
      <w:r w:rsidRPr="00D13E5A">
        <w:rPr>
          <w:rFonts w:ascii="Arial" w:hAnsi="Arial" w:cs="Arial"/>
          <w:b/>
          <w:szCs w:val="20"/>
        </w:rPr>
        <w:t xml:space="preserve"> AKČNÝ PLÁN NA ROKY 2016 - 2017</w:t>
      </w:r>
    </w:p>
    <w:p w:rsidR="00543BB2" w:rsidRPr="00F2586B" w:rsidRDefault="00543BB2" w:rsidP="00266B55">
      <w:pPr>
        <w:spacing w:after="0" w:line="240" w:lineRule="auto"/>
        <w:jc w:val="both"/>
        <w:rPr>
          <w:rFonts w:ascii="Arial" w:hAnsi="Arial" w:cs="Arial"/>
          <w:sz w:val="20"/>
          <w:szCs w:val="20"/>
        </w:rPr>
      </w:pPr>
    </w:p>
    <w:p w:rsidR="00D7619C" w:rsidRPr="00316C48" w:rsidRDefault="00D7619C" w:rsidP="00D7619C">
      <w:pPr>
        <w:spacing w:after="0" w:line="240" w:lineRule="auto"/>
        <w:jc w:val="both"/>
        <w:rPr>
          <w:rFonts w:ascii="Arial" w:hAnsi="Arial" w:cs="Arial"/>
          <w:b/>
          <w:sz w:val="20"/>
          <w:szCs w:val="20"/>
        </w:rPr>
      </w:pPr>
      <w:r w:rsidRPr="0080446E">
        <w:rPr>
          <w:rFonts w:ascii="Arial" w:hAnsi="Arial" w:cs="Arial"/>
          <w:sz w:val="20"/>
          <w:szCs w:val="20"/>
        </w:rPr>
        <w:t>Tabuľka Akčný plán</w:t>
      </w:r>
      <w:r w:rsidRPr="0080446E">
        <w:rPr>
          <w:rFonts w:ascii="Arial" w:hAnsi="Arial" w:cs="Arial"/>
          <w:b/>
          <w:sz w:val="20"/>
          <w:szCs w:val="20"/>
        </w:rPr>
        <w:t xml:space="preserve"> </w:t>
      </w:r>
      <w:r>
        <w:rPr>
          <w:rFonts w:ascii="Arial" w:hAnsi="Arial" w:cs="Arial"/>
          <w:sz w:val="20"/>
          <w:szCs w:val="20"/>
        </w:rPr>
        <w:t xml:space="preserve">2016 </w:t>
      </w:r>
      <w:r w:rsidR="00543BB2">
        <w:rPr>
          <w:rFonts w:ascii="Arial" w:hAnsi="Arial" w:cs="Arial"/>
          <w:sz w:val="20"/>
          <w:szCs w:val="20"/>
        </w:rPr>
        <w:t>–</w:t>
      </w:r>
      <w:r>
        <w:rPr>
          <w:rFonts w:ascii="Arial" w:hAnsi="Arial" w:cs="Arial"/>
          <w:sz w:val="20"/>
          <w:szCs w:val="20"/>
        </w:rPr>
        <w:t xml:space="preserve"> 2017</w:t>
      </w:r>
      <w:r w:rsidR="00543BB2">
        <w:rPr>
          <w:rFonts w:ascii="Arial" w:hAnsi="Arial" w:cs="Arial"/>
          <w:sz w:val="20"/>
          <w:szCs w:val="20"/>
        </w:rPr>
        <w:t xml:space="preserve">  </w:t>
      </w:r>
    </w:p>
    <w:tbl>
      <w:tblPr>
        <w:tblStyle w:val="Mriekatabuky"/>
        <w:tblW w:w="9218" w:type="dxa"/>
        <w:tblLook w:val="04A0" w:firstRow="1" w:lastRow="0" w:firstColumn="1" w:lastColumn="0" w:noHBand="0" w:noVBand="1"/>
      </w:tblPr>
      <w:tblGrid>
        <w:gridCol w:w="4077"/>
        <w:gridCol w:w="1418"/>
        <w:gridCol w:w="1984"/>
        <w:gridCol w:w="1739"/>
      </w:tblGrid>
      <w:tr w:rsidR="00D7619C" w:rsidRPr="00316C48" w:rsidTr="00310778">
        <w:trPr>
          <w:trHeight w:val="284"/>
        </w:trPr>
        <w:tc>
          <w:tcPr>
            <w:tcW w:w="4077" w:type="dxa"/>
            <w:shd w:val="clear" w:color="auto" w:fill="D9D9D9" w:themeFill="background1" w:themeFillShade="D9"/>
            <w:vAlign w:val="center"/>
          </w:tcPr>
          <w:p w:rsidR="00D7619C" w:rsidRPr="0080446E" w:rsidRDefault="00D7619C" w:rsidP="00612C29">
            <w:pPr>
              <w:jc w:val="center"/>
              <w:rPr>
                <w:rFonts w:ascii="Arial" w:hAnsi="Arial" w:cs="Arial"/>
                <w:b/>
                <w:sz w:val="20"/>
                <w:szCs w:val="20"/>
              </w:rPr>
            </w:pPr>
            <w:r w:rsidRPr="0080446E">
              <w:rPr>
                <w:rFonts w:ascii="Arial" w:hAnsi="Arial" w:cs="Arial"/>
                <w:b/>
                <w:szCs w:val="20"/>
              </w:rPr>
              <w:t>OPATRENIE, AKTIVITA</w:t>
            </w:r>
          </w:p>
        </w:tc>
        <w:tc>
          <w:tcPr>
            <w:tcW w:w="1418" w:type="dxa"/>
            <w:shd w:val="clear" w:color="auto" w:fill="D9D9D9" w:themeFill="background1" w:themeFillShade="D9"/>
            <w:vAlign w:val="center"/>
          </w:tcPr>
          <w:p w:rsidR="00D7619C" w:rsidRPr="0080446E" w:rsidRDefault="00D7619C" w:rsidP="00612C29">
            <w:pPr>
              <w:jc w:val="center"/>
              <w:rPr>
                <w:rFonts w:ascii="Arial" w:hAnsi="Arial" w:cs="Arial"/>
                <w:b/>
                <w:sz w:val="20"/>
                <w:szCs w:val="20"/>
              </w:rPr>
            </w:pPr>
            <w:r w:rsidRPr="00D13E5A">
              <w:rPr>
                <w:rFonts w:ascii="Arial" w:hAnsi="Arial" w:cs="Arial"/>
                <w:b/>
                <w:sz w:val="18"/>
                <w:szCs w:val="20"/>
              </w:rPr>
              <w:t>TERMÍN (ROK)</w:t>
            </w:r>
          </w:p>
        </w:tc>
        <w:tc>
          <w:tcPr>
            <w:tcW w:w="1984" w:type="dxa"/>
            <w:shd w:val="clear" w:color="auto" w:fill="D9D9D9" w:themeFill="background1" w:themeFillShade="D9"/>
            <w:vAlign w:val="center"/>
          </w:tcPr>
          <w:p w:rsidR="00D7619C" w:rsidRPr="0080446E" w:rsidRDefault="00D7619C" w:rsidP="00612C29">
            <w:pPr>
              <w:jc w:val="center"/>
              <w:rPr>
                <w:rFonts w:ascii="Arial" w:hAnsi="Arial" w:cs="Arial"/>
                <w:b/>
                <w:sz w:val="20"/>
                <w:szCs w:val="20"/>
              </w:rPr>
            </w:pPr>
            <w:r w:rsidRPr="0080446E">
              <w:rPr>
                <w:rFonts w:ascii="Arial" w:hAnsi="Arial" w:cs="Arial"/>
                <w:b/>
                <w:sz w:val="20"/>
                <w:szCs w:val="20"/>
              </w:rPr>
              <w:t>ZODPOVEDNÝ</w:t>
            </w:r>
          </w:p>
        </w:tc>
        <w:tc>
          <w:tcPr>
            <w:tcW w:w="1739" w:type="dxa"/>
            <w:shd w:val="clear" w:color="auto" w:fill="D9D9D9" w:themeFill="background1" w:themeFillShade="D9"/>
            <w:vAlign w:val="center"/>
          </w:tcPr>
          <w:p w:rsidR="00D7619C" w:rsidRPr="0080446E" w:rsidRDefault="00D7619C" w:rsidP="00612C29">
            <w:pPr>
              <w:jc w:val="center"/>
              <w:rPr>
                <w:rFonts w:ascii="Arial" w:hAnsi="Arial" w:cs="Arial"/>
                <w:b/>
                <w:sz w:val="20"/>
                <w:szCs w:val="20"/>
              </w:rPr>
            </w:pPr>
            <w:r w:rsidRPr="0080446E">
              <w:rPr>
                <w:rFonts w:ascii="Arial" w:hAnsi="Arial" w:cs="Arial"/>
                <w:b/>
                <w:sz w:val="20"/>
                <w:szCs w:val="20"/>
              </w:rPr>
              <w:t>FINANCOVANIE</w:t>
            </w:r>
          </w:p>
        </w:tc>
      </w:tr>
      <w:tr w:rsidR="00D7619C" w:rsidRPr="00316C48" w:rsidTr="00310778">
        <w:trPr>
          <w:trHeight w:val="284"/>
        </w:trPr>
        <w:tc>
          <w:tcPr>
            <w:tcW w:w="9218" w:type="dxa"/>
            <w:gridSpan w:val="4"/>
            <w:shd w:val="clear" w:color="auto" w:fill="F2F2F2" w:themeFill="background1" w:themeFillShade="F2"/>
            <w:vAlign w:val="center"/>
          </w:tcPr>
          <w:p w:rsidR="00D7619C" w:rsidRPr="0080446E" w:rsidRDefault="00D7619C" w:rsidP="00612C29">
            <w:pPr>
              <w:jc w:val="center"/>
              <w:rPr>
                <w:rFonts w:ascii="Arial" w:hAnsi="Arial" w:cs="Arial"/>
                <w:b/>
                <w:sz w:val="20"/>
                <w:szCs w:val="20"/>
              </w:rPr>
            </w:pPr>
            <w:r w:rsidRPr="00713E33">
              <w:rPr>
                <w:rFonts w:ascii="Arial" w:hAnsi="Arial" w:cs="Arial"/>
                <w:b/>
                <w:szCs w:val="20"/>
              </w:rPr>
              <w:t>PRIORITA 1</w:t>
            </w:r>
          </w:p>
        </w:tc>
      </w:tr>
      <w:tr w:rsidR="00D7619C" w:rsidRPr="00316C48" w:rsidTr="00310778">
        <w:trPr>
          <w:trHeight w:val="284"/>
        </w:trPr>
        <w:tc>
          <w:tcPr>
            <w:tcW w:w="9218" w:type="dxa"/>
            <w:gridSpan w:val="4"/>
          </w:tcPr>
          <w:p w:rsidR="00D7619C" w:rsidRPr="0080446E" w:rsidRDefault="00912ECC" w:rsidP="00D7619C">
            <w:pPr>
              <w:pStyle w:val="Zkladntext"/>
              <w:jc w:val="left"/>
              <w:rPr>
                <w:rFonts w:ascii="Arial" w:hAnsi="Arial" w:cs="Arial"/>
                <w:b/>
                <w:sz w:val="20"/>
              </w:rPr>
            </w:pPr>
            <w:r w:rsidRPr="0080446E">
              <w:rPr>
                <w:rFonts w:ascii="Arial" w:hAnsi="Arial" w:cs="Arial"/>
                <w:b/>
                <w:sz w:val="20"/>
              </w:rPr>
              <w:t>OPATRENIE</w:t>
            </w:r>
            <w:r>
              <w:rPr>
                <w:rFonts w:ascii="Arial" w:hAnsi="Arial" w:cs="Arial"/>
                <w:b/>
                <w:sz w:val="20"/>
              </w:rPr>
              <w:t xml:space="preserve"> 1.1.2 </w:t>
            </w:r>
            <w:r w:rsidRPr="00912ECC">
              <w:rPr>
                <w:rFonts w:ascii="Arial" w:hAnsi="Arial" w:cs="Arial"/>
                <w:b/>
                <w:sz w:val="20"/>
                <w:szCs w:val="18"/>
              </w:rPr>
              <w:t>Zvyšovanie kvality života obyvateľov a dostupnosti bývania v obciach</w:t>
            </w:r>
          </w:p>
        </w:tc>
      </w:tr>
      <w:tr w:rsidR="00D7619C" w:rsidRPr="00316C48" w:rsidTr="00310778">
        <w:trPr>
          <w:trHeight w:val="284"/>
        </w:trPr>
        <w:tc>
          <w:tcPr>
            <w:tcW w:w="4077" w:type="dxa"/>
          </w:tcPr>
          <w:p w:rsidR="00D7619C" w:rsidRPr="0080446E" w:rsidRDefault="00D7619C" w:rsidP="00612C29">
            <w:pPr>
              <w:jc w:val="both"/>
              <w:rPr>
                <w:rFonts w:ascii="Arial" w:hAnsi="Arial" w:cs="Arial"/>
                <w:b/>
                <w:sz w:val="20"/>
                <w:szCs w:val="20"/>
              </w:rPr>
            </w:pPr>
            <w:r w:rsidRPr="0080446E">
              <w:rPr>
                <w:rFonts w:ascii="Arial" w:hAnsi="Arial" w:cs="Arial"/>
                <w:b/>
                <w:sz w:val="20"/>
                <w:szCs w:val="20"/>
              </w:rPr>
              <w:t xml:space="preserve">Aktivita </w:t>
            </w:r>
          </w:p>
          <w:p w:rsidR="00912ECC" w:rsidRPr="001B55C4" w:rsidRDefault="00912ECC" w:rsidP="00912ECC">
            <w:pPr>
              <w:pStyle w:val="Zkladntext"/>
              <w:rPr>
                <w:rFonts w:ascii="Arial" w:hAnsi="Arial" w:cs="Arial"/>
                <w:sz w:val="20"/>
              </w:rPr>
            </w:pPr>
            <w:r>
              <w:rPr>
                <w:rFonts w:ascii="Arial" w:hAnsi="Arial" w:cs="Arial"/>
                <w:sz w:val="20"/>
              </w:rPr>
              <w:t>Výstavba technickej infraštruktúry pre obecné domy s bytmi a individuálne domy</w:t>
            </w:r>
            <w:r w:rsidRPr="001B55C4">
              <w:rPr>
                <w:rFonts w:ascii="Arial" w:hAnsi="Arial" w:cs="Arial"/>
                <w:sz w:val="20"/>
              </w:rPr>
              <w:t xml:space="preserve"> </w:t>
            </w:r>
          </w:p>
          <w:p w:rsidR="00D7619C" w:rsidRPr="0080446E" w:rsidRDefault="00D7619C" w:rsidP="00D7619C">
            <w:pPr>
              <w:autoSpaceDE w:val="0"/>
              <w:autoSpaceDN w:val="0"/>
              <w:adjustRightInd w:val="0"/>
              <w:jc w:val="both"/>
              <w:rPr>
                <w:rFonts w:ascii="Arial" w:hAnsi="Arial" w:cs="Arial"/>
                <w:sz w:val="20"/>
              </w:rPr>
            </w:pPr>
          </w:p>
        </w:tc>
        <w:tc>
          <w:tcPr>
            <w:tcW w:w="1418" w:type="dxa"/>
            <w:vAlign w:val="center"/>
          </w:tcPr>
          <w:p w:rsidR="00D7619C" w:rsidRPr="0080446E" w:rsidRDefault="00D7619C" w:rsidP="00912ECC">
            <w:pPr>
              <w:jc w:val="center"/>
              <w:rPr>
                <w:rFonts w:ascii="Arial" w:hAnsi="Arial" w:cs="Arial"/>
                <w:sz w:val="20"/>
                <w:szCs w:val="20"/>
              </w:rPr>
            </w:pPr>
            <w:r>
              <w:rPr>
                <w:rFonts w:ascii="Arial" w:hAnsi="Arial" w:cs="Arial"/>
                <w:sz w:val="20"/>
                <w:szCs w:val="20"/>
              </w:rPr>
              <w:t>201</w:t>
            </w:r>
            <w:r w:rsidR="00912ECC">
              <w:rPr>
                <w:rFonts w:ascii="Arial" w:hAnsi="Arial" w:cs="Arial"/>
                <w:sz w:val="20"/>
                <w:szCs w:val="20"/>
              </w:rPr>
              <w:t>6</w:t>
            </w:r>
          </w:p>
        </w:tc>
        <w:tc>
          <w:tcPr>
            <w:tcW w:w="1984" w:type="dxa"/>
            <w:vAlign w:val="center"/>
          </w:tcPr>
          <w:p w:rsidR="00D7619C" w:rsidRPr="0080446E" w:rsidRDefault="00D7619C" w:rsidP="00D7619C">
            <w:pPr>
              <w:jc w:val="center"/>
              <w:rPr>
                <w:rFonts w:ascii="Arial" w:hAnsi="Arial" w:cs="Arial"/>
                <w:sz w:val="20"/>
                <w:szCs w:val="20"/>
              </w:rPr>
            </w:pPr>
            <w:r>
              <w:rPr>
                <w:rFonts w:ascii="Arial" w:hAnsi="Arial" w:cs="Arial"/>
                <w:sz w:val="20"/>
                <w:szCs w:val="20"/>
              </w:rPr>
              <w:t xml:space="preserve">obce </w:t>
            </w:r>
          </w:p>
        </w:tc>
        <w:tc>
          <w:tcPr>
            <w:tcW w:w="1739" w:type="dxa"/>
            <w:vAlign w:val="center"/>
          </w:tcPr>
          <w:p w:rsidR="00D7619C" w:rsidRPr="00231EC0" w:rsidRDefault="00D7619C" w:rsidP="00612C29">
            <w:pPr>
              <w:rPr>
                <w:rFonts w:ascii="Arial" w:hAnsi="Arial" w:cs="Arial"/>
                <w:sz w:val="16"/>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9218" w:type="dxa"/>
            <w:gridSpan w:val="4"/>
          </w:tcPr>
          <w:p w:rsidR="00912ECC" w:rsidRDefault="00912ECC" w:rsidP="00912ECC">
            <w:pPr>
              <w:pStyle w:val="Zkladntext"/>
              <w:jc w:val="left"/>
              <w:rPr>
                <w:rFonts w:ascii="Arial" w:hAnsi="Arial" w:cs="Arial"/>
                <w:b/>
                <w:bCs/>
                <w:color w:val="000000"/>
                <w:sz w:val="20"/>
                <w:szCs w:val="18"/>
              </w:rPr>
            </w:pPr>
            <w:r w:rsidRPr="0080446E">
              <w:rPr>
                <w:rFonts w:ascii="Arial" w:hAnsi="Arial" w:cs="Arial"/>
                <w:b/>
                <w:sz w:val="20"/>
              </w:rPr>
              <w:t>OPATRENIE</w:t>
            </w:r>
            <w:r>
              <w:rPr>
                <w:rFonts w:ascii="Arial" w:hAnsi="Arial" w:cs="Arial"/>
                <w:b/>
                <w:sz w:val="20"/>
              </w:rPr>
              <w:t xml:space="preserve"> 1.1.3</w:t>
            </w:r>
            <w:r w:rsidRPr="0080446E">
              <w:rPr>
                <w:rFonts w:ascii="Arial" w:hAnsi="Arial" w:cs="Arial"/>
                <w:b/>
                <w:sz w:val="20"/>
              </w:rPr>
              <w:t xml:space="preserve"> </w:t>
            </w:r>
            <w:r w:rsidRPr="00D7619C">
              <w:rPr>
                <w:rFonts w:ascii="Arial" w:hAnsi="Arial" w:cs="Arial"/>
                <w:b/>
                <w:bCs/>
                <w:color w:val="000000"/>
                <w:sz w:val="20"/>
                <w:szCs w:val="18"/>
              </w:rPr>
              <w:t xml:space="preserve">Vytvorenie podmienok bezpečného života obyvateľov obcí, ochrany ich </w:t>
            </w:r>
            <w:r>
              <w:rPr>
                <w:rFonts w:ascii="Arial" w:hAnsi="Arial" w:cs="Arial"/>
                <w:b/>
                <w:bCs/>
                <w:color w:val="000000"/>
                <w:sz w:val="20"/>
                <w:szCs w:val="18"/>
              </w:rPr>
              <w:t xml:space="preserve"> </w:t>
            </w:r>
          </w:p>
          <w:p w:rsidR="00912ECC" w:rsidRPr="00231EC0" w:rsidRDefault="00912ECC" w:rsidP="00912ECC">
            <w:pPr>
              <w:rPr>
                <w:rFonts w:ascii="Arial" w:hAnsi="Arial" w:cs="Arial"/>
                <w:sz w:val="16"/>
                <w:szCs w:val="20"/>
              </w:rPr>
            </w:pPr>
            <w:r>
              <w:rPr>
                <w:rFonts w:ascii="Arial" w:hAnsi="Arial" w:cs="Arial"/>
                <w:b/>
                <w:bCs/>
                <w:color w:val="000000"/>
                <w:sz w:val="20"/>
                <w:szCs w:val="18"/>
              </w:rPr>
              <w:t xml:space="preserve">                                </w:t>
            </w:r>
            <w:r w:rsidRPr="00D7619C">
              <w:rPr>
                <w:rFonts w:ascii="Arial" w:hAnsi="Arial" w:cs="Arial"/>
                <w:b/>
                <w:bCs/>
                <w:color w:val="000000"/>
                <w:sz w:val="20"/>
                <w:szCs w:val="18"/>
              </w:rPr>
              <w:t>majetku aj ochrany majetku obcí</w:t>
            </w:r>
          </w:p>
        </w:tc>
      </w:tr>
      <w:tr w:rsidR="00912ECC" w:rsidRPr="00316C48" w:rsidTr="00310778">
        <w:trPr>
          <w:trHeight w:val="284"/>
        </w:trPr>
        <w:tc>
          <w:tcPr>
            <w:tcW w:w="4077" w:type="dxa"/>
          </w:tcPr>
          <w:p w:rsidR="00912ECC" w:rsidRPr="0080446E" w:rsidRDefault="00912ECC" w:rsidP="00612C29">
            <w:pPr>
              <w:jc w:val="both"/>
              <w:rPr>
                <w:rFonts w:ascii="Arial" w:hAnsi="Arial" w:cs="Arial"/>
                <w:b/>
                <w:sz w:val="20"/>
                <w:szCs w:val="20"/>
              </w:rPr>
            </w:pPr>
            <w:r w:rsidRPr="0080446E">
              <w:rPr>
                <w:rFonts w:ascii="Arial" w:hAnsi="Arial" w:cs="Arial"/>
                <w:b/>
                <w:sz w:val="20"/>
                <w:szCs w:val="20"/>
              </w:rPr>
              <w:t xml:space="preserve">Aktivita </w:t>
            </w:r>
          </w:p>
          <w:p w:rsidR="00912ECC" w:rsidRPr="0080446E" w:rsidRDefault="00912ECC" w:rsidP="00612C29">
            <w:pPr>
              <w:autoSpaceDE w:val="0"/>
              <w:autoSpaceDN w:val="0"/>
              <w:adjustRightInd w:val="0"/>
              <w:jc w:val="both"/>
              <w:rPr>
                <w:rFonts w:ascii="Arial" w:hAnsi="Arial" w:cs="Arial"/>
                <w:sz w:val="20"/>
              </w:rPr>
            </w:pPr>
            <w:r w:rsidRPr="00D7619C">
              <w:rPr>
                <w:rFonts w:ascii="Arial" w:hAnsi="Arial" w:cs="Arial"/>
                <w:color w:val="000000"/>
                <w:sz w:val="20"/>
                <w:szCs w:val="20"/>
              </w:rPr>
              <w:t>Vybudovanie a modernizácia kamerového systému vo verejných priestoroch obcí, kamerové monitorovanie centier obcí aj odľahlých častí obcí a cintorínov</w:t>
            </w: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2017</w:t>
            </w:r>
          </w:p>
        </w:tc>
        <w:tc>
          <w:tcPr>
            <w:tcW w:w="1984"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 xml:space="preserve">obce </w:t>
            </w:r>
          </w:p>
        </w:tc>
        <w:tc>
          <w:tcPr>
            <w:tcW w:w="1739" w:type="dxa"/>
            <w:vAlign w:val="center"/>
          </w:tcPr>
          <w:p w:rsidR="00912ECC" w:rsidRPr="00231EC0" w:rsidRDefault="00912ECC" w:rsidP="00612C29">
            <w:pPr>
              <w:rPr>
                <w:rFonts w:ascii="Arial" w:hAnsi="Arial" w:cs="Arial"/>
                <w:sz w:val="16"/>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7479" w:type="dxa"/>
            <w:gridSpan w:val="3"/>
          </w:tcPr>
          <w:p w:rsidR="00912ECC" w:rsidRDefault="00912ECC" w:rsidP="00D7619C">
            <w:pPr>
              <w:rPr>
                <w:rFonts w:ascii="Arial" w:hAnsi="Arial" w:cs="Arial"/>
                <w:sz w:val="20"/>
                <w:szCs w:val="20"/>
              </w:rPr>
            </w:pPr>
            <w:r w:rsidRPr="0080446E">
              <w:rPr>
                <w:rFonts w:ascii="Arial" w:hAnsi="Arial" w:cs="Arial"/>
                <w:b/>
                <w:sz w:val="20"/>
              </w:rPr>
              <w:t>OPATRENIE</w:t>
            </w:r>
            <w:r>
              <w:rPr>
                <w:rFonts w:ascii="Arial" w:hAnsi="Arial" w:cs="Arial"/>
                <w:b/>
                <w:sz w:val="20"/>
              </w:rPr>
              <w:t xml:space="preserve"> 1.3.1</w:t>
            </w:r>
            <w:r w:rsidRPr="0080446E">
              <w:rPr>
                <w:rFonts w:ascii="Arial" w:hAnsi="Arial" w:cs="Arial"/>
                <w:b/>
                <w:sz w:val="20"/>
              </w:rPr>
              <w:t xml:space="preserve"> </w:t>
            </w:r>
            <w:r w:rsidRPr="006D426B">
              <w:rPr>
                <w:rFonts w:ascii="Arial" w:hAnsi="Arial" w:cs="Arial"/>
                <w:b/>
                <w:sz w:val="20"/>
              </w:rPr>
              <w:t>Budovanie sociálneho zázemia v </w:t>
            </w:r>
            <w:r>
              <w:rPr>
                <w:rFonts w:ascii="Arial" w:hAnsi="Arial" w:cs="Arial"/>
                <w:b/>
                <w:sz w:val="20"/>
              </w:rPr>
              <w:t>obciach</w:t>
            </w:r>
          </w:p>
        </w:tc>
        <w:tc>
          <w:tcPr>
            <w:tcW w:w="1739" w:type="dxa"/>
            <w:vAlign w:val="center"/>
          </w:tcPr>
          <w:p w:rsidR="00912ECC" w:rsidRPr="00231EC0" w:rsidRDefault="00912ECC" w:rsidP="00612C29">
            <w:pPr>
              <w:rPr>
                <w:rFonts w:ascii="Arial" w:hAnsi="Arial" w:cs="Arial"/>
                <w:sz w:val="16"/>
                <w:szCs w:val="20"/>
              </w:rPr>
            </w:pPr>
          </w:p>
        </w:tc>
      </w:tr>
      <w:tr w:rsidR="00912ECC" w:rsidRPr="00316C48" w:rsidTr="00310778">
        <w:trPr>
          <w:trHeight w:val="284"/>
        </w:trPr>
        <w:tc>
          <w:tcPr>
            <w:tcW w:w="4077" w:type="dxa"/>
          </w:tcPr>
          <w:p w:rsidR="00912ECC" w:rsidRPr="0080446E" w:rsidRDefault="00912ECC" w:rsidP="00612C29">
            <w:pPr>
              <w:jc w:val="both"/>
              <w:rPr>
                <w:rFonts w:ascii="Arial" w:hAnsi="Arial" w:cs="Arial"/>
                <w:b/>
                <w:sz w:val="20"/>
                <w:szCs w:val="20"/>
              </w:rPr>
            </w:pPr>
            <w:r w:rsidRPr="0080446E">
              <w:rPr>
                <w:rFonts w:ascii="Arial" w:hAnsi="Arial" w:cs="Arial"/>
                <w:b/>
                <w:sz w:val="20"/>
                <w:szCs w:val="20"/>
              </w:rPr>
              <w:t xml:space="preserve">Aktivita </w:t>
            </w:r>
          </w:p>
          <w:p w:rsidR="00912ECC" w:rsidRPr="0080446E" w:rsidRDefault="00912ECC" w:rsidP="00612C29">
            <w:pPr>
              <w:pStyle w:val="Zkladntext"/>
              <w:jc w:val="left"/>
              <w:rPr>
                <w:rFonts w:ascii="Arial" w:hAnsi="Arial" w:cs="Arial"/>
                <w:sz w:val="20"/>
              </w:rPr>
            </w:pPr>
            <w:r>
              <w:rPr>
                <w:rFonts w:ascii="Arial" w:hAnsi="Arial" w:cs="Arial"/>
                <w:sz w:val="20"/>
              </w:rPr>
              <w:t>Vybudovanie, materiálne zabezpečenie a modernizácia primerane diverzifikovaných centier poskytovania sociálnych a zdravotníckych služieb s dennou starostlivosťou</w:t>
            </w: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2016</w:t>
            </w:r>
            <w:r w:rsidR="00AD76BB">
              <w:rPr>
                <w:rFonts w:ascii="Arial" w:hAnsi="Arial" w:cs="Arial"/>
                <w:sz w:val="20"/>
                <w:szCs w:val="20"/>
              </w:rPr>
              <w:t xml:space="preserve"> - 2017</w:t>
            </w:r>
          </w:p>
        </w:tc>
        <w:tc>
          <w:tcPr>
            <w:tcW w:w="1984" w:type="dxa"/>
            <w:vAlign w:val="center"/>
          </w:tcPr>
          <w:p w:rsidR="00912ECC" w:rsidRPr="0080446E" w:rsidRDefault="00912ECC" w:rsidP="00D7619C">
            <w:pPr>
              <w:jc w:val="center"/>
              <w:rPr>
                <w:rFonts w:ascii="Arial" w:hAnsi="Arial" w:cs="Arial"/>
                <w:sz w:val="20"/>
                <w:szCs w:val="20"/>
              </w:rPr>
            </w:pPr>
            <w:r>
              <w:rPr>
                <w:rFonts w:ascii="Arial" w:hAnsi="Arial" w:cs="Arial"/>
                <w:sz w:val="20"/>
                <w:szCs w:val="20"/>
              </w:rPr>
              <w:t xml:space="preserve">obce </w:t>
            </w:r>
          </w:p>
        </w:tc>
        <w:tc>
          <w:tcPr>
            <w:tcW w:w="1739" w:type="dxa"/>
            <w:vAlign w:val="center"/>
          </w:tcPr>
          <w:p w:rsidR="00912ECC" w:rsidRPr="00231EC0" w:rsidRDefault="00912ECC" w:rsidP="00612C29">
            <w:pPr>
              <w:rPr>
                <w:rFonts w:ascii="Arial" w:hAnsi="Arial" w:cs="Arial"/>
                <w:sz w:val="16"/>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9218" w:type="dxa"/>
            <w:gridSpan w:val="4"/>
          </w:tcPr>
          <w:p w:rsidR="00912ECC" w:rsidRDefault="00912ECC" w:rsidP="00912ECC">
            <w:pPr>
              <w:rPr>
                <w:rFonts w:ascii="Arial" w:hAnsi="Arial" w:cs="Arial"/>
                <w:b/>
                <w:sz w:val="20"/>
                <w:szCs w:val="18"/>
              </w:rPr>
            </w:pPr>
            <w:r w:rsidRPr="0080446E">
              <w:rPr>
                <w:rFonts w:ascii="Arial" w:hAnsi="Arial" w:cs="Arial"/>
                <w:b/>
                <w:sz w:val="20"/>
              </w:rPr>
              <w:t>OPATRENIE</w:t>
            </w:r>
            <w:r>
              <w:rPr>
                <w:rFonts w:ascii="Arial" w:hAnsi="Arial" w:cs="Arial"/>
                <w:b/>
                <w:sz w:val="20"/>
              </w:rPr>
              <w:t xml:space="preserve"> 1.3.4</w:t>
            </w:r>
            <w:r w:rsidRPr="00297334">
              <w:rPr>
                <w:rFonts w:ascii="Arial" w:hAnsi="Arial" w:cs="Arial"/>
                <w:sz w:val="18"/>
                <w:szCs w:val="18"/>
              </w:rPr>
              <w:t xml:space="preserve"> </w:t>
            </w:r>
            <w:r w:rsidRPr="00912ECC">
              <w:rPr>
                <w:rFonts w:ascii="Arial" w:hAnsi="Arial" w:cs="Arial"/>
                <w:b/>
                <w:sz w:val="20"/>
                <w:szCs w:val="18"/>
              </w:rPr>
              <w:t xml:space="preserve">Zlepšovanie vybavenosti a podporovanie využiteľnosti škôl, zavádzanie </w:t>
            </w:r>
          </w:p>
          <w:p w:rsidR="00912ECC" w:rsidRPr="00231EC0" w:rsidRDefault="00912ECC" w:rsidP="00912ECC">
            <w:pPr>
              <w:rPr>
                <w:rFonts w:ascii="Arial" w:hAnsi="Arial" w:cs="Arial"/>
                <w:sz w:val="16"/>
                <w:szCs w:val="20"/>
              </w:rPr>
            </w:pPr>
            <w:r>
              <w:rPr>
                <w:rFonts w:ascii="Arial" w:hAnsi="Arial" w:cs="Arial"/>
                <w:b/>
                <w:sz w:val="20"/>
                <w:szCs w:val="18"/>
              </w:rPr>
              <w:t xml:space="preserve">                               </w:t>
            </w:r>
            <w:r w:rsidRPr="00912ECC">
              <w:rPr>
                <w:rFonts w:ascii="Arial" w:hAnsi="Arial" w:cs="Arial"/>
                <w:b/>
                <w:sz w:val="20"/>
                <w:szCs w:val="18"/>
              </w:rPr>
              <w:t>progresívnych foriem výučby a praktických zručností</w:t>
            </w:r>
          </w:p>
        </w:tc>
      </w:tr>
      <w:tr w:rsidR="00912ECC" w:rsidRPr="00316C48" w:rsidTr="00310778">
        <w:trPr>
          <w:trHeight w:val="284"/>
        </w:trPr>
        <w:tc>
          <w:tcPr>
            <w:tcW w:w="4077" w:type="dxa"/>
          </w:tcPr>
          <w:p w:rsidR="00912ECC" w:rsidRDefault="00912ECC" w:rsidP="00612C29">
            <w:pPr>
              <w:jc w:val="both"/>
              <w:rPr>
                <w:rFonts w:ascii="Arial" w:hAnsi="Arial" w:cs="Arial"/>
                <w:b/>
                <w:sz w:val="20"/>
                <w:szCs w:val="20"/>
              </w:rPr>
            </w:pPr>
            <w:r w:rsidRPr="0080446E">
              <w:rPr>
                <w:rFonts w:ascii="Arial" w:hAnsi="Arial" w:cs="Arial"/>
                <w:b/>
                <w:sz w:val="20"/>
                <w:szCs w:val="20"/>
              </w:rPr>
              <w:t>Aktivita</w:t>
            </w:r>
          </w:p>
          <w:p w:rsidR="00912ECC" w:rsidRPr="006D426B" w:rsidRDefault="00912ECC" w:rsidP="00912ECC">
            <w:pPr>
              <w:pStyle w:val="Zkladntext"/>
              <w:jc w:val="left"/>
              <w:rPr>
                <w:rFonts w:ascii="Arial" w:hAnsi="Arial" w:cs="Arial"/>
                <w:i/>
                <w:color w:val="FF0000"/>
                <w:sz w:val="20"/>
              </w:rPr>
            </w:pPr>
            <w:r>
              <w:rPr>
                <w:rFonts w:ascii="Arial" w:hAnsi="Arial" w:cs="Arial"/>
                <w:sz w:val="20"/>
              </w:rPr>
              <w:t xml:space="preserve">Nákup interaktívnych didaktických </w:t>
            </w:r>
            <w:r>
              <w:rPr>
                <w:rFonts w:ascii="Arial" w:hAnsi="Arial" w:cs="Arial"/>
                <w:sz w:val="20"/>
              </w:rPr>
              <w:lastRenderedPageBreak/>
              <w:t xml:space="preserve">pomôcok pre školy </w:t>
            </w:r>
          </w:p>
          <w:p w:rsidR="00912ECC" w:rsidRPr="0080446E" w:rsidRDefault="00912ECC" w:rsidP="00612C29">
            <w:pPr>
              <w:jc w:val="both"/>
              <w:rPr>
                <w:rFonts w:ascii="Arial" w:hAnsi="Arial" w:cs="Arial"/>
                <w:b/>
                <w:sz w:val="20"/>
                <w:szCs w:val="20"/>
              </w:rPr>
            </w:pPr>
          </w:p>
        </w:tc>
        <w:tc>
          <w:tcPr>
            <w:tcW w:w="1418" w:type="dxa"/>
            <w:vAlign w:val="center"/>
          </w:tcPr>
          <w:p w:rsidR="00912ECC" w:rsidRPr="0080446E" w:rsidRDefault="00912ECC" w:rsidP="00912ECC">
            <w:pPr>
              <w:jc w:val="center"/>
              <w:rPr>
                <w:rFonts w:ascii="Arial" w:hAnsi="Arial" w:cs="Arial"/>
                <w:sz w:val="20"/>
                <w:szCs w:val="20"/>
              </w:rPr>
            </w:pPr>
            <w:r>
              <w:rPr>
                <w:rFonts w:ascii="Arial" w:hAnsi="Arial" w:cs="Arial"/>
                <w:sz w:val="20"/>
                <w:szCs w:val="20"/>
              </w:rPr>
              <w:lastRenderedPageBreak/>
              <w:t>2017</w:t>
            </w:r>
          </w:p>
        </w:tc>
        <w:tc>
          <w:tcPr>
            <w:tcW w:w="1984"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 xml:space="preserve">obce </w:t>
            </w:r>
          </w:p>
        </w:tc>
        <w:tc>
          <w:tcPr>
            <w:tcW w:w="1739" w:type="dxa"/>
            <w:vAlign w:val="center"/>
          </w:tcPr>
          <w:p w:rsidR="00912ECC" w:rsidRPr="00231EC0" w:rsidRDefault="00912ECC" w:rsidP="00612C29">
            <w:pPr>
              <w:rPr>
                <w:rFonts w:ascii="Arial" w:hAnsi="Arial" w:cs="Arial"/>
                <w:sz w:val="16"/>
                <w:szCs w:val="20"/>
              </w:rPr>
            </w:pPr>
            <w:r w:rsidRPr="00231EC0">
              <w:rPr>
                <w:rFonts w:ascii="Arial" w:hAnsi="Arial" w:cs="Arial"/>
                <w:sz w:val="16"/>
                <w:szCs w:val="20"/>
              </w:rPr>
              <w:t xml:space="preserve">s využitím podpory grantov a nenávratných </w:t>
            </w:r>
            <w:r w:rsidRPr="00231EC0">
              <w:rPr>
                <w:rFonts w:ascii="Arial" w:hAnsi="Arial" w:cs="Arial"/>
                <w:sz w:val="16"/>
                <w:szCs w:val="20"/>
              </w:rPr>
              <w:lastRenderedPageBreak/>
              <w:t>finančných prostriedkov; finančná účasť obce max 5%</w:t>
            </w:r>
          </w:p>
        </w:tc>
      </w:tr>
      <w:tr w:rsidR="00912ECC" w:rsidRPr="00316C48" w:rsidTr="00310778">
        <w:trPr>
          <w:trHeight w:val="284"/>
        </w:trPr>
        <w:tc>
          <w:tcPr>
            <w:tcW w:w="9218" w:type="dxa"/>
            <w:gridSpan w:val="4"/>
          </w:tcPr>
          <w:p w:rsidR="00912ECC" w:rsidRPr="00231EC0" w:rsidRDefault="00912ECC" w:rsidP="00912ECC">
            <w:pPr>
              <w:rPr>
                <w:rFonts w:ascii="Arial" w:hAnsi="Arial" w:cs="Arial"/>
                <w:sz w:val="16"/>
                <w:szCs w:val="20"/>
              </w:rPr>
            </w:pPr>
            <w:r w:rsidRPr="0080446E">
              <w:rPr>
                <w:rFonts w:ascii="Arial" w:hAnsi="Arial" w:cs="Arial"/>
                <w:b/>
                <w:sz w:val="20"/>
              </w:rPr>
              <w:lastRenderedPageBreak/>
              <w:t>OPATRENIE</w:t>
            </w:r>
            <w:r>
              <w:rPr>
                <w:rFonts w:ascii="Arial" w:hAnsi="Arial" w:cs="Arial"/>
                <w:b/>
                <w:sz w:val="20"/>
              </w:rPr>
              <w:t xml:space="preserve"> 1.3.5 </w:t>
            </w:r>
            <w:r w:rsidRPr="00912ECC">
              <w:rPr>
                <w:rFonts w:ascii="Arial" w:hAnsi="Arial" w:cs="Arial"/>
                <w:b/>
                <w:sz w:val="20"/>
                <w:szCs w:val="18"/>
              </w:rPr>
              <w:t>Rozvoj záujmovej činnosti, športových aktivít a kultúrnych podujatí</w:t>
            </w:r>
          </w:p>
        </w:tc>
      </w:tr>
      <w:tr w:rsidR="00912ECC" w:rsidRPr="00316C48" w:rsidTr="00310778">
        <w:trPr>
          <w:trHeight w:val="284"/>
        </w:trPr>
        <w:tc>
          <w:tcPr>
            <w:tcW w:w="4077" w:type="dxa"/>
          </w:tcPr>
          <w:p w:rsidR="00912ECC" w:rsidRDefault="00912ECC" w:rsidP="00612C29">
            <w:pPr>
              <w:jc w:val="both"/>
              <w:rPr>
                <w:rFonts w:ascii="Arial" w:hAnsi="Arial" w:cs="Arial"/>
                <w:b/>
                <w:sz w:val="20"/>
                <w:szCs w:val="20"/>
              </w:rPr>
            </w:pPr>
            <w:r w:rsidRPr="0080446E">
              <w:rPr>
                <w:rFonts w:ascii="Arial" w:hAnsi="Arial" w:cs="Arial"/>
                <w:b/>
                <w:sz w:val="20"/>
                <w:szCs w:val="20"/>
              </w:rPr>
              <w:t>Aktivita</w:t>
            </w:r>
          </w:p>
          <w:p w:rsidR="00912ECC" w:rsidRDefault="00912ECC" w:rsidP="00912ECC">
            <w:pPr>
              <w:pStyle w:val="Zkladntext"/>
              <w:jc w:val="left"/>
              <w:rPr>
                <w:rFonts w:ascii="Arial" w:hAnsi="Arial" w:cs="Arial"/>
                <w:sz w:val="20"/>
              </w:rPr>
            </w:pPr>
            <w:r>
              <w:rPr>
                <w:rFonts w:ascii="Arial" w:hAnsi="Arial" w:cs="Arial"/>
                <w:sz w:val="20"/>
              </w:rPr>
              <w:t>Výstavba, modernizácia a údržba multifunkčných ihrísk</w:t>
            </w:r>
          </w:p>
          <w:p w:rsidR="00912ECC" w:rsidRPr="0080446E" w:rsidRDefault="00912ECC" w:rsidP="00612C29">
            <w:pPr>
              <w:jc w:val="both"/>
              <w:rPr>
                <w:rFonts w:ascii="Arial" w:hAnsi="Arial" w:cs="Arial"/>
                <w:b/>
                <w:sz w:val="20"/>
                <w:szCs w:val="20"/>
              </w:rPr>
            </w:pP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2016</w:t>
            </w:r>
          </w:p>
        </w:tc>
        <w:tc>
          <w:tcPr>
            <w:tcW w:w="1984"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 xml:space="preserve">obce </w:t>
            </w:r>
          </w:p>
        </w:tc>
        <w:tc>
          <w:tcPr>
            <w:tcW w:w="1739" w:type="dxa"/>
            <w:vAlign w:val="center"/>
          </w:tcPr>
          <w:p w:rsidR="00912ECC" w:rsidRPr="00231EC0" w:rsidRDefault="00912ECC" w:rsidP="00612C29">
            <w:pPr>
              <w:rPr>
                <w:rFonts w:ascii="Arial" w:hAnsi="Arial" w:cs="Arial"/>
                <w:sz w:val="16"/>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9218" w:type="dxa"/>
            <w:gridSpan w:val="4"/>
            <w:shd w:val="clear" w:color="auto" w:fill="F2F2F2" w:themeFill="background1" w:themeFillShade="F2"/>
          </w:tcPr>
          <w:p w:rsidR="00912ECC" w:rsidRPr="0080446E" w:rsidRDefault="00912ECC" w:rsidP="00612C29">
            <w:pPr>
              <w:jc w:val="center"/>
              <w:rPr>
                <w:rFonts w:ascii="Arial" w:hAnsi="Arial" w:cs="Arial"/>
                <w:b/>
                <w:sz w:val="20"/>
                <w:szCs w:val="20"/>
              </w:rPr>
            </w:pPr>
            <w:r w:rsidRPr="00713E33">
              <w:rPr>
                <w:rFonts w:ascii="Arial" w:hAnsi="Arial" w:cs="Arial"/>
                <w:b/>
                <w:szCs w:val="20"/>
              </w:rPr>
              <w:t>PRIORITA 2</w:t>
            </w:r>
          </w:p>
        </w:tc>
      </w:tr>
      <w:tr w:rsidR="00912ECC" w:rsidRPr="00316C48" w:rsidTr="00310778">
        <w:trPr>
          <w:trHeight w:val="284"/>
        </w:trPr>
        <w:tc>
          <w:tcPr>
            <w:tcW w:w="9218" w:type="dxa"/>
            <w:gridSpan w:val="4"/>
          </w:tcPr>
          <w:p w:rsidR="00912ECC" w:rsidRPr="0080446E" w:rsidRDefault="00912ECC" w:rsidP="00D7619C">
            <w:pPr>
              <w:pStyle w:val="Zkladntext"/>
              <w:tabs>
                <w:tab w:val="left" w:pos="3480"/>
              </w:tabs>
              <w:rPr>
                <w:rFonts w:ascii="Arial" w:hAnsi="Arial" w:cs="Arial"/>
                <w:b/>
                <w:sz w:val="20"/>
              </w:rPr>
            </w:pPr>
            <w:r w:rsidRPr="0080446E">
              <w:rPr>
                <w:rFonts w:ascii="Arial" w:hAnsi="Arial" w:cs="Arial"/>
                <w:b/>
                <w:sz w:val="20"/>
              </w:rPr>
              <w:t>OPATRENIE</w:t>
            </w:r>
            <w:r>
              <w:rPr>
                <w:rFonts w:ascii="Arial" w:hAnsi="Arial" w:cs="Arial"/>
                <w:b/>
                <w:sz w:val="20"/>
              </w:rPr>
              <w:t xml:space="preserve"> 2.1.1</w:t>
            </w:r>
            <w:r w:rsidRPr="006B191F">
              <w:rPr>
                <w:rFonts w:ascii="Arial" w:hAnsi="Arial" w:cs="Arial"/>
                <w:b/>
              </w:rPr>
              <w:t xml:space="preserve"> </w:t>
            </w:r>
            <w:r w:rsidRPr="006B191F">
              <w:rPr>
                <w:rFonts w:ascii="Arial" w:hAnsi="Arial" w:cs="Arial"/>
                <w:b/>
                <w:sz w:val="20"/>
              </w:rPr>
              <w:t>Zlepšovanie dopravnej infraštruktúry</w:t>
            </w:r>
            <w:r>
              <w:rPr>
                <w:rFonts w:ascii="Arial" w:hAnsi="Arial" w:cs="Arial"/>
                <w:b/>
                <w:sz w:val="20"/>
              </w:rPr>
              <w:t xml:space="preserve"> </w:t>
            </w:r>
            <w:r w:rsidRPr="006B191F">
              <w:rPr>
                <w:rFonts w:ascii="Arial" w:hAnsi="Arial" w:cs="Arial"/>
                <w:b/>
                <w:sz w:val="20"/>
              </w:rPr>
              <w:t xml:space="preserve">obcí </w:t>
            </w:r>
          </w:p>
        </w:tc>
      </w:tr>
      <w:tr w:rsidR="00912ECC" w:rsidRPr="00316C48" w:rsidTr="00310778">
        <w:trPr>
          <w:trHeight w:val="284"/>
        </w:trPr>
        <w:tc>
          <w:tcPr>
            <w:tcW w:w="4077" w:type="dxa"/>
          </w:tcPr>
          <w:p w:rsidR="00912ECC" w:rsidRPr="0080446E" w:rsidRDefault="00912ECC" w:rsidP="00612C29">
            <w:pPr>
              <w:jc w:val="both"/>
              <w:rPr>
                <w:rFonts w:ascii="Arial" w:hAnsi="Arial" w:cs="Arial"/>
                <w:b/>
                <w:sz w:val="20"/>
                <w:szCs w:val="20"/>
              </w:rPr>
            </w:pPr>
            <w:r w:rsidRPr="0080446E">
              <w:rPr>
                <w:rFonts w:ascii="Arial" w:hAnsi="Arial" w:cs="Arial"/>
                <w:b/>
                <w:sz w:val="20"/>
                <w:szCs w:val="20"/>
              </w:rPr>
              <w:t xml:space="preserve">Aktivita </w:t>
            </w:r>
          </w:p>
          <w:p w:rsidR="00912ECC" w:rsidRPr="0080446E" w:rsidRDefault="00912ECC" w:rsidP="00612C29">
            <w:pPr>
              <w:pStyle w:val="Zkladntext"/>
              <w:jc w:val="left"/>
              <w:rPr>
                <w:rFonts w:ascii="Arial" w:hAnsi="Arial" w:cs="Arial"/>
                <w:sz w:val="20"/>
              </w:rPr>
            </w:pPr>
            <w:r w:rsidRPr="006B191F">
              <w:rPr>
                <w:rFonts w:ascii="Arial" w:hAnsi="Arial" w:cs="Arial"/>
                <w:sz w:val="20"/>
              </w:rPr>
              <w:t>Výstavba, oprava a rekonštrukcia miestnych komunikácií a chodníkov, mostov a lávok</w:t>
            </w: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2017</w:t>
            </w:r>
          </w:p>
        </w:tc>
        <w:tc>
          <w:tcPr>
            <w:tcW w:w="1984" w:type="dxa"/>
            <w:vAlign w:val="center"/>
          </w:tcPr>
          <w:p w:rsidR="00912ECC" w:rsidRPr="0080446E" w:rsidRDefault="00912ECC" w:rsidP="00D7619C">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4077" w:type="dxa"/>
          </w:tcPr>
          <w:p w:rsidR="00912ECC" w:rsidRPr="0080446E" w:rsidRDefault="00912ECC" w:rsidP="00612C29">
            <w:pPr>
              <w:jc w:val="both"/>
              <w:rPr>
                <w:rFonts w:ascii="Arial" w:hAnsi="Arial" w:cs="Arial"/>
                <w:b/>
                <w:sz w:val="20"/>
                <w:szCs w:val="20"/>
              </w:rPr>
            </w:pPr>
            <w:r w:rsidRPr="0080446E">
              <w:rPr>
                <w:rFonts w:ascii="Arial" w:hAnsi="Arial" w:cs="Arial"/>
                <w:b/>
                <w:sz w:val="20"/>
                <w:szCs w:val="20"/>
              </w:rPr>
              <w:t xml:space="preserve">Aktivita </w:t>
            </w:r>
          </w:p>
          <w:p w:rsidR="00912ECC" w:rsidRDefault="00912ECC" w:rsidP="007F01D7">
            <w:pPr>
              <w:pStyle w:val="Zkladntext"/>
              <w:rPr>
                <w:rFonts w:ascii="Arial" w:hAnsi="Arial" w:cs="Arial"/>
                <w:sz w:val="20"/>
              </w:rPr>
            </w:pPr>
            <w:r w:rsidRPr="006B191F">
              <w:rPr>
                <w:rFonts w:ascii="Arial" w:hAnsi="Arial" w:cs="Arial"/>
                <w:sz w:val="20"/>
              </w:rPr>
              <w:t>Rekonštrukcia a modernizácia verejného osvetlenia</w:t>
            </w:r>
          </w:p>
          <w:p w:rsidR="00912ECC" w:rsidRPr="0080446E" w:rsidRDefault="00912ECC" w:rsidP="00612C29">
            <w:pPr>
              <w:pStyle w:val="Zkladntext"/>
              <w:jc w:val="left"/>
              <w:rPr>
                <w:rFonts w:ascii="Arial" w:hAnsi="Arial" w:cs="Arial"/>
                <w:sz w:val="20"/>
              </w:rPr>
            </w:pP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2017</w:t>
            </w:r>
          </w:p>
        </w:tc>
        <w:tc>
          <w:tcPr>
            <w:tcW w:w="1984" w:type="dxa"/>
            <w:vAlign w:val="center"/>
          </w:tcPr>
          <w:p w:rsidR="00912ECC" w:rsidRPr="0080446E" w:rsidRDefault="00912ECC" w:rsidP="00D7619C">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9218" w:type="dxa"/>
            <w:gridSpan w:val="4"/>
          </w:tcPr>
          <w:p w:rsidR="00912ECC" w:rsidRPr="0080446E" w:rsidRDefault="00912ECC" w:rsidP="00612C29">
            <w:pPr>
              <w:pStyle w:val="Zkladntext"/>
              <w:tabs>
                <w:tab w:val="left" w:pos="3480"/>
              </w:tabs>
              <w:rPr>
                <w:rFonts w:ascii="Arial" w:hAnsi="Arial" w:cs="Arial"/>
                <w:b/>
                <w:sz w:val="20"/>
              </w:rPr>
            </w:pPr>
            <w:r w:rsidRPr="0080446E">
              <w:rPr>
                <w:rFonts w:ascii="Arial" w:hAnsi="Arial" w:cs="Arial"/>
                <w:b/>
                <w:sz w:val="20"/>
              </w:rPr>
              <w:t>OPATRENIE</w:t>
            </w:r>
            <w:r>
              <w:rPr>
                <w:rFonts w:ascii="Arial" w:hAnsi="Arial" w:cs="Arial"/>
                <w:b/>
                <w:sz w:val="20"/>
              </w:rPr>
              <w:t xml:space="preserve"> 2.1.3</w:t>
            </w:r>
            <w:r w:rsidRPr="006B191F">
              <w:rPr>
                <w:rFonts w:ascii="Arial" w:hAnsi="Arial" w:cs="Arial"/>
                <w:b/>
              </w:rPr>
              <w:t xml:space="preserve"> </w:t>
            </w:r>
            <w:r w:rsidRPr="006B191F">
              <w:rPr>
                <w:rFonts w:ascii="Arial" w:hAnsi="Arial" w:cs="Arial"/>
                <w:b/>
                <w:sz w:val="20"/>
              </w:rPr>
              <w:t>Zlepšenie vzhľadu obc</w:t>
            </w:r>
            <w:r>
              <w:rPr>
                <w:rFonts w:ascii="Arial" w:hAnsi="Arial" w:cs="Arial"/>
                <w:b/>
                <w:sz w:val="20"/>
              </w:rPr>
              <w:t>í a z</w:t>
            </w:r>
            <w:r w:rsidRPr="006B191F">
              <w:rPr>
                <w:rFonts w:ascii="Arial" w:hAnsi="Arial" w:cs="Arial"/>
                <w:b/>
                <w:sz w:val="20"/>
              </w:rPr>
              <w:t>vyšovanie atraktivity verejných priestranstiev</w:t>
            </w:r>
          </w:p>
        </w:tc>
      </w:tr>
      <w:tr w:rsidR="00912ECC" w:rsidRPr="00316C48" w:rsidTr="00310778">
        <w:trPr>
          <w:trHeight w:val="284"/>
        </w:trPr>
        <w:tc>
          <w:tcPr>
            <w:tcW w:w="4077" w:type="dxa"/>
          </w:tcPr>
          <w:p w:rsidR="00912ECC" w:rsidRPr="0080446E" w:rsidRDefault="00912ECC" w:rsidP="00612C29">
            <w:pPr>
              <w:rPr>
                <w:rFonts w:ascii="Arial" w:hAnsi="Arial" w:cs="Arial"/>
                <w:b/>
                <w:sz w:val="20"/>
                <w:szCs w:val="20"/>
              </w:rPr>
            </w:pPr>
            <w:r w:rsidRPr="0080446E">
              <w:rPr>
                <w:rFonts w:ascii="Arial" w:hAnsi="Arial" w:cs="Arial"/>
                <w:b/>
                <w:sz w:val="20"/>
                <w:szCs w:val="20"/>
              </w:rPr>
              <w:t xml:space="preserve">Aktivita </w:t>
            </w:r>
          </w:p>
          <w:p w:rsidR="00912ECC" w:rsidRPr="006B191F" w:rsidRDefault="00912ECC" w:rsidP="00612C29">
            <w:pPr>
              <w:pStyle w:val="Zkladntext"/>
              <w:tabs>
                <w:tab w:val="left" w:pos="567"/>
              </w:tabs>
              <w:jc w:val="left"/>
              <w:rPr>
                <w:rFonts w:ascii="Arial" w:hAnsi="Arial" w:cs="Arial"/>
                <w:sz w:val="20"/>
              </w:rPr>
            </w:pPr>
            <w:r w:rsidRPr="006B191F">
              <w:rPr>
                <w:rFonts w:ascii="Arial" w:hAnsi="Arial" w:cs="Arial"/>
                <w:sz w:val="20"/>
              </w:rPr>
              <w:t>Rekonštrukcia cent</w:t>
            </w:r>
            <w:r>
              <w:rPr>
                <w:rFonts w:ascii="Arial" w:hAnsi="Arial" w:cs="Arial"/>
                <w:sz w:val="20"/>
              </w:rPr>
              <w:t>ier</w:t>
            </w:r>
            <w:r w:rsidRPr="006B191F">
              <w:rPr>
                <w:rFonts w:ascii="Arial" w:hAnsi="Arial" w:cs="Arial"/>
                <w:sz w:val="20"/>
              </w:rPr>
              <w:t xml:space="preserve"> obc</w:t>
            </w:r>
            <w:r>
              <w:rPr>
                <w:rFonts w:ascii="Arial" w:hAnsi="Arial" w:cs="Arial"/>
                <w:sz w:val="20"/>
              </w:rPr>
              <w:t>í</w:t>
            </w:r>
          </w:p>
          <w:p w:rsidR="00912ECC" w:rsidRPr="0080446E" w:rsidRDefault="00912ECC" w:rsidP="00612C29">
            <w:pPr>
              <w:rPr>
                <w:rFonts w:ascii="Arial" w:hAnsi="Arial" w:cs="Arial"/>
                <w:sz w:val="20"/>
                <w:szCs w:val="20"/>
              </w:rPr>
            </w:pP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2017</w:t>
            </w:r>
          </w:p>
        </w:tc>
        <w:tc>
          <w:tcPr>
            <w:tcW w:w="1984" w:type="dxa"/>
            <w:vAlign w:val="center"/>
          </w:tcPr>
          <w:p w:rsidR="00912ECC" w:rsidRPr="0080446E" w:rsidRDefault="00912ECC" w:rsidP="007F01D7">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4077" w:type="dxa"/>
          </w:tcPr>
          <w:p w:rsidR="00912ECC" w:rsidRPr="0080446E" w:rsidRDefault="00912ECC" w:rsidP="00612C29">
            <w:pPr>
              <w:rPr>
                <w:rFonts w:ascii="Arial" w:hAnsi="Arial" w:cs="Arial"/>
                <w:b/>
                <w:sz w:val="20"/>
                <w:szCs w:val="20"/>
              </w:rPr>
            </w:pPr>
            <w:r w:rsidRPr="0080446E">
              <w:rPr>
                <w:rFonts w:ascii="Arial" w:hAnsi="Arial" w:cs="Arial"/>
                <w:b/>
                <w:sz w:val="20"/>
                <w:szCs w:val="20"/>
              </w:rPr>
              <w:t xml:space="preserve">Aktivita </w:t>
            </w:r>
          </w:p>
          <w:p w:rsidR="00912ECC" w:rsidRDefault="00912ECC" w:rsidP="00612C29">
            <w:pPr>
              <w:rPr>
                <w:rFonts w:ascii="Arial" w:hAnsi="Arial" w:cs="Arial"/>
                <w:sz w:val="20"/>
              </w:rPr>
            </w:pPr>
            <w:r w:rsidRPr="006B191F">
              <w:rPr>
                <w:rFonts w:ascii="Arial" w:hAnsi="Arial" w:cs="Arial"/>
                <w:sz w:val="20"/>
              </w:rPr>
              <w:t>Výsadba a údržba zelene v obci</w:t>
            </w:r>
            <w:r>
              <w:rPr>
                <w:rFonts w:ascii="Arial" w:hAnsi="Arial" w:cs="Arial"/>
                <w:sz w:val="20"/>
              </w:rPr>
              <w:t>ach</w:t>
            </w:r>
          </w:p>
          <w:p w:rsidR="00912ECC" w:rsidRPr="0080446E" w:rsidRDefault="00912ECC" w:rsidP="00612C29">
            <w:pPr>
              <w:rPr>
                <w:rFonts w:ascii="Arial" w:hAnsi="Arial" w:cs="Arial"/>
                <w:sz w:val="20"/>
                <w:szCs w:val="20"/>
              </w:rPr>
            </w:pP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2016</w:t>
            </w:r>
          </w:p>
        </w:tc>
        <w:tc>
          <w:tcPr>
            <w:tcW w:w="1984" w:type="dxa"/>
            <w:vAlign w:val="center"/>
          </w:tcPr>
          <w:p w:rsidR="00912ECC" w:rsidRPr="0080446E" w:rsidRDefault="00912ECC" w:rsidP="007F01D7">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9218" w:type="dxa"/>
            <w:gridSpan w:val="4"/>
          </w:tcPr>
          <w:p w:rsidR="00912ECC" w:rsidRPr="00231EC0" w:rsidRDefault="00912ECC" w:rsidP="00612C29">
            <w:pPr>
              <w:jc w:val="both"/>
              <w:rPr>
                <w:rFonts w:ascii="Arial" w:hAnsi="Arial" w:cs="Arial"/>
                <w:sz w:val="16"/>
                <w:szCs w:val="20"/>
              </w:rPr>
            </w:pPr>
            <w:r w:rsidRPr="0080446E">
              <w:rPr>
                <w:rFonts w:ascii="Arial" w:hAnsi="Arial" w:cs="Arial"/>
                <w:b/>
                <w:sz w:val="20"/>
              </w:rPr>
              <w:t>OPATRENIE</w:t>
            </w:r>
            <w:r>
              <w:rPr>
                <w:rFonts w:ascii="Arial" w:hAnsi="Arial" w:cs="Arial"/>
                <w:b/>
                <w:sz w:val="20"/>
              </w:rPr>
              <w:t xml:space="preserve"> 2.2.1 </w:t>
            </w:r>
            <w:r w:rsidRPr="007F01D7">
              <w:rPr>
                <w:rFonts w:ascii="Arial" w:hAnsi="Arial" w:cs="Arial"/>
                <w:b/>
                <w:sz w:val="20"/>
                <w:szCs w:val="18"/>
              </w:rPr>
              <w:t>Výstavba, rozvoj a modernizácia technickej infraštruktúry</w:t>
            </w:r>
          </w:p>
        </w:tc>
      </w:tr>
      <w:tr w:rsidR="00912ECC" w:rsidRPr="00316C48" w:rsidTr="00310778">
        <w:trPr>
          <w:trHeight w:val="284"/>
        </w:trPr>
        <w:tc>
          <w:tcPr>
            <w:tcW w:w="4077" w:type="dxa"/>
          </w:tcPr>
          <w:p w:rsidR="00912ECC" w:rsidRPr="0080446E" w:rsidRDefault="00912ECC" w:rsidP="00612C29">
            <w:pPr>
              <w:rPr>
                <w:rFonts w:ascii="Arial" w:hAnsi="Arial" w:cs="Arial"/>
                <w:b/>
                <w:sz w:val="20"/>
                <w:szCs w:val="20"/>
              </w:rPr>
            </w:pPr>
            <w:r w:rsidRPr="0080446E">
              <w:rPr>
                <w:rFonts w:ascii="Arial" w:hAnsi="Arial" w:cs="Arial"/>
                <w:b/>
                <w:sz w:val="20"/>
                <w:szCs w:val="20"/>
              </w:rPr>
              <w:t xml:space="preserve">Aktivita </w:t>
            </w:r>
          </w:p>
          <w:p w:rsidR="00912ECC" w:rsidRPr="0080446E" w:rsidRDefault="00912ECC" w:rsidP="007F01D7">
            <w:pPr>
              <w:pStyle w:val="Zkladntext"/>
              <w:rPr>
                <w:rFonts w:ascii="Arial" w:hAnsi="Arial" w:cs="Arial"/>
                <w:b/>
                <w:sz w:val="20"/>
              </w:rPr>
            </w:pPr>
            <w:r>
              <w:rPr>
                <w:rFonts w:ascii="Arial" w:hAnsi="Arial" w:cs="Arial"/>
                <w:sz w:val="20"/>
              </w:rPr>
              <w:t>Výstavba, r</w:t>
            </w:r>
            <w:r w:rsidRPr="006B191F">
              <w:rPr>
                <w:rFonts w:ascii="Arial" w:hAnsi="Arial" w:cs="Arial"/>
                <w:sz w:val="20"/>
              </w:rPr>
              <w:t>ekonštrukcia</w:t>
            </w:r>
            <w:r>
              <w:rPr>
                <w:rFonts w:ascii="Arial" w:hAnsi="Arial" w:cs="Arial"/>
                <w:sz w:val="20"/>
              </w:rPr>
              <w:t>, modernizácia a rozširovanie</w:t>
            </w:r>
            <w:r w:rsidRPr="006B191F">
              <w:rPr>
                <w:rFonts w:ascii="Arial" w:hAnsi="Arial" w:cs="Arial"/>
                <w:sz w:val="20"/>
              </w:rPr>
              <w:t xml:space="preserve"> kanalizačného potrubia</w:t>
            </w:r>
            <w:r>
              <w:rPr>
                <w:rFonts w:ascii="Arial" w:hAnsi="Arial" w:cs="Arial"/>
                <w:sz w:val="20"/>
              </w:rPr>
              <w:t xml:space="preserve"> v obciach</w:t>
            </w: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2016</w:t>
            </w:r>
          </w:p>
        </w:tc>
        <w:tc>
          <w:tcPr>
            <w:tcW w:w="1984" w:type="dxa"/>
            <w:vAlign w:val="center"/>
          </w:tcPr>
          <w:p w:rsidR="00912ECC" w:rsidRPr="0080446E" w:rsidRDefault="00912ECC" w:rsidP="007F01D7">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4077" w:type="dxa"/>
          </w:tcPr>
          <w:p w:rsidR="00912ECC" w:rsidRPr="0080446E" w:rsidRDefault="00912ECC" w:rsidP="007F01D7">
            <w:pPr>
              <w:rPr>
                <w:rFonts w:ascii="Arial" w:hAnsi="Arial" w:cs="Arial"/>
                <w:b/>
                <w:sz w:val="20"/>
                <w:szCs w:val="20"/>
              </w:rPr>
            </w:pPr>
            <w:r w:rsidRPr="0080446E">
              <w:rPr>
                <w:rFonts w:ascii="Arial" w:hAnsi="Arial" w:cs="Arial"/>
                <w:b/>
                <w:sz w:val="20"/>
                <w:szCs w:val="20"/>
              </w:rPr>
              <w:t xml:space="preserve">Aktivita </w:t>
            </w:r>
          </w:p>
          <w:p w:rsidR="00912ECC" w:rsidRPr="0080446E" w:rsidRDefault="00912ECC" w:rsidP="007F01D7">
            <w:pPr>
              <w:pStyle w:val="Zkladntext"/>
              <w:rPr>
                <w:rFonts w:ascii="Arial" w:hAnsi="Arial" w:cs="Arial"/>
                <w:b/>
                <w:sz w:val="20"/>
              </w:rPr>
            </w:pPr>
            <w:r>
              <w:rPr>
                <w:rFonts w:ascii="Arial" w:hAnsi="Arial" w:cs="Arial"/>
                <w:sz w:val="20"/>
              </w:rPr>
              <w:t>Výstavba, r</w:t>
            </w:r>
            <w:r w:rsidRPr="006B191F">
              <w:rPr>
                <w:rFonts w:ascii="Arial" w:hAnsi="Arial" w:cs="Arial"/>
                <w:sz w:val="20"/>
              </w:rPr>
              <w:t>ekonštrukcia</w:t>
            </w:r>
            <w:r>
              <w:rPr>
                <w:rFonts w:ascii="Arial" w:hAnsi="Arial" w:cs="Arial"/>
                <w:sz w:val="20"/>
              </w:rPr>
              <w:t>, modernizácia a rozširovanie</w:t>
            </w:r>
            <w:r w:rsidRPr="006B191F">
              <w:rPr>
                <w:rFonts w:ascii="Arial" w:hAnsi="Arial" w:cs="Arial"/>
                <w:sz w:val="20"/>
              </w:rPr>
              <w:t xml:space="preserve"> </w:t>
            </w:r>
            <w:r>
              <w:rPr>
                <w:rFonts w:ascii="Arial" w:hAnsi="Arial" w:cs="Arial"/>
                <w:sz w:val="20"/>
              </w:rPr>
              <w:t>čističiek odpadových vôd v obciach</w:t>
            </w: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2017</w:t>
            </w:r>
          </w:p>
        </w:tc>
        <w:tc>
          <w:tcPr>
            <w:tcW w:w="1984"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310778" w:rsidRPr="00316C48" w:rsidTr="00612C29">
        <w:trPr>
          <w:trHeight w:val="284"/>
        </w:trPr>
        <w:tc>
          <w:tcPr>
            <w:tcW w:w="9218" w:type="dxa"/>
            <w:gridSpan w:val="4"/>
          </w:tcPr>
          <w:p w:rsidR="00310778" w:rsidRPr="00231EC0" w:rsidRDefault="00310778" w:rsidP="00612C29">
            <w:pPr>
              <w:jc w:val="both"/>
              <w:rPr>
                <w:rFonts w:ascii="Arial" w:hAnsi="Arial" w:cs="Arial"/>
                <w:sz w:val="16"/>
                <w:szCs w:val="20"/>
              </w:rPr>
            </w:pPr>
            <w:r w:rsidRPr="0080446E">
              <w:rPr>
                <w:rFonts w:ascii="Arial" w:hAnsi="Arial" w:cs="Arial"/>
                <w:b/>
                <w:sz w:val="20"/>
              </w:rPr>
              <w:t>OPATRENIE</w:t>
            </w:r>
            <w:r>
              <w:rPr>
                <w:rFonts w:ascii="Arial" w:hAnsi="Arial" w:cs="Arial"/>
                <w:b/>
                <w:sz w:val="20"/>
              </w:rPr>
              <w:t xml:space="preserve"> 2.2.2 </w:t>
            </w:r>
            <w:r w:rsidRPr="00C92BBD">
              <w:rPr>
                <w:rFonts w:ascii="Arial" w:hAnsi="Arial" w:cs="Arial"/>
                <w:b/>
                <w:sz w:val="20"/>
              </w:rPr>
              <w:t>Podpora ekologického nakladania s odpadom</w:t>
            </w:r>
          </w:p>
        </w:tc>
      </w:tr>
      <w:tr w:rsidR="00912ECC" w:rsidRPr="00316C48" w:rsidTr="00310778">
        <w:trPr>
          <w:trHeight w:val="284"/>
        </w:trPr>
        <w:tc>
          <w:tcPr>
            <w:tcW w:w="4077" w:type="dxa"/>
          </w:tcPr>
          <w:p w:rsidR="00912ECC" w:rsidRPr="0080446E" w:rsidRDefault="00912ECC" w:rsidP="00612C29">
            <w:pPr>
              <w:rPr>
                <w:rFonts w:ascii="Arial" w:hAnsi="Arial" w:cs="Arial"/>
                <w:b/>
                <w:sz w:val="20"/>
                <w:szCs w:val="20"/>
              </w:rPr>
            </w:pPr>
            <w:r w:rsidRPr="0080446E">
              <w:rPr>
                <w:rFonts w:ascii="Arial" w:hAnsi="Arial" w:cs="Arial"/>
                <w:b/>
                <w:sz w:val="20"/>
                <w:szCs w:val="20"/>
              </w:rPr>
              <w:t xml:space="preserve">Aktivita </w:t>
            </w:r>
          </w:p>
          <w:p w:rsidR="00912ECC" w:rsidRDefault="00912ECC" w:rsidP="00612C29">
            <w:pPr>
              <w:autoSpaceDE w:val="0"/>
              <w:autoSpaceDN w:val="0"/>
              <w:adjustRightInd w:val="0"/>
              <w:rPr>
                <w:rFonts w:ascii="Arial" w:hAnsi="Arial" w:cs="Arial"/>
                <w:sz w:val="20"/>
              </w:rPr>
            </w:pPr>
            <w:r>
              <w:rPr>
                <w:rFonts w:ascii="Arial" w:hAnsi="Arial" w:cs="Arial"/>
                <w:sz w:val="20"/>
                <w:szCs w:val="20"/>
              </w:rPr>
              <w:t>Vybudovanie a modernizácia zberných dvorov</w:t>
            </w:r>
          </w:p>
        </w:tc>
        <w:tc>
          <w:tcPr>
            <w:tcW w:w="1418" w:type="dxa"/>
            <w:vAlign w:val="center"/>
          </w:tcPr>
          <w:p w:rsidR="00912ECC" w:rsidRPr="0080446E" w:rsidRDefault="00912ECC" w:rsidP="003103B6">
            <w:pPr>
              <w:jc w:val="center"/>
              <w:rPr>
                <w:rFonts w:ascii="Arial" w:hAnsi="Arial" w:cs="Arial"/>
                <w:sz w:val="20"/>
                <w:szCs w:val="20"/>
              </w:rPr>
            </w:pPr>
            <w:r>
              <w:rPr>
                <w:rFonts w:ascii="Arial" w:hAnsi="Arial" w:cs="Arial"/>
                <w:sz w:val="20"/>
                <w:szCs w:val="20"/>
              </w:rPr>
              <w:t>201</w:t>
            </w:r>
            <w:r w:rsidR="003103B6">
              <w:rPr>
                <w:rFonts w:ascii="Arial" w:hAnsi="Arial" w:cs="Arial"/>
                <w:sz w:val="20"/>
                <w:szCs w:val="20"/>
              </w:rPr>
              <w:t>6 - 2017</w:t>
            </w:r>
          </w:p>
        </w:tc>
        <w:tc>
          <w:tcPr>
            <w:tcW w:w="1984" w:type="dxa"/>
            <w:vAlign w:val="center"/>
          </w:tcPr>
          <w:p w:rsidR="00912ECC" w:rsidRPr="0080446E" w:rsidRDefault="00912ECC" w:rsidP="007F01D7">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9218" w:type="dxa"/>
            <w:gridSpan w:val="4"/>
          </w:tcPr>
          <w:p w:rsidR="00912ECC" w:rsidRDefault="00912ECC" w:rsidP="00612C29">
            <w:pPr>
              <w:rPr>
                <w:rFonts w:ascii="Arial" w:hAnsi="Arial" w:cs="Arial"/>
                <w:b/>
                <w:sz w:val="20"/>
                <w:szCs w:val="20"/>
              </w:rPr>
            </w:pPr>
            <w:r w:rsidRPr="0080446E">
              <w:rPr>
                <w:rFonts w:ascii="Arial" w:hAnsi="Arial" w:cs="Arial"/>
                <w:b/>
                <w:sz w:val="20"/>
                <w:szCs w:val="20"/>
              </w:rPr>
              <w:t>OPATRENIE</w:t>
            </w:r>
            <w:r w:rsidRPr="00B44615">
              <w:rPr>
                <w:rFonts w:ascii="Arial" w:hAnsi="Arial" w:cs="Arial"/>
                <w:b/>
                <w:sz w:val="20"/>
                <w:szCs w:val="20"/>
              </w:rPr>
              <w:t xml:space="preserve"> 2.</w:t>
            </w:r>
            <w:r>
              <w:rPr>
                <w:rFonts w:ascii="Arial" w:hAnsi="Arial" w:cs="Arial"/>
                <w:b/>
                <w:sz w:val="20"/>
                <w:szCs w:val="20"/>
              </w:rPr>
              <w:t>3</w:t>
            </w:r>
            <w:r w:rsidRPr="00B44615">
              <w:rPr>
                <w:rFonts w:ascii="Arial" w:hAnsi="Arial" w:cs="Arial"/>
                <w:b/>
                <w:sz w:val="20"/>
                <w:szCs w:val="20"/>
              </w:rPr>
              <w:t>.1</w:t>
            </w:r>
            <w:r>
              <w:rPr>
                <w:rFonts w:ascii="Arial" w:hAnsi="Arial" w:cs="Arial"/>
                <w:b/>
                <w:sz w:val="20"/>
                <w:szCs w:val="20"/>
              </w:rPr>
              <w:t xml:space="preserve"> </w:t>
            </w:r>
            <w:r w:rsidRPr="00C92BBD">
              <w:rPr>
                <w:rFonts w:ascii="Arial" w:hAnsi="Arial" w:cs="Arial"/>
                <w:b/>
                <w:sz w:val="20"/>
                <w:szCs w:val="20"/>
              </w:rPr>
              <w:t xml:space="preserve">Podpora úsporného nakladania s energiami a využívanie obnoviteľných </w:t>
            </w:r>
            <w:r>
              <w:rPr>
                <w:rFonts w:ascii="Arial" w:hAnsi="Arial" w:cs="Arial"/>
                <w:b/>
                <w:sz w:val="20"/>
                <w:szCs w:val="20"/>
              </w:rPr>
              <w:t xml:space="preserve">    </w:t>
            </w:r>
          </w:p>
          <w:p w:rsidR="00912ECC" w:rsidRPr="0080446E" w:rsidRDefault="00912ECC" w:rsidP="00612C29">
            <w:pPr>
              <w:rPr>
                <w:rFonts w:ascii="Arial" w:hAnsi="Arial" w:cs="Arial"/>
                <w:sz w:val="20"/>
                <w:szCs w:val="20"/>
              </w:rPr>
            </w:pPr>
            <w:r>
              <w:rPr>
                <w:rFonts w:ascii="Arial" w:hAnsi="Arial" w:cs="Arial"/>
                <w:b/>
                <w:sz w:val="20"/>
                <w:szCs w:val="20"/>
              </w:rPr>
              <w:t xml:space="preserve">                               </w:t>
            </w:r>
            <w:r w:rsidRPr="00C92BBD">
              <w:rPr>
                <w:rFonts w:ascii="Arial" w:hAnsi="Arial" w:cs="Arial"/>
                <w:b/>
                <w:sz w:val="20"/>
                <w:szCs w:val="20"/>
              </w:rPr>
              <w:t>zdrojov energie</w:t>
            </w:r>
          </w:p>
        </w:tc>
      </w:tr>
      <w:tr w:rsidR="00912ECC" w:rsidRPr="00316C48" w:rsidTr="00310778">
        <w:trPr>
          <w:trHeight w:val="284"/>
        </w:trPr>
        <w:tc>
          <w:tcPr>
            <w:tcW w:w="4077" w:type="dxa"/>
          </w:tcPr>
          <w:p w:rsidR="00912ECC" w:rsidRPr="0080446E" w:rsidRDefault="00912ECC" w:rsidP="00612C29">
            <w:pPr>
              <w:rPr>
                <w:rFonts w:ascii="Arial" w:hAnsi="Arial" w:cs="Arial"/>
                <w:b/>
                <w:sz w:val="20"/>
                <w:szCs w:val="20"/>
              </w:rPr>
            </w:pPr>
            <w:r w:rsidRPr="0080446E">
              <w:rPr>
                <w:rFonts w:ascii="Arial" w:hAnsi="Arial" w:cs="Arial"/>
                <w:b/>
                <w:sz w:val="20"/>
                <w:szCs w:val="20"/>
              </w:rPr>
              <w:t xml:space="preserve">Aktivita </w:t>
            </w:r>
          </w:p>
          <w:p w:rsidR="00912ECC" w:rsidRDefault="00912ECC" w:rsidP="00612C29">
            <w:pPr>
              <w:rPr>
                <w:rFonts w:ascii="Arial" w:hAnsi="Arial" w:cs="Arial"/>
                <w:sz w:val="20"/>
              </w:rPr>
            </w:pPr>
            <w:r w:rsidRPr="00C92BBD">
              <w:rPr>
                <w:rFonts w:ascii="Arial" w:hAnsi="Arial" w:cs="Arial"/>
                <w:sz w:val="20"/>
                <w:szCs w:val="20"/>
              </w:rPr>
              <w:t xml:space="preserve">Znižovanie spotreby energie v obecných </w:t>
            </w:r>
            <w:r w:rsidRPr="00C92BBD">
              <w:rPr>
                <w:rFonts w:ascii="Arial" w:hAnsi="Arial" w:cs="Arial"/>
                <w:sz w:val="20"/>
                <w:szCs w:val="20"/>
              </w:rPr>
              <w:lastRenderedPageBreak/>
              <w:t>objektoch</w:t>
            </w:r>
            <w:r>
              <w:rPr>
                <w:rFonts w:ascii="Arial" w:hAnsi="Arial" w:cs="Arial"/>
                <w:sz w:val="20"/>
                <w:szCs w:val="20"/>
              </w:rPr>
              <w:t>, budovách</w:t>
            </w:r>
            <w:r w:rsidRPr="00C92BBD">
              <w:rPr>
                <w:rFonts w:ascii="Arial" w:hAnsi="Arial" w:cs="Arial"/>
                <w:sz w:val="20"/>
                <w:szCs w:val="20"/>
              </w:rPr>
              <w:t xml:space="preserve"> a súkromných domoch</w:t>
            </w:r>
          </w:p>
        </w:tc>
        <w:tc>
          <w:tcPr>
            <w:tcW w:w="1418" w:type="dxa"/>
            <w:vAlign w:val="center"/>
          </w:tcPr>
          <w:p w:rsidR="00912ECC" w:rsidRPr="0080446E" w:rsidRDefault="003103B6" w:rsidP="003103B6">
            <w:pPr>
              <w:jc w:val="center"/>
              <w:rPr>
                <w:rFonts w:ascii="Arial" w:hAnsi="Arial" w:cs="Arial"/>
                <w:sz w:val="20"/>
                <w:szCs w:val="20"/>
              </w:rPr>
            </w:pPr>
            <w:r>
              <w:rPr>
                <w:rFonts w:ascii="Arial" w:hAnsi="Arial" w:cs="Arial"/>
                <w:sz w:val="20"/>
                <w:szCs w:val="20"/>
              </w:rPr>
              <w:lastRenderedPageBreak/>
              <w:t xml:space="preserve">2016 - </w:t>
            </w:r>
            <w:r w:rsidR="00912ECC">
              <w:rPr>
                <w:rFonts w:ascii="Arial" w:hAnsi="Arial" w:cs="Arial"/>
                <w:sz w:val="20"/>
                <w:szCs w:val="20"/>
              </w:rPr>
              <w:t>2017</w:t>
            </w:r>
          </w:p>
        </w:tc>
        <w:tc>
          <w:tcPr>
            <w:tcW w:w="1984" w:type="dxa"/>
            <w:vAlign w:val="center"/>
          </w:tcPr>
          <w:p w:rsidR="00912ECC" w:rsidRPr="0080446E" w:rsidRDefault="00912ECC" w:rsidP="007F01D7">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 xml:space="preserve">s využitím podpory grantov a nenávratných </w:t>
            </w:r>
            <w:r w:rsidRPr="00231EC0">
              <w:rPr>
                <w:rFonts w:ascii="Arial" w:hAnsi="Arial" w:cs="Arial"/>
                <w:sz w:val="16"/>
                <w:szCs w:val="20"/>
              </w:rPr>
              <w:lastRenderedPageBreak/>
              <w:t>finančných prostriedkov; finančná účasť obce max 5%</w:t>
            </w:r>
          </w:p>
        </w:tc>
      </w:tr>
      <w:tr w:rsidR="00912ECC" w:rsidRPr="00316C48" w:rsidTr="00310778">
        <w:trPr>
          <w:trHeight w:val="284"/>
        </w:trPr>
        <w:tc>
          <w:tcPr>
            <w:tcW w:w="9218" w:type="dxa"/>
            <w:gridSpan w:val="4"/>
          </w:tcPr>
          <w:p w:rsidR="00912ECC" w:rsidRDefault="00912ECC" w:rsidP="00912ECC">
            <w:pPr>
              <w:rPr>
                <w:rFonts w:ascii="Arial" w:hAnsi="Arial" w:cs="Arial"/>
                <w:b/>
                <w:sz w:val="20"/>
                <w:szCs w:val="18"/>
              </w:rPr>
            </w:pPr>
            <w:r w:rsidRPr="0080446E">
              <w:rPr>
                <w:rFonts w:ascii="Arial" w:hAnsi="Arial" w:cs="Arial"/>
                <w:b/>
                <w:sz w:val="20"/>
                <w:szCs w:val="20"/>
              </w:rPr>
              <w:lastRenderedPageBreak/>
              <w:t>OPATRENIE</w:t>
            </w:r>
            <w:r w:rsidRPr="00B44615">
              <w:rPr>
                <w:rFonts w:ascii="Arial" w:hAnsi="Arial" w:cs="Arial"/>
                <w:b/>
                <w:sz w:val="20"/>
                <w:szCs w:val="20"/>
              </w:rPr>
              <w:t xml:space="preserve"> 2.</w:t>
            </w:r>
            <w:r>
              <w:rPr>
                <w:rFonts w:ascii="Arial" w:hAnsi="Arial" w:cs="Arial"/>
                <w:b/>
                <w:sz w:val="20"/>
                <w:szCs w:val="20"/>
              </w:rPr>
              <w:t>3</w:t>
            </w:r>
            <w:r w:rsidRPr="00B44615">
              <w:rPr>
                <w:rFonts w:ascii="Arial" w:hAnsi="Arial" w:cs="Arial"/>
                <w:b/>
                <w:sz w:val="20"/>
                <w:szCs w:val="20"/>
              </w:rPr>
              <w:t>.</w:t>
            </w:r>
            <w:r>
              <w:rPr>
                <w:rFonts w:ascii="Arial" w:hAnsi="Arial" w:cs="Arial"/>
                <w:b/>
                <w:sz w:val="20"/>
                <w:szCs w:val="20"/>
              </w:rPr>
              <w:t>3</w:t>
            </w:r>
            <w:r w:rsidRPr="00297334">
              <w:rPr>
                <w:rFonts w:ascii="Arial" w:hAnsi="Arial" w:cs="Arial"/>
                <w:sz w:val="18"/>
                <w:szCs w:val="18"/>
              </w:rPr>
              <w:t xml:space="preserve"> </w:t>
            </w:r>
            <w:r w:rsidRPr="00912ECC">
              <w:rPr>
                <w:rFonts w:ascii="Arial" w:hAnsi="Arial" w:cs="Arial"/>
                <w:b/>
                <w:sz w:val="20"/>
                <w:szCs w:val="18"/>
              </w:rPr>
              <w:t xml:space="preserve">Zapojenie obcí do riešenia protipovodňových opatrení a ochrany pred </w:t>
            </w:r>
          </w:p>
          <w:p w:rsidR="00912ECC" w:rsidRPr="00231EC0" w:rsidRDefault="00912ECC" w:rsidP="00912ECC">
            <w:pPr>
              <w:rPr>
                <w:rFonts w:ascii="Arial" w:hAnsi="Arial" w:cs="Arial"/>
                <w:sz w:val="16"/>
                <w:szCs w:val="20"/>
              </w:rPr>
            </w:pPr>
            <w:r>
              <w:rPr>
                <w:rFonts w:ascii="Arial" w:hAnsi="Arial" w:cs="Arial"/>
                <w:b/>
                <w:sz w:val="20"/>
                <w:szCs w:val="18"/>
              </w:rPr>
              <w:t xml:space="preserve">                               </w:t>
            </w:r>
            <w:r w:rsidRPr="00912ECC">
              <w:rPr>
                <w:rFonts w:ascii="Arial" w:hAnsi="Arial" w:cs="Arial"/>
                <w:b/>
                <w:sz w:val="20"/>
                <w:szCs w:val="18"/>
              </w:rPr>
              <w:t>následkami klimatických zmien</w:t>
            </w:r>
          </w:p>
        </w:tc>
      </w:tr>
      <w:tr w:rsidR="00912ECC" w:rsidRPr="00316C48" w:rsidTr="00310778">
        <w:trPr>
          <w:trHeight w:val="284"/>
        </w:trPr>
        <w:tc>
          <w:tcPr>
            <w:tcW w:w="4077" w:type="dxa"/>
          </w:tcPr>
          <w:p w:rsidR="00912ECC" w:rsidRDefault="00912ECC" w:rsidP="00612C29">
            <w:pPr>
              <w:rPr>
                <w:rFonts w:ascii="Arial" w:hAnsi="Arial" w:cs="Arial"/>
                <w:b/>
                <w:sz w:val="20"/>
                <w:szCs w:val="20"/>
              </w:rPr>
            </w:pPr>
            <w:r w:rsidRPr="0080446E">
              <w:rPr>
                <w:rFonts w:ascii="Arial" w:hAnsi="Arial" w:cs="Arial"/>
                <w:b/>
                <w:sz w:val="20"/>
                <w:szCs w:val="20"/>
              </w:rPr>
              <w:t>Aktivita</w:t>
            </w:r>
          </w:p>
          <w:p w:rsidR="00912ECC" w:rsidRPr="0080446E" w:rsidRDefault="00912ECC" w:rsidP="008B791F">
            <w:pPr>
              <w:pStyle w:val="Zkladntext"/>
              <w:jc w:val="left"/>
              <w:rPr>
                <w:rFonts w:ascii="Arial" w:hAnsi="Arial" w:cs="Arial"/>
                <w:b/>
                <w:sz w:val="20"/>
              </w:rPr>
            </w:pPr>
            <w:r>
              <w:rPr>
                <w:rFonts w:ascii="Arial" w:hAnsi="Arial" w:cs="Arial"/>
                <w:sz w:val="20"/>
              </w:rPr>
              <w:t>Zabezpečovanie</w:t>
            </w:r>
            <w:r w:rsidRPr="00C92BBD">
              <w:rPr>
                <w:rFonts w:ascii="Arial" w:hAnsi="Arial" w:cs="Arial"/>
                <w:sz w:val="20"/>
              </w:rPr>
              <w:t xml:space="preserve"> </w:t>
            </w:r>
            <w:r>
              <w:rPr>
                <w:rFonts w:ascii="Arial" w:hAnsi="Arial" w:cs="Arial"/>
                <w:sz w:val="20"/>
              </w:rPr>
              <w:t>p</w:t>
            </w:r>
            <w:r w:rsidRPr="00C92BBD">
              <w:rPr>
                <w:rFonts w:ascii="Arial" w:hAnsi="Arial" w:cs="Arial"/>
                <w:sz w:val="20"/>
              </w:rPr>
              <w:t>revenci</w:t>
            </w:r>
            <w:r>
              <w:rPr>
                <w:rFonts w:ascii="Arial" w:hAnsi="Arial" w:cs="Arial"/>
                <w:sz w:val="20"/>
              </w:rPr>
              <w:t>e</w:t>
            </w:r>
            <w:r w:rsidRPr="00C92BBD">
              <w:rPr>
                <w:rFonts w:ascii="Arial" w:hAnsi="Arial" w:cs="Arial"/>
                <w:sz w:val="20"/>
              </w:rPr>
              <w:t xml:space="preserve"> povodňových udalostí</w:t>
            </w:r>
            <w:r>
              <w:rPr>
                <w:rFonts w:ascii="Arial" w:hAnsi="Arial" w:cs="Arial"/>
                <w:sz w:val="20"/>
              </w:rPr>
              <w:t xml:space="preserve"> udržiavaním priepustnosti verejných kanálov a ostatných malých vodných tokov</w:t>
            </w:r>
          </w:p>
        </w:tc>
        <w:tc>
          <w:tcPr>
            <w:tcW w:w="1418" w:type="dxa"/>
            <w:vAlign w:val="center"/>
          </w:tcPr>
          <w:p w:rsidR="00912ECC" w:rsidRPr="0080446E" w:rsidRDefault="00912ECC" w:rsidP="00912ECC">
            <w:pPr>
              <w:jc w:val="center"/>
              <w:rPr>
                <w:rFonts w:ascii="Arial" w:hAnsi="Arial" w:cs="Arial"/>
                <w:sz w:val="20"/>
                <w:szCs w:val="20"/>
              </w:rPr>
            </w:pPr>
            <w:r>
              <w:rPr>
                <w:rFonts w:ascii="Arial" w:hAnsi="Arial" w:cs="Arial"/>
                <w:sz w:val="20"/>
                <w:szCs w:val="20"/>
              </w:rPr>
              <w:t>2016</w:t>
            </w:r>
            <w:r w:rsidR="003103B6">
              <w:rPr>
                <w:rFonts w:ascii="Arial" w:hAnsi="Arial" w:cs="Arial"/>
                <w:sz w:val="20"/>
                <w:szCs w:val="20"/>
              </w:rPr>
              <w:t xml:space="preserve"> - 2017</w:t>
            </w:r>
          </w:p>
        </w:tc>
        <w:tc>
          <w:tcPr>
            <w:tcW w:w="1984"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9218" w:type="dxa"/>
            <w:gridSpan w:val="4"/>
            <w:shd w:val="clear" w:color="auto" w:fill="F2F2F2" w:themeFill="background1" w:themeFillShade="F2"/>
          </w:tcPr>
          <w:p w:rsidR="00912ECC" w:rsidRPr="0080446E" w:rsidRDefault="00912ECC" w:rsidP="00612C29">
            <w:pPr>
              <w:jc w:val="center"/>
              <w:rPr>
                <w:rFonts w:ascii="Arial" w:hAnsi="Arial" w:cs="Arial"/>
                <w:b/>
                <w:sz w:val="20"/>
                <w:szCs w:val="20"/>
              </w:rPr>
            </w:pPr>
            <w:r w:rsidRPr="00713E33">
              <w:rPr>
                <w:rFonts w:ascii="Arial" w:hAnsi="Arial" w:cs="Arial"/>
                <w:b/>
                <w:szCs w:val="20"/>
              </w:rPr>
              <w:t>PRIORITA 3</w:t>
            </w:r>
          </w:p>
        </w:tc>
      </w:tr>
      <w:tr w:rsidR="00912ECC" w:rsidRPr="00316C48" w:rsidTr="00310778">
        <w:trPr>
          <w:trHeight w:val="284"/>
        </w:trPr>
        <w:tc>
          <w:tcPr>
            <w:tcW w:w="9218" w:type="dxa"/>
            <w:gridSpan w:val="4"/>
          </w:tcPr>
          <w:p w:rsidR="00912ECC" w:rsidRDefault="00912ECC" w:rsidP="00612C29">
            <w:pPr>
              <w:jc w:val="both"/>
              <w:rPr>
                <w:rFonts w:ascii="Arial" w:hAnsi="Arial" w:cs="Arial"/>
                <w:b/>
                <w:sz w:val="20"/>
                <w:szCs w:val="20"/>
              </w:rPr>
            </w:pPr>
            <w:r w:rsidRPr="00713E33">
              <w:rPr>
                <w:rFonts w:ascii="Arial" w:hAnsi="Arial" w:cs="Arial"/>
                <w:b/>
                <w:sz w:val="20"/>
                <w:szCs w:val="20"/>
              </w:rPr>
              <w:t xml:space="preserve">OPATRENIE 3.1.3 Modernizácia technického a technologického zázemia obecných úradov </w:t>
            </w:r>
            <w:r>
              <w:rPr>
                <w:rFonts w:ascii="Arial" w:hAnsi="Arial" w:cs="Arial"/>
                <w:b/>
                <w:sz w:val="20"/>
                <w:szCs w:val="20"/>
              </w:rPr>
              <w:t xml:space="preserve"> </w:t>
            </w:r>
          </w:p>
          <w:p w:rsidR="00912ECC" w:rsidRDefault="00912ECC" w:rsidP="00612C29">
            <w:pPr>
              <w:jc w:val="both"/>
              <w:rPr>
                <w:rFonts w:ascii="Arial" w:hAnsi="Arial" w:cs="Arial"/>
                <w:b/>
                <w:sz w:val="20"/>
                <w:szCs w:val="20"/>
              </w:rPr>
            </w:pPr>
            <w:r>
              <w:rPr>
                <w:rFonts w:ascii="Arial" w:hAnsi="Arial" w:cs="Arial"/>
                <w:b/>
                <w:sz w:val="20"/>
                <w:szCs w:val="20"/>
              </w:rPr>
              <w:t xml:space="preserve">                             </w:t>
            </w:r>
            <w:r w:rsidRPr="00713E33">
              <w:rPr>
                <w:rFonts w:ascii="Arial" w:hAnsi="Arial" w:cs="Arial"/>
                <w:b/>
                <w:sz w:val="20"/>
                <w:szCs w:val="20"/>
              </w:rPr>
              <w:t>a </w:t>
            </w:r>
            <w:proofErr w:type="spellStart"/>
            <w:r w:rsidRPr="00713E33">
              <w:rPr>
                <w:rFonts w:ascii="Arial" w:hAnsi="Arial" w:cs="Arial"/>
                <w:b/>
                <w:sz w:val="20"/>
                <w:szCs w:val="20"/>
              </w:rPr>
              <w:t>online</w:t>
            </w:r>
            <w:proofErr w:type="spellEnd"/>
            <w:r w:rsidRPr="00713E33">
              <w:rPr>
                <w:rFonts w:ascii="Arial" w:hAnsi="Arial" w:cs="Arial"/>
                <w:b/>
                <w:sz w:val="20"/>
                <w:szCs w:val="20"/>
              </w:rPr>
              <w:t xml:space="preserve"> dostupnosť služieb a portálov verejnej správy občanom </w:t>
            </w:r>
            <w:r>
              <w:rPr>
                <w:rFonts w:ascii="Arial" w:hAnsi="Arial" w:cs="Arial"/>
                <w:b/>
                <w:sz w:val="20"/>
                <w:szCs w:val="20"/>
              </w:rPr>
              <w:t xml:space="preserve">   </w:t>
            </w:r>
          </w:p>
          <w:p w:rsidR="00912ECC" w:rsidRPr="0080446E" w:rsidRDefault="00912ECC" w:rsidP="00612C29">
            <w:pPr>
              <w:jc w:val="both"/>
              <w:rPr>
                <w:rFonts w:ascii="Arial" w:hAnsi="Arial" w:cs="Arial"/>
                <w:b/>
                <w:sz w:val="20"/>
                <w:szCs w:val="20"/>
              </w:rPr>
            </w:pPr>
            <w:r>
              <w:rPr>
                <w:rFonts w:ascii="Arial" w:hAnsi="Arial" w:cs="Arial"/>
                <w:b/>
                <w:sz w:val="20"/>
                <w:szCs w:val="20"/>
              </w:rPr>
              <w:t xml:space="preserve">                             </w:t>
            </w:r>
            <w:r w:rsidRPr="00713E33">
              <w:rPr>
                <w:rFonts w:ascii="Arial" w:hAnsi="Arial" w:cs="Arial"/>
                <w:b/>
                <w:sz w:val="20"/>
                <w:szCs w:val="20"/>
              </w:rPr>
              <w:t>a podnikateľom</w:t>
            </w:r>
          </w:p>
        </w:tc>
      </w:tr>
      <w:tr w:rsidR="00912ECC" w:rsidRPr="00316C48" w:rsidTr="00310778">
        <w:trPr>
          <w:trHeight w:val="284"/>
        </w:trPr>
        <w:tc>
          <w:tcPr>
            <w:tcW w:w="4077" w:type="dxa"/>
          </w:tcPr>
          <w:p w:rsidR="00912ECC" w:rsidRPr="0080446E" w:rsidRDefault="00912ECC" w:rsidP="00612C29">
            <w:pPr>
              <w:rPr>
                <w:rFonts w:ascii="Arial" w:hAnsi="Arial" w:cs="Arial"/>
                <w:b/>
                <w:sz w:val="20"/>
                <w:szCs w:val="20"/>
              </w:rPr>
            </w:pPr>
            <w:r w:rsidRPr="0080446E">
              <w:rPr>
                <w:rFonts w:ascii="Arial" w:hAnsi="Arial" w:cs="Arial"/>
                <w:b/>
                <w:sz w:val="20"/>
                <w:szCs w:val="20"/>
              </w:rPr>
              <w:t xml:space="preserve">Aktivita </w:t>
            </w:r>
          </w:p>
          <w:p w:rsidR="00912ECC" w:rsidRPr="0080446E" w:rsidRDefault="00912ECC" w:rsidP="00612C29">
            <w:pPr>
              <w:rPr>
                <w:rFonts w:ascii="Arial" w:hAnsi="Arial" w:cs="Arial"/>
                <w:sz w:val="20"/>
                <w:szCs w:val="20"/>
              </w:rPr>
            </w:pPr>
            <w:r w:rsidRPr="00713E33">
              <w:rPr>
                <w:rFonts w:ascii="Arial" w:hAnsi="Arial" w:cs="Arial"/>
                <w:sz w:val="20"/>
                <w:szCs w:val="20"/>
              </w:rPr>
              <w:t>Nákup a modernizácia technického vybavenia a notebookov na obecných úradoch</w:t>
            </w: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2016, 2017</w:t>
            </w:r>
          </w:p>
        </w:tc>
        <w:tc>
          <w:tcPr>
            <w:tcW w:w="1984" w:type="dxa"/>
            <w:vAlign w:val="center"/>
          </w:tcPr>
          <w:p w:rsidR="00912ECC" w:rsidRPr="0080446E" w:rsidRDefault="00912ECC" w:rsidP="007F01D7">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912ECC" w:rsidRPr="00316C48" w:rsidTr="00310778">
        <w:trPr>
          <w:trHeight w:val="284"/>
        </w:trPr>
        <w:tc>
          <w:tcPr>
            <w:tcW w:w="4077" w:type="dxa"/>
          </w:tcPr>
          <w:p w:rsidR="00912ECC" w:rsidRPr="0080446E" w:rsidRDefault="00912ECC" w:rsidP="00612C29">
            <w:pPr>
              <w:rPr>
                <w:rFonts w:ascii="Arial" w:hAnsi="Arial" w:cs="Arial"/>
                <w:b/>
                <w:sz w:val="20"/>
                <w:szCs w:val="20"/>
              </w:rPr>
            </w:pPr>
            <w:r w:rsidRPr="0080446E">
              <w:rPr>
                <w:rFonts w:ascii="Arial" w:hAnsi="Arial" w:cs="Arial"/>
                <w:b/>
                <w:sz w:val="20"/>
                <w:szCs w:val="20"/>
              </w:rPr>
              <w:t xml:space="preserve">Aktivita </w:t>
            </w:r>
          </w:p>
          <w:p w:rsidR="00912ECC" w:rsidRPr="0080446E" w:rsidRDefault="00912ECC" w:rsidP="00612C29">
            <w:pPr>
              <w:rPr>
                <w:rFonts w:ascii="Arial" w:hAnsi="Arial" w:cs="Arial"/>
                <w:sz w:val="20"/>
                <w:szCs w:val="20"/>
              </w:rPr>
            </w:pPr>
            <w:r w:rsidRPr="00713E33">
              <w:rPr>
                <w:rFonts w:ascii="Arial" w:hAnsi="Arial" w:cs="Arial"/>
                <w:sz w:val="20"/>
                <w:szCs w:val="20"/>
              </w:rPr>
              <w:t>Nákup a tvorba softwaru pre komunikáciu občan – samospráva – podnikateľské subjekty</w:t>
            </w:r>
          </w:p>
        </w:tc>
        <w:tc>
          <w:tcPr>
            <w:tcW w:w="1418" w:type="dxa"/>
            <w:vAlign w:val="center"/>
          </w:tcPr>
          <w:p w:rsidR="00912ECC" w:rsidRPr="0080446E" w:rsidRDefault="00912ECC" w:rsidP="00612C29">
            <w:pPr>
              <w:jc w:val="center"/>
              <w:rPr>
                <w:rFonts w:ascii="Arial" w:hAnsi="Arial" w:cs="Arial"/>
                <w:sz w:val="20"/>
                <w:szCs w:val="20"/>
              </w:rPr>
            </w:pPr>
            <w:r>
              <w:rPr>
                <w:rFonts w:ascii="Arial" w:hAnsi="Arial" w:cs="Arial"/>
                <w:sz w:val="20"/>
                <w:szCs w:val="20"/>
              </w:rPr>
              <w:t>2016, 2017</w:t>
            </w:r>
          </w:p>
        </w:tc>
        <w:tc>
          <w:tcPr>
            <w:tcW w:w="1984" w:type="dxa"/>
            <w:vAlign w:val="center"/>
          </w:tcPr>
          <w:p w:rsidR="00912ECC" w:rsidRPr="0080446E" w:rsidRDefault="00912ECC" w:rsidP="007F01D7">
            <w:pPr>
              <w:jc w:val="center"/>
              <w:rPr>
                <w:rFonts w:ascii="Arial" w:hAnsi="Arial" w:cs="Arial"/>
                <w:sz w:val="20"/>
                <w:szCs w:val="20"/>
              </w:rPr>
            </w:pPr>
            <w:r>
              <w:rPr>
                <w:rFonts w:ascii="Arial" w:hAnsi="Arial" w:cs="Arial"/>
                <w:sz w:val="20"/>
                <w:szCs w:val="20"/>
              </w:rPr>
              <w:t xml:space="preserve">obce </w:t>
            </w:r>
          </w:p>
        </w:tc>
        <w:tc>
          <w:tcPr>
            <w:tcW w:w="1739" w:type="dxa"/>
          </w:tcPr>
          <w:p w:rsidR="00912ECC" w:rsidRPr="0080446E" w:rsidRDefault="00912ECC"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r w:rsidR="008B791F" w:rsidRPr="00316C48" w:rsidTr="00310778">
        <w:trPr>
          <w:trHeight w:val="284"/>
        </w:trPr>
        <w:tc>
          <w:tcPr>
            <w:tcW w:w="9218" w:type="dxa"/>
            <w:gridSpan w:val="4"/>
          </w:tcPr>
          <w:p w:rsidR="008B791F" w:rsidRPr="00231EC0" w:rsidRDefault="008B791F" w:rsidP="00612C29">
            <w:pPr>
              <w:jc w:val="both"/>
              <w:rPr>
                <w:rFonts w:ascii="Arial" w:hAnsi="Arial" w:cs="Arial"/>
                <w:sz w:val="16"/>
                <w:szCs w:val="20"/>
              </w:rPr>
            </w:pPr>
            <w:r w:rsidRPr="00713E33">
              <w:rPr>
                <w:rFonts w:ascii="Arial" w:hAnsi="Arial" w:cs="Arial"/>
                <w:b/>
                <w:sz w:val="20"/>
                <w:szCs w:val="20"/>
              </w:rPr>
              <w:t>OPATRENIE 3.</w:t>
            </w:r>
            <w:r>
              <w:rPr>
                <w:rFonts w:ascii="Arial" w:hAnsi="Arial" w:cs="Arial"/>
                <w:b/>
                <w:sz w:val="20"/>
                <w:szCs w:val="20"/>
              </w:rPr>
              <w:t xml:space="preserve">3.1 </w:t>
            </w:r>
            <w:r w:rsidRPr="008B791F">
              <w:rPr>
                <w:rFonts w:ascii="Arial" w:hAnsi="Arial" w:cs="Arial"/>
                <w:b/>
                <w:sz w:val="20"/>
                <w:szCs w:val="18"/>
              </w:rPr>
              <w:t>Rekonštrukcia infraštruktúry cestovného ruchu</w:t>
            </w:r>
          </w:p>
        </w:tc>
      </w:tr>
      <w:tr w:rsidR="008B791F" w:rsidRPr="00316C48" w:rsidTr="00310778">
        <w:trPr>
          <w:trHeight w:val="284"/>
        </w:trPr>
        <w:tc>
          <w:tcPr>
            <w:tcW w:w="4077" w:type="dxa"/>
          </w:tcPr>
          <w:p w:rsidR="008B791F" w:rsidRDefault="008B791F" w:rsidP="00612C29">
            <w:pPr>
              <w:rPr>
                <w:rFonts w:ascii="Arial" w:hAnsi="Arial" w:cs="Arial"/>
                <w:b/>
                <w:sz w:val="20"/>
                <w:szCs w:val="20"/>
              </w:rPr>
            </w:pPr>
            <w:r w:rsidRPr="0080446E">
              <w:rPr>
                <w:rFonts w:ascii="Arial" w:hAnsi="Arial" w:cs="Arial"/>
                <w:b/>
                <w:sz w:val="20"/>
                <w:szCs w:val="20"/>
              </w:rPr>
              <w:t>Aktivita</w:t>
            </w:r>
          </w:p>
          <w:p w:rsidR="00310778" w:rsidRPr="00533FDF" w:rsidRDefault="00310778" w:rsidP="00310778">
            <w:pPr>
              <w:pStyle w:val="Zkladntext"/>
              <w:tabs>
                <w:tab w:val="num" w:pos="851"/>
              </w:tabs>
              <w:rPr>
                <w:rFonts w:ascii="Arial" w:hAnsi="Arial" w:cs="Arial"/>
                <w:sz w:val="20"/>
              </w:rPr>
            </w:pPr>
            <w:r>
              <w:rPr>
                <w:rFonts w:ascii="Arial" w:hAnsi="Arial" w:cs="Arial"/>
                <w:sz w:val="20"/>
              </w:rPr>
              <w:t>Výstavba cyklotrasy</w:t>
            </w:r>
            <w:r w:rsidR="00520E35">
              <w:rPr>
                <w:rFonts w:ascii="Arial" w:hAnsi="Arial" w:cs="Arial"/>
                <w:sz w:val="20"/>
              </w:rPr>
              <w:t>, bežkárskej trasy a turistickej rozhľadne na Červenej vŕbe</w:t>
            </w:r>
            <w:r>
              <w:rPr>
                <w:rFonts w:ascii="Arial" w:hAnsi="Arial" w:cs="Arial"/>
                <w:sz w:val="20"/>
              </w:rPr>
              <w:t xml:space="preserve"> </w:t>
            </w:r>
          </w:p>
          <w:p w:rsidR="00310778" w:rsidRPr="0080446E" w:rsidRDefault="00310778" w:rsidP="00612C29">
            <w:pPr>
              <w:rPr>
                <w:rFonts w:ascii="Arial" w:hAnsi="Arial" w:cs="Arial"/>
                <w:b/>
                <w:sz w:val="20"/>
                <w:szCs w:val="20"/>
              </w:rPr>
            </w:pPr>
          </w:p>
        </w:tc>
        <w:tc>
          <w:tcPr>
            <w:tcW w:w="1418" w:type="dxa"/>
            <w:vAlign w:val="center"/>
          </w:tcPr>
          <w:p w:rsidR="008B791F" w:rsidRPr="0080446E" w:rsidRDefault="008B791F" w:rsidP="00612C29">
            <w:pPr>
              <w:jc w:val="center"/>
              <w:rPr>
                <w:rFonts w:ascii="Arial" w:hAnsi="Arial" w:cs="Arial"/>
                <w:sz w:val="20"/>
                <w:szCs w:val="20"/>
              </w:rPr>
            </w:pPr>
            <w:r>
              <w:rPr>
                <w:rFonts w:ascii="Arial" w:hAnsi="Arial" w:cs="Arial"/>
                <w:sz w:val="20"/>
                <w:szCs w:val="20"/>
              </w:rPr>
              <w:t>2016</w:t>
            </w:r>
          </w:p>
        </w:tc>
        <w:tc>
          <w:tcPr>
            <w:tcW w:w="1984" w:type="dxa"/>
            <w:vAlign w:val="center"/>
          </w:tcPr>
          <w:p w:rsidR="008B791F" w:rsidRPr="0080446E" w:rsidRDefault="00520E35" w:rsidP="00520E35">
            <w:pPr>
              <w:jc w:val="center"/>
              <w:rPr>
                <w:rFonts w:ascii="Arial" w:hAnsi="Arial" w:cs="Arial"/>
                <w:sz w:val="20"/>
                <w:szCs w:val="20"/>
              </w:rPr>
            </w:pPr>
            <w:r>
              <w:rPr>
                <w:rFonts w:ascii="Arial" w:hAnsi="Arial" w:cs="Arial"/>
                <w:sz w:val="20"/>
                <w:szCs w:val="20"/>
              </w:rPr>
              <w:t>obce</w:t>
            </w:r>
            <w:r w:rsidR="008B791F">
              <w:rPr>
                <w:rFonts w:ascii="Arial" w:hAnsi="Arial" w:cs="Arial"/>
                <w:sz w:val="20"/>
                <w:szCs w:val="20"/>
              </w:rPr>
              <w:t xml:space="preserve"> </w:t>
            </w:r>
          </w:p>
        </w:tc>
        <w:tc>
          <w:tcPr>
            <w:tcW w:w="1739" w:type="dxa"/>
          </w:tcPr>
          <w:p w:rsidR="008B791F" w:rsidRPr="0080446E" w:rsidRDefault="008B791F" w:rsidP="00612C29">
            <w:pPr>
              <w:jc w:val="both"/>
              <w:rPr>
                <w:rFonts w:ascii="Arial" w:hAnsi="Arial" w:cs="Arial"/>
                <w:sz w:val="20"/>
                <w:szCs w:val="20"/>
              </w:rPr>
            </w:pPr>
            <w:r w:rsidRPr="00231EC0">
              <w:rPr>
                <w:rFonts w:ascii="Arial" w:hAnsi="Arial" w:cs="Arial"/>
                <w:sz w:val="16"/>
                <w:szCs w:val="20"/>
              </w:rPr>
              <w:t>s využitím podpory grantov a nenávratných finančných prostriedkov; finančná účasť obce max 5%</w:t>
            </w:r>
          </w:p>
        </w:tc>
      </w:tr>
    </w:tbl>
    <w:p w:rsidR="0006615F" w:rsidRDefault="00266B55" w:rsidP="0006615F">
      <w:pPr>
        <w:pStyle w:val="Zkladntext0"/>
        <w:widowControl/>
        <w:rPr>
          <w:rFonts w:ascii="Arial" w:hAnsi="Arial" w:cs="Arial"/>
          <w:sz w:val="20"/>
          <w:lang w:val="sk-SK"/>
        </w:rPr>
      </w:pPr>
      <w:r w:rsidRPr="00334C98">
        <w:rPr>
          <w:rFonts w:ascii="Arial" w:hAnsi="Arial" w:cs="Arial"/>
          <w:b/>
          <w:sz w:val="16"/>
        </w:rPr>
        <w:t xml:space="preserve">Zdroj: </w:t>
      </w:r>
      <w:r w:rsidR="0006615F" w:rsidRPr="00304E5A">
        <w:rPr>
          <w:rFonts w:ascii="Arial" w:hAnsi="Arial" w:cs="Arial"/>
          <w:sz w:val="16"/>
        </w:rPr>
        <w:t xml:space="preserve">obce </w:t>
      </w:r>
      <w:proofErr w:type="spellStart"/>
      <w:r w:rsidR="008073D6" w:rsidRPr="008073D6">
        <w:rPr>
          <w:rFonts w:ascii="Arial" w:hAnsi="Arial" w:cs="Arial"/>
          <w:sz w:val="16"/>
          <w:szCs w:val="28"/>
        </w:rPr>
        <w:t>Lukavica</w:t>
      </w:r>
      <w:proofErr w:type="spellEnd"/>
      <w:r w:rsidR="008073D6" w:rsidRPr="008073D6">
        <w:rPr>
          <w:rFonts w:ascii="Arial" w:hAnsi="Arial" w:cs="Arial"/>
          <w:sz w:val="16"/>
          <w:szCs w:val="28"/>
        </w:rPr>
        <w:t>, Nižná Voľa, Rešov, Vyšná Voľa</w:t>
      </w:r>
      <w:r w:rsidR="0006615F">
        <w:rPr>
          <w:rFonts w:ascii="Arial" w:hAnsi="Arial" w:cs="Arial"/>
          <w:sz w:val="16"/>
        </w:rPr>
        <w:t xml:space="preserve">, </w:t>
      </w:r>
      <w:r w:rsidR="0006615F" w:rsidRPr="00304E5A">
        <w:rPr>
          <w:rFonts w:ascii="Arial" w:hAnsi="Arial" w:cs="Arial"/>
          <w:sz w:val="16"/>
        </w:rPr>
        <w:t xml:space="preserve"> 20</w:t>
      </w:r>
      <w:r w:rsidR="0006615F">
        <w:rPr>
          <w:rFonts w:ascii="Arial" w:hAnsi="Arial" w:cs="Arial"/>
          <w:sz w:val="16"/>
        </w:rPr>
        <w:t>15</w:t>
      </w:r>
    </w:p>
    <w:p w:rsidR="00266B55" w:rsidRDefault="00266B55" w:rsidP="0006615F">
      <w:pPr>
        <w:pStyle w:val="Popis"/>
        <w:rPr>
          <w:rFonts w:ascii="Arial" w:hAnsi="Arial" w:cs="Arial"/>
          <w:sz w:val="20"/>
        </w:rPr>
      </w:pPr>
    </w:p>
    <w:p w:rsidR="00266B55" w:rsidRPr="00F2586B" w:rsidRDefault="00266B55" w:rsidP="00266B55">
      <w:pPr>
        <w:spacing w:after="0" w:line="240" w:lineRule="auto"/>
        <w:jc w:val="both"/>
        <w:rPr>
          <w:rFonts w:ascii="Arial" w:hAnsi="Arial" w:cs="Arial"/>
          <w:sz w:val="20"/>
          <w:szCs w:val="20"/>
        </w:rPr>
      </w:pPr>
    </w:p>
    <w:p w:rsidR="00266B55" w:rsidRDefault="00266B55" w:rsidP="00266B55">
      <w:pPr>
        <w:spacing w:after="0" w:line="240" w:lineRule="auto"/>
        <w:jc w:val="both"/>
        <w:rPr>
          <w:rFonts w:ascii="Arial" w:hAnsi="Arial" w:cs="Arial"/>
          <w:sz w:val="20"/>
          <w:szCs w:val="20"/>
        </w:rPr>
      </w:pPr>
    </w:p>
    <w:p w:rsidR="00266B55" w:rsidRPr="00546DCB" w:rsidRDefault="00266B55" w:rsidP="00266B55">
      <w:pPr>
        <w:spacing w:after="0" w:line="240" w:lineRule="auto"/>
        <w:jc w:val="both"/>
        <w:rPr>
          <w:rFonts w:ascii="Arial" w:hAnsi="Arial" w:cs="Arial"/>
          <w:b/>
          <w:sz w:val="24"/>
          <w:szCs w:val="20"/>
        </w:rPr>
      </w:pPr>
      <w:r w:rsidRPr="00546DCB">
        <w:rPr>
          <w:rFonts w:ascii="Arial" w:hAnsi="Arial" w:cs="Arial"/>
          <w:b/>
          <w:sz w:val="24"/>
          <w:szCs w:val="20"/>
        </w:rPr>
        <w:t>E</w:t>
      </w:r>
      <w:r w:rsidR="0006615F">
        <w:rPr>
          <w:rFonts w:ascii="Arial" w:hAnsi="Arial" w:cs="Arial"/>
          <w:b/>
          <w:sz w:val="24"/>
          <w:szCs w:val="20"/>
        </w:rPr>
        <w:t>.</w:t>
      </w:r>
      <w:r w:rsidRPr="00546DCB">
        <w:rPr>
          <w:rFonts w:ascii="Arial" w:hAnsi="Arial" w:cs="Arial"/>
          <w:b/>
          <w:sz w:val="24"/>
          <w:szCs w:val="20"/>
        </w:rPr>
        <w:t xml:space="preserve"> </w:t>
      </w:r>
      <w:r>
        <w:rPr>
          <w:rFonts w:ascii="Arial" w:hAnsi="Arial" w:cs="Arial"/>
          <w:b/>
          <w:sz w:val="24"/>
          <w:szCs w:val="20"/>
        </w:rPr>
        <w:t xml:space="preserve"> </w:t>
      </w:r>
      <w:r w:rsidRPr="00546DCB">
        <w:rPr>
          <w:rFonts w:ascii="Arial" w:hAnsi="Arial" w:cs="Arial"/>
          <w:b/>
          <w:sz w:val="24"/>
          <w:szCs w:val="20"/>
        </w:rPr>
        <w:t>FINANČNÁ ČASŤ</w:t>
      </w:r>
    </w:p>
    <w:p w:rsidR="00266B55" w:rsidRPr="00EE34BE" w:rsidRDefault="00266B55" w:rsidP="00266B55">
      <w:pPr>
        <w:spacing w:after="0" w:line="240" w:lineRule="auto"/>
        <w:jc w:val="both"/>
        <w:rPr>
          <w:rFonts w:ascii="Arial" w:hAnsi="Arial" w:cs="Arial"/>
          <w:sz w:val="20"/>
          <w:szCs w:val="20"/>
        </w:rPr>
      </w:pPr>
    </w:p>
    <w:p w:rsidR="00266B55" w:rsidRPr="00DD67FB" w:rsidRDefault="00266B55" w:rsidP="00266B55">
      <w:pPr>
        <w:spacing w:after="0" w:line="240" w:lineRule="auto"/>
        <w:ind w:firstLine="708"/>
        <w:jc w:val="both"/>
        <w:rPr>
          <w:rFonts w:ascii="Arial" w:hAnsi="Arial" w:cs="Arial"/>
          <w:sz w:val="20"/>
          <w:szCs w:val="20"/>
        </w:rPr>
      </w:pPr>
      <w:r w:rsidRPr="00DD67FB">
        <w:rPr>
          <w:rFonts w:ascii="Arial" w:hAnsi="Arial" w:cs="Arial"/>
          <w:sz w:val="20"/>
          <w:szCs w:val="20"/>
        </w:rPr>
        <w:t xml:space="preserve">Zdroje financovania </w:t>
      </w:r>
      <w:r>
        <w:rPr>
          <w:rFonts w:ascii="Arial" w:hAnsi="Arial" w:cs="Arial"/>
          <w:sz w:val="20"/>
          <w:szCs w:val="20"/>
        </w:rPr>
        <w:t>C</w:t>
      </w:r>
      <w:r w:rsidRPr="00DD67FB">
        <w:rPr>
          <w:rFonts w:ascii="Arial" w:hAnsi="Arial" w:cs="Arial"/>
          <w:sz w:val="20"/>
          <w:szCs w:val="20"/>
        </w:rPr>
        <w:t xml:space="preserve">ieľov, </w:t>
      </w:r>
      <w:r>
        <w:rPr>
          <w:rFonts w:ascii="Arial" w:hAnsi="Arial" w:cs="Arial"/>
          <w:sz w:val="20"/>
          <w:szCs w:val="20"/>
        </w:rPr>
        <w:t>O</w:t>
      </w:r>
      <w:r w:rsidRPr="00DD67FB">
        <w:rPr>
          <w:rFonts w:ascii="Arial" w:hAnsi="Arial" w:cs="Arial"/>
          <w:sz w:val="20"/>
          <w:szCs w:val="20"/>
        </w:rPr>
        <w:t xml:space="preserve">patrení a  </w:t>
      </w:r>
      <w:r>
        <w:rPr>
          <w:rFonts w:ascii="Arial" w:hAnsi="Arial" w:cs="Arial"/>
          <w:sz w:val="20"/>
          <w:szCs w:val="20"/>
        </w:rPr>
        <w:t>A</w:t>
      </w:r>
      <w:r w:rsidRPr="00DD67FB">
        <w:rPr>
          <w:rFonts w:ascii="Arial" w:hAnsi="Arial" w:cs="Arial"/>
          <w:sz w:val="20"/>
          <w:szCs w:val="20"/>
        </w:rPr>
        <w:t xml:space="preserve">ktivít, definovaných v Pláne rozvoja </w:t>
      </w:r>
      <w:r>
        <w:rPr>
          <w:rFonts w:ascii="Arial" w:hAnsi="Arial" w:cs="Arial"/>
          <w:sz w:val="20"/>
          <w:szCs w:val="20"/>
        </w:rPr>
        <w:t>obc</w:t>
      </w:r>
      <w:r w:rsidR="0006615F">
        <w:rPr>
          <w:rFonts w:ascii="Arial" w:hAnsi="Arial" w:cs="Arial"/>
          <w:sz w:val="20"/>
          <w:szCs w:val="20"/>
        </w:rPr>
        <w:t>í</w:t>
      </w:r>
      <w:r>
        <w:rPr>
          <w:rFonts w:ascii="Arial" w:hAnsi="Arial" w:cs="Arial"/>
          <w:sz w:val="20"/>
          <w:szCs w:val="20"/>
        </w:rPr>
        <w:t xml:space="preserve"> </w:t>
      </w:r>
      <w:r w:rsidR="008073D6" w:rsidRPr="008073D6">
        <w:rPr>
          <w:rFonts w:ascii="Arial" w:hAnsi="Arial" w:cs="Arial"/>
          <w:sz w:val="20"/>
          <w:szCs w:val="28"/>
        </w:rPr>
        <w:t>Lukavica, Nižná Voľa, Rešov</w:t>
      </w:r>
      <w:r w:rsidR="008073D6">
        <w:rPr>
          <w:rFonts w:ascii="Arial" w:hAnsi="Arial" w:cs="Arial"/>
          <w:sz w:val="20"/>
          <w:szCs w:val="28"/>
        </w:rPr>
        <w:t xml:space="preserve">, </w:t>
      </w:r>
      <w:r w:rsidR="008073D6" w:rsidRPr="008073D6">
        <w:rPr>
          <w:rFonts w:ascii="Arial" w:hAnsi="Arial" w:cs="Arial"/>
          <w:sz w:val="20"/>
          <w:szCs w:val="28"/>
        </w:rPr>
        <w:t>Vyšná Voľa</w:t>
      </w:r>
      <w:r w:rsidR="008073D6" w:rsidRPr="008073D6">
        <w:rPr>
          <w:rFonts w:ascii="Arial" w:hAnsi="Arial" w:cs="Arial"/>
          <w:sz w:val="24"/>
          <w:szCs w:val="20"/>
        </w:rPr>
        <w:t xml:space="preserve"> </w:t>
      </w:r>
      <w:r w:rsidRPr="00DD67FB">
        <w:rPr>
          <w:rFonts w:ascii="Arial" w:hAnsi="Arial" w:cs="Arial"/>
          <w:sz w:val="20"/>
          <w:szCs w:val="20"/>
        </w:rPr>
        <w:t>tvoria dôležitú časť dokumentu. Finančný plán je reálnym odrazom schopnosti obc</w:t>
      </w:r>
      <w:r w:rsidR="0006615F">
        <w:rPr>
          <w:rFonts w:ascii="Arial" w:hAnsi="Arial" w:cs="Arial"/>
          <w:sz w:val="20"/>
          <w:szCs w:val="20"/>
        </w:rPr>
        <w:t>í</w:t>
      </w:r>
      <w:r w:rsidRPr="00DD67FB">
        <w:rPr>
          <w:rFonts w:ascii="Arial" w:hAnsi="Arial" w:cs="Arial"/>
          <w:sz w:val="20"/>
          <w:szCs w:val="20"/>
        </w:rPr>
        <w:t xml:space="preserve"> realizovať konkrétne </w:t>
      </w:r>
      <w:r>
        <w:rPr>
          <w:rFonts w:ascii="Arial" w:hAnsi="Arial" w:cs="Arial"/>
          <w:sz w:val="20"/>
          <w:szCs w:val="20"/>
        </w:rPr>
        <w:t>A</w:t>
      </w:r>
      <w:r w:rsidRPr="00DD67FB">
        <w:rPr>
          <w:rFonts w:ascii="Arial" w:hAnsi="Arial" w:cs="Arial"/>
          <w:sz w:val="20"/>
          <w:szCs w:val="20"/>
        </w:rPr>
        <w:t xml:space="preserve">ktivity a tým aj životaschopnosti celého dokumentu. Náročnosť viacerých plánovaných aktivít predpokladá viaczdrojové financovanie. </w:t>
      </w:r>
    </w:p>
    <w:p w:rsidR="00266B55" w:rsidRPr="00DD67FB" w:rsidRDefault="00266B55" w:rsidP="00266B55">
      <w:pPr>
        <w:autoSpaceDE w:val="0"/>
        <w:autoSpaceDN w:val="0"/>
        <w:adjustRightInd w:val="0"/>
        <w:spacing w:after="0" w:line="240" w:lineRule="auto"/>
        <w:ind w:firstLine="708"/>
        <w:jc w:val="both"/>
        <w:rPr>
          <w:rFonts w:ascii="Arial" w:hAnsi="Arial" w:cs="Arial"/>
          <w:sz w:val="20"/>
          <w:szCs w:val="20"/>
        </w:rPr>
      </w:pPr>
      <w:r w:rsidRPr="00DD67FB">
        <w:rPr>
          <w:rFonts w:ascii="Arial" w:hAnsi="Arial" w:cs="Arial"/>
          <w:sz w:val="20"/>
          <w:szCs w:val="20"/>
        </w:rPr>
        <w:t xml:space="preserve">Aktuálna legislatíva umožňuje pre regionálny rozvoj využívať okrem vlastných zdrojov (rozpočet </w:t>
      </w:r>
      <w:r>
        <w:rPr>
          <w:rFonts w:ascii="Arial" w:hAnsi="Arial" w:cs="Arial"/>
          <w:sz w:val="20"/>
          <w:szCs w:val="20"/>
        </w:rPr>
        <w:t>obce</w:t>
      </w:r>
      <w:r w:rsidRPr="00DD67FB">
        <w:rPr>
          <w:rFonts w:ascii="Arial" w:hAnsi="Arial" w:cs="Arial"/>
          <w:sz w:val="20"/>
          <w:szCs w:val="20"/>
        </w:rPr>
        <w:t xml:space="preserve">) aj zdroje </w:t>
      </w:r>
      <w:r w:rsidRPr="00DD67FB">
        <w:rPr>
          <w:rFonts w:ascii="Arial" w:eastAsia="TimesNewRomanPSMT" w:hAnsi="Arial" w:cs="Arial"/>
          <w:sz w:val="20"/>
          <w:szCs w:val="20"/>
        </w:rPr>
        <w:t xml:space="preserve">zo štátneho rozpočtu vrátane finančných prostriedkov z rozpočtových kapitol ministerstiev, zo štátnych účelových fondov, z prostriedkov fyzických osôb, z prostriedkov právnických osôb, z úverov a príspevkov medzinárodných organizácií i ďalších subjektov. Doplnkovým zdrojom sú finančné prostriedky z Európskej únie. </w:t>
      </w:r>
    </w:p>
    <w:p w:rsidR="00266B55" w:rsidRPr="00DD67FB" w:rsidRDefault="00266B55" w:rsidP="00266B55">
      <w:pPr>
        <w:spacing w:after="0" w:line="240" w:lineRule="auto"/>
        <w:jc w:val="both"/>
        <w:rPr>
          <w:rFonts w:ascii="Arial" w:hAnsi="Arial" w:cs="Arial"/>
          <w:sz w:val="20"/>
          <w:szCs w:val="20"/>
        </w:rPr>
      </w:pPr>
    </w:p>
    <w:p w:rsidR="00266B55" w:rsidRDefault="00266B55" w:rsidP="00266B55">
      <w:pPr>
        <w:spacing w:after="0" w:line="240" w:lineRule="auto"/>
        <w:ind w:firstLine="708"/>
        <w:jc w:val="both"/>
        <w:rPr>
          <w:rFonts w:ascii="Arial" w:hAnsi="Arial" w:cs="Arial"/>
          <w:sz w:val="20"/>
          <w:szCs w:val="20"/>
        </w:rPr>
      </w:pPr>
      <w:r>
        <w:rPr>
          <w:rFonts w:ascii="Arial" w:hAnsi="Arial" w:cs="Arial"/>
          <w:sz w:val="20"/>
          <w:szCs w:val="20"/>
        </w:rPr>
        <w:t>Plán rozvoja obc</w:t>
      </w:r>
      <w:r w:rsidR="0006615F">
        <w:rPr>
          <w:rFonts w:ascii="Arial" w:hAnsi="Arial" w:cs="Arial"/>
          <w:sz w:val="20"/>
          <w:szCs w:val="20"/>
        </w:rPr>
        <w:t>í</w:t>
      </w:r>
      <w:r>
        <w:rPr>
          <w:rFonts w:ascii="Arial" w:hAnsi="Arial" w:cs="Arial"/>
          <w:sz w:val="20"/>
          <w:szCs w:val="20"/>
        </w:rPr>
        <w:t xml:space="preserve"> </w:t>
      </w:r>
      <w:r w:rsidR="008073D6" w:rsidRPr="008073D6">
        <w:rPr>
          <w:rFonts w:ascii="Arial" w:hAnsi="Arial" w:cs="Arial"/>
          <w:sz w:val="20"/>
          <w:szCs w:val="28"/>
        </w:rPr>
        <w:t>Lukavica, Nižná Voľa, Rešov</w:t>
      </w:r>
      <w:r w:rsidR="008073D6">
        <w:rPr>
          <w:rFonts w:ascii="Arial" w:hAnsi="Arial" w:cs="Arial"/>
          <w:sz w:val="20"/>
          <w:szCs w:val="28"/>
        </w:rPr>
        <w:t xml:space="preserve">, </w:t>
      </w:r>
      <w:r w:rsidR="008073D6" w:rsidRPr="008073D6">
        <w:rPr>
          <w:rFonts w:ascii="Arial" w:hAnsi="Arial" w:cs="Arial"/>
          <w:sz w:val="20"/>
          <w:szCs w:val="28"/>
        </w:rPr>
        <w:t>Vyšná Voľa</w:t>
      </w:r>
      <w:r w:rsidR="008073D6">
        <w:rPr>
          <w:rFonts w:ascii="Arial" w:hAnsi="Arial" w:cs="Arial"/>
          <w:sz w:val="20"/>
          <w:szCs w:val="20"/>
        </w:rPr>
        <w:t xml:space="preserve"> </w:t>
      </w:r>
      <w:r>
        <w:rPr>
          <w:rFonts w:ascii="Arial" w:hAnsi="Arial" w:cs="Arial"/>
          <w:sz w:val="20"/>
          <w:szCs w:val="20"/>
        </w:rPr>
        <w:t>je rozvojovým dokumentom obc</w:t>
      </w:r>
      <w:r w:rsidR="0006615F">
        <w:rPr>
          <w:rFonts w:ascii="Arial" w:hAnsi="Arial" w:cs="Arial"/>
          <w:sz w:val="20"/>
          <w:szCs w:val="20"/>
        </w:rPr>
        <w:t>í</w:t>
      </w:r>
      <w:r>
        <w:rPr>
          <w:rFonts w:ascii="Arial" w:hAnsi="Arial" w:cs="Arial"/>
          <w:sz w:val="20"/>
          <w:szCs w:val="20"/>
        </w:rPr>
        <w:t>. Ob</w:t>
      </w:r>
      <w:r w:rsidR="0006615F">
        <w:rPr>
          <w:rFonts w:ascii="Arial" w:hAnsi="Arial" w:cs="Arial"/>
          <w:sz w:val="20"/>
          <w:szCs w:val="20"/>
        </w:rPr>
        <w:t>ce</w:t>
      </w:r>
      <w:r>
        <w:rPr>
          <w:rFonts w:ascii="Arial" w:hAnsi="Arial" w:cs="Arial"/>
          <w:sz w:val="20"/>
          <w:szCs w:val="20"/>
        </w:rPr>
        <w:t xml:space="preserve"> v nadväznosti na strategickú, programovú aj finančnú časť tohto dokumentu každoročne priprav</w:t>
      </w:r>
      <w:r w:rsidR="0006615F">
        <w:rPr>
          <w:rFonts w:ascii="Arial" w:hAnsi="Arial" w:cs="Arial"/>
          <w:sz w:val="20"/>
          <w:szCs w:val="20"/>
        </w:rPr>
        <w:t>ia</w:t>
      </w:r>
      <w:r>
        <w:rPr>
          <w:rFonts w:ascii="Arial" w:hAnsi="Arial" w:cs="Arial"/>
          <w:sz w:val="20"/>
          <w:szCs w:val="20"/>
        </w:rPr>
        <w:t xml:space="preserve"> svoj rozpočet (jednoročný aj viacročný) tak, aby bola </w:t>
      </w:r>
      <w:r w:rsidR="0006615F">
        <w:rPr>
          <w:rFonts w:ascii="Arial" w:hAnsi="Arial" w:cs="Arial"/>
          <w:sz w:val="20"/>
          <w:szCs w:val="20"/>
        </w:rPr>
        <w:t xml:space="preserve">každá jednotlivá obec </w:t>
      </w:r>
      <w:r>
        <w:rPr>
          <w:rFonts w:ascii="Arial" w:hAnsi="Arial" w:cs="Arial"/>
          <w:sz w:val="20"/>
          <w:szCs w:val="20"/>
        </w:rPr>
        <w:t>pripravená finančne zvládnuť plánované aktivity, aj v súvislosti s Akčným plánom na daný rok a s využitím možností externých zdrojov. Plán rozvoja obc</w:t>
      </w:r>
      <w:r w:rsidR="0006615F">
        <w:rPr>
          <w:rFonts w:ascii="Arial" w:hAnsi="Arial" w:cs="Arial"/>
          <w:sz w:val="20"/>
          <w:szCs w:val="20"/>
        </w:rPr>
        <w:t>í</w:t>
      </w:r>
      <w:r>
        <w:rPr>
          <w:rFonts w:ascii="Arial" w:hAnsi="Arial" w:cs="Arial"/>
          <w:sz w:val="20"/>
          <w:szCs w:val="20"/>
        </w:rPr>
        <w:t xml:space="preserve"> je strednodobým rozvojovým dokumentom. Ob</w:t>
      </w:r>
      <w:r w:rsidR="0006615F">
        <w:rPr>
          <w:rFonts w:ascii="Arial" w:hAnsi="Arial" w:cs="Arial"/>
          <w:sz w:val="20"/>
          <w:szCs w:val="20"/>
        </w:rPr>
        <w:t>ce</w:t>
      </w:r>
      <w:r>
        <w:rPr>
          <w:rFonts w:ascii="Arial" w:hAnsi="Arial" w:cs="Arial"/>
          <w:sz w:val="20"/>
          <w:szCs w:val="20"/>
        </w:rPr>
        <w:t xml:space="preserve"> pri jeho schvaľovaní zobral</w:t>
      </w:r>
      <w:r w:rsidR="0006615F">
        <w:rPr>
          <w:rFonts w:ascii="Arial" w:hAnsi="Arial" w:cs="Arial"/>
          <w:sz w:val="20"/>
          <w:szCs w:val="20"/>
        </w:rPr>
        <w:t>i</w:t>
      </w:r>
      <w:r>
        <w:rPr>
          <w:rFonts w:ascii="Arial" w:hAnsi="Arial" w:cs="Arial"/>
          <w:sz w:val="20"/>
          <w:szCs w:val="20"/>
        </w:rPr>
        <w:t xml:space="preserve"> do úvahy fakt, že z dôvodu </w:t>
      </w:r>
      <w:proofErr w:type="spellStart"/>
      <w:r>
        <w:rPr>
          <w:rFonts w:ascii="Arial" w:hAnsi="Arial" w:cs="Arial"/>
          <w:sz w:val="20"/>
          <w:szCs w:val="20"/>
        </w:rPr>
        <w:t>strednodobosti</w:t>
      </w:r>
      <w:proofErr w:type="spellEnd"/>
      <w:r>
        <w:rPr>
          <w:rFonts w:ascii="Arial" w:hAnsi="Arial" w:cs="Arial"/>
          <w:sz w:val="20"/>
          <w:szCs w:val="20"/>
        </w:rPr>
        <w:t xml:space="preserve"> (do roku 2022) nie je možné finančnú časť plánovaných aktivít čo do objemu plánovaných finančných prostriedkov presne vymedziť, len rámcovo predpokladať. Spresňujúci finančný plán je preto dynamicky sa vyvíjajúcou časťou Plánu rozvoja</w:t>
      </w:r>
      <w:r w:rsidR="000325F4">
        <w:rPr>
          <w:rFonts w:ascii="Arial" w:hAnsi="Arial" w:cs="Arial"/>
          <w:sz w:val="20"/>
          <w:szCs w:val="20"/>
        </w:rPr>
        <w:t xml:space="preserve"> obcí</w:t>
      </w:r>
      <w:r>
        <w:rPr>
          <w:rFonts w:ascii="Arial" w:hAnsi="Arial" w:cs="Arial"/>
          <w:sz w:val="20"/>
          <w:szCs w:val="20"/>
        </w:rPr>
        <w:t xml:space="preserve">. Do jeho finálnej podoby vstupujú viaceré faktory, predovšetkým miera inflácie a vývoj cien prác a tovarov všeobecne. </w:t>
      </w:r>
      <w:r w:rsidR="0006615F">
        <w:rPr>
          <w:rFonts w:ascii="Arial" w:hAnsi="Arial" w:cs="Arial"/>
          <w:sz w:val="20"/>
          <w:szCs w:val="20"/>
        </w:rPr>
        <w:t xml:space="preserve">Obce </w:t>
      </w:r>
      <w:r w:rsidR="008073D6" w:rsidRPr="008073D6">
        <w:rPr>
          <w:rFonts w:ascii="Arial" w:hAnsi="Arial" w:cs="Arial"/>
          <w:sz w:val="20"/>
          <w:szCs w:val="28"/>
        </w:rPr>
        <w:t>Lukavica, Nižná Voľa, Rešov</w:t>
      </w:r>
      <w:r w:rsidR="008073D6">
        <w:rPr>
          <w:rFonts w:ascii="Arial" w:hAnsi="Arial" w:cs="Arial"/>
          <w:sz w:val="20"/>
          <w:szCs w:val="28"/>
        </w:rPr>
        <w:t xml:space="preserve"> a </w:t>
      </w:r>
      <w:r w:rsidR="008073D6" w:rsidRPr="008073D6">
        <w:rPr>
          <w:rFonts w:ascii="Arial" w:hAnsi="Arial" w:cs="Arial"/>
          <w:sz w:val="20"/>
          <w:szCs w:val="28"/>
        </w:rPr>
        <w:t>Vyšná Voľa</w:t>
      </w:r>
      <w:r w:rsidR="008073D6">
        <w:rPr>
          <w:rFonts w:ascii="Arial" w:hAnsi="Arial" w:cs="Arial"/>
          <w:sz w:val="20"/>
          <w:szCs w:val="20"/>
        </w:rPr>
        <w:t xml:space="preserve"> </w:t>
      </w:r>
      <w:r>
        <w:rPr>
          <w:rFonts w:ascii="Arial" w:hAnsi="Arial" w:cs="Arial"/>
          <w:sz w:val="20"/>
          <w:szCs w:val="20"/>
        </w:rPr>
        <w:t>sa každoročne bud</w:t>
      </w:r>
      <w:r w:rsidR="0006615F">
        <w:rPr>
          <w:rFonts w:ascii="Arial" w:hAnsi="Arial" w:cs="Arial"/>
          <w:sz w:val="20"/>
          <w:szCs w:val="20"/>
        </w:rPr>
        <w:t>ú</w:t>
      </w:r>
      <w:r>
        <w:rPr>
          <w:rFonts w:ascii="Arial" w:hAnsi="Arial" w:cs="Arial"/>
          <w:sz w:val="20"/>
          <w:szCs w:val="20"/>
        </w:rPr>
        <w:t xml:space="preserve"> zodpovedne v rámci prípravy rozpočtu obc</w:t>
      </w:r>
      <w:r w:rsidR="0006615F">
        <w:rPr>
          <w:rFonts w:ascii="Arial" w:hAnsi="Arial" w:cs="Arial"/>
          <w:sz w:val="20"/>
          <w:szCs w:val="20"/>
        </w:rPr>
        <w:t>í</w:t>
      </w:r>
      <w:r>
        <w:rPr>
          <w:rFonts w:ascii="Arial" w:hAnsi="Arial" w:cs="Arial"/>
          <w:sz w:val="20"/>
          <w:szCs w:val="20"/>
        </w:rPr>
        <w:t xml:space="preserve"> venovať aj rozsahu objemu kapitoly pre </w:t>
      </w:r>
      <w:r>
        <w:rPr>
          <w:rFonts w:ascii="Arial" w:hAnsi="Arial" w:cs="Arial"/>
          <w:sz w:val="20"/>
          <w:szCs w:val="20"/>
        </w:rPr>
        <w:lastRenderedPageBreak/>
        <w:t>aktivity vyplývajúce z Plánu rozvoja obc</w:t>
      </w:r>
      <w:r w:rsidR="0006615F">
        <w:rPr>
          <w:rFonts w:ascii="Arial" w:hAnsi="Arial" w:cs="Arial"/>
          <w:sz w:val="20"/>
          <w:szCs w:val="20"/>
        </w:rPr>
        <w:t>í</w:t>
      </w:r>
      <w:r>
        <w:rPr>
          <w:rFonts w:ascii="Arial" w:hAnsi="Arial" w:cs="Arial"/>
          <w:sz w:val="20"/>
          <w:szCs w:val="20"/>
        </w:rPr>
        <w:t>. Finančné manažovanie aktivít tak bude každoročne pripravené v reálnom objeme možností a potrieb. Zodpovedný prístup s ambíciou naplniť očakávané Ciele Plánu rozvoja deklaruj</w:t>
      </w:r>
      <w:r w:rsidR="0006615F">
        <w:rPr>
          <w:rFonts w:ascii="Arial" w:hAnsi="Arial" w:cs="Arial"/>
          <w:sz w:val="20"/>
          <w:szCs w:val="20"/>
        </w:rPr>
        <w:t>ú</w:t>
      </w:r>
      <w:r>
        <w:rPr>
          <w:rFonts w:ascii="Arial" w:hAnsi="Arial" w:cs="Arial"/>
          <w:sz w:val="20"/>
          <w:szCs w:val="20"/>
        </w:rPr>
        <w:t xml:space="preserve"> ob</w:t>
      </w:r>
      <w:r w:rsidR="0006615F">
        <w:rPr>
          <w:rFonts w:ascii="Arial" w:hAnsi="Arial" w:cs="Arial"/>
          <w:sz w:val="20"/>
          <w:szCs w:val="20"/>
        </w:rPr>
        <w:t>ce</w:t>
      </w:r>
      <w:r>
        <w:rPr>
          <w:rFonts w:ascii="Arial" w:hAnsi="Arial" w:cs="Arial"/>
          <w:sz w:val="20"/>
          <w:szCs w:val="20"/>
        </w:rPr>
        <w:t xml:space="preserve"> rámcovým rozpočtom k jednotlivým Opatreniam. </w:t>
      </w:r>
    </w:p>
    <w:p w:rsidR="00266B55" w:rsidRDefault="00266B55" w:rsidP="00266B55">
      <w:pPr>
        <w:spacing w:after="0" w:line="240" w:lineRule="auto"/>
        <w:ind w:firstLine="708"/>
        <w:jc w:val="both"/>
        <w:rPr>
          <w:rFonts w:ascii="Arial" w:hAnsi="Arial" w:cs="Arial"/>
          <w:sz w:val="20"/>
          <w:szCs w:val="20"/>
        </w:rPr>
      </w:pPr>
    </w:p>
    <w:p w:rsidR="00266B55" w:rsidRPr="00543BB2" w:rsidRDefault="00266B55" w:rsidP="00266B55">
      <w:pPr>
        <w:spacing w:after="0" w:line="240" w:lineRule="auto"/>
        <w:ind w:firstLine="708"/>
        <w:jc w:val="both"/>
        <w:rPr>
          <w:rFonts w:ascii="Arial" w:hAnsi="Arial" w:cs="Arial"/>
          <w:b/>
          <w:color w:val="FF0000"/>
          <w:sz w:val="20"/>
          <w:szCs w:val="20"/>
        </w:rPr>
      </w:pPr>
    </w:p>
    <w:tbl>
      <w:tblPr>
        <w:tblStyle w:val="Mriekatabuky"/>
        <w:tblW w:w="0" w:type="auto"/>
        <w:tblLayout w:type="fixed"/>
        <w:tblLook w:val="04A0" w:firstRow="1" w:lastRow="0" w:firstColumn="1" w:lastColumn="0" w:noHBand="0" w:noVBand="1"/>
      </w:tblPr>
      <w:tblGrid>
        <w:gridCol w:w="2518"/>
        <w:gridCol w:w="1134"/>
        <w:gridCol w:w="1276"/>
        <w:gridCol w:w="1134"/>
        <w:gridCol w:w="1134"/>
        <w:gridCol w:w="992"/>
        <w:gridCol w:w="1024"/>
      </w:tblGrid>
      <w:tr w:rsidR="00266B55" w:rsidTr="00266B55">
        <w:tc>
          <w:tcPr>
            <w:tcW w:w="2518" w:type="dxa"/>
            <w:shd w:val="clear" w:color="auto" w:fill="D9D9D9" w:themeFill="background1" w:themeFillShade="D9"/>
          </w:tcPr>
          <w:p w:rsidR="00266B55" w:rsidRPr="00B45B43" w:rsidRDefault="00266B55" w:rsidP="00266B55">
            <w:pPr>
              <w:jc w:val="both"/>
              <w:rPr>
                <w:rFonts w:ascii="Arial" w:hAnsi="Arial" w:cs="Arial"/>
                <w:b/>
                <w:sz w:val="20"/>
                <w:szCs w:val="20"/>
              </w:rPr>
            </w:pPr>
            <w:r w:rsidRPr="00B45B43">
              <w:rPr>
                <w:rFonts w:ascii="Arial" w:hAnsi="Arial" w:cs="Arial"/>
                <w:b/>
                <w:sz w:val="28"/>
                <w:szCs w:val="20"/>
              </w:rPr>
              <w:t>OPATRENIE</w:t>
            </w:r>
          </w:p>
        </w:tc>
        <w:tc>
          <w:tcPr>
            <w:tcW w:w="1134" w:type="dxa"/>
            <w:shd w:val="clear" w:color="auto" w:fill="D9D9D9" w:themeFill="background1" w:themeFillShade="D9"/>
            <w:vAlign w:val="center"/>
          </w:tcPr>
          <w:p w:rsidR="00266B55" w:rsidRPr="00B45B43" w:rsidRDefault="00266B55" w:rsidP="00266B55">
            <w:pPr>
              <w:jc w:val="center"/>
              <w:rPr>
                <w:rFonts w:ascii="Arial" w:hAnsi="Arial" w:cs="Arial"/>
                <w:b/>
                <w:sz w:val="14"/>
                <w:szCs w:val="16"/>
              </w:rPr>
            </w:pPr>
            <w:r w:rsidRPr="00B45B43">
              <w:rPr>
                <w:rFonts w:ascii="Arial" w:hAnsi="Arial" w:cs="Arial"/>
                <w:b/>
                <w:sz w:val="14"/>
                <w:szCs w:val="16"/>
              </w:rPr>
              <w:t>TERMÍN REALIZÁCIE</w:t>
            </w:r>
          </w:p>
        </w:tc>
        <w:tc>
          <w:tcPr>
            <w:tcW w:w="1276" w:type="dxa"/>
            <w:shd w:val="clear" w:color="auto" w:fill="D9D9D9" w:themeFill="background1" w:themeFillShade="D9"/>
            <w:vAlign w:val="center"/>
          </w:tcPr>
          <w:p w:rsidR="00266B55" w:rsidRPr="00B45B43" w:rsidRDefault="00266B55" w:rsidP="00266B55">
            <w:pPr>
              <w:jc w:val="center"/>
              <w:rPr>
                <w:rFonts w:ascii="Arial" w:hAnsi="Arial" w:cs="Arial"/>
                <w:b/>
                <w:sz w:val="14"/>
                <w:szCs w:val="16"/>
              </w:rPr>
            </w:pPr>
            <w:r w:rsidRPr="00B45B43">
              <w:rPr>
                <w:rFonts w:ascii="Arial" w:hAnsi="Arial" w:cs="Arial"/>
                <w:b/>
                <w:sz w:val="14"/>
                <w:szCs w:val="16"/>
              </w:rPr>
              <w:t>CELKOVÝ OBJEM</w:t>
            </w:r>
            <w:r w:rsidR="005345F8">
              <w:rPr>
                <w:rFonts w:ascii="Arial" w:hAnsi="Arial" w:cs="Arial"/>
                <w:b/>
                <w:sz w:val="14"/>
                <w:szCs w:val="16"/>
              </w:rPr>
              <w:t>*</w:t>
            </w:r>
          </w:p>
        </w:tc>
        <w:tc>
          <w:tcPr>
            <w:tcW w:w="1134" w:type="dxa"/>
            <w:shd w:val="clear" w:color="auto" w:fill="D9D9D9" w:themeFill="background1" w:themeFillShade="D9"/>
            <w:vAlign w:val="center"/>
          </w:tcPr>
          <w:p w:rsidR="00266B55" w:rsidRPr="00B45B43" w:rsidRDefault="00266B55" w:rsidP="00266B55">
            <w:pPr>
              <w:jc w:val="center"/>
              <w:rPr>
                <w:rFonts w:ascii="Arial" w:hAnsi="Arial" w:cs="Arial"/>
                <w:b/>
                <w:sz w:val="14"/>
                <w:szCs w:val="16"/>
              </w:rPr>
            </w:pPr>
            <w:r w:rsidRPr="00B45B43">
              <w:rPr>
                <w:rFonts w:ascii="Arial" w:hAnsi="Arial" w:cs="Arial"/>
                <w:b/>
                <w:sz w:val="14"/>
                <w:szCs w:val="16"/>
              </w:rPr>
              <w:t>VLASTNÉ ZDROJE</w:t>
            </w:r>
            <w:r w:rsidR="005345F8">
              <w:rPr>
                <w:rFonts w:ascii="Arial" w:hAnsi="Arial" w:cs="Arial"/>
                <w:b/>
                <w:sz w:val="14"/>
                <w:szCs w:val="16"/>
              </w:rPr>
              <w:t>*</w:t>
            </w:r>
          </w:p>
        </w:tc>
        <w:tc>
          <w:tcPr>
            <w:tcW w:w="1134" w:type="dxa"/>
            <w:shd w:val="clear" w:color="auto" w:fill="D9D9D9" w:themeFill="background1" w:themeFillShade="D9"/>
            <w:vAlign w:val="center"/>
          </w:tcPr>
          <w:p w:rsidR="00266B55" w:rsidRPr="00B45B43" w:rsidRDefault="00266B55" w:rsidP="00266B55">
            <w:pPr>
              <w:jc w:val="center"/>
              <w:rPr>
                <w:rFonts w:ascii="Arial" w:hAnsi="Arial" w:cs="Arial"/>
                <w:b/>
                <w:sz w:val="14"/>
                <w:szCs w:val="16"/>
              </w:rPr>
            </w:pPr>
            <w:r w:rsidRPr="00B45B43">
              <w:rPr>
                <w:rFonts w:ascii="Arial" w:hAnsi="Arial" w:cs="Arial"/>
                <w:b/>
                <w:sz w:val="14"/>
                <w:szCs w:val="16"/>
              </w:rPr>
              <w:t>VEREJNÉ ZDROJE</w:t>
            </w:r>
            <w:r w:rsidR="005345F8">
              <w:rPr>
                <w:rFonts w:ascii="Arial" w:hAnsi="Arial" w:cs="Arial"/>
                <w:b/>
                <w:sz w:val="14"/>
                <w:szCs w:val="16"/>
              </w:rPr>
              <w:t>*</w:t>
            </w:r>
          </w:p>
        </w:tc>
        <w:tc>
          <w:tcPr>
            <w:tcW w:w="992" w:type="dxa"/>
            <w:shd w:val="clear" w:color="auto" w:fill="D9D9D9" w:themeFill="background1" w:themeFillShade="D9"/>
            <w:vAlign w:val="center"/>
          </w:tcPr>
          <w:p w:rsidR="00266B55" w:rsidRPr="00B45B43" w:rsidRDefault="00266B55" w:rsidP="00266B55">
            <w:pPr>
              <w:jc w:val="center"/>
              <w:rPr>
                <w:rFonts w:ascii="Arial" w:hAnsi="Arial" w:cs="Arial"/>
                <w:b/>
                <w:sz w:val="14"/>
                <w:szCs w:val="16"/>
              </w:rPr>
            </w:pPr>
            <w:r w:rsidRPr="00B45B43">
              <w:rPr>
                <w:rFonts w:ascii="Arial" w:hAnsi="Arial" w:cs="Arial"/>
                <w:b/>
                <w:sz w:val="14"/>
                <w:szCs w:val="16"/>
              </w:rPr>
              <w:t>ÚVEROVÉ ZDROJE</w:t>
            </w:r>
            <w:r w:rsidR="005345F8">
              <w:rPr>
                <w:rFonts w:ascii="Arial" w:hAnsi="Arial" w:cs="Arial"/>
                <w:b/>
                <w:sz w:val="14"/>
                <w:szCs w:val="16"/>
              </w:rPr>
              <w:t>*</w:t>
            </w:r>
          </w:p>
        </w:tc>
        <w:tc>
          <w:tcPr>
            <w:tcW w:w="1024" w:type="dxa"/>
            <w:shd w:val="clear" w:color="auto" w:fill="D9D9D9" w:themeFill="background1" w:themeFillShade="D9"/>
            <w:vAlign w:val="center"/>
          </w:tcPr>
          <w:p w:rsidR="00266B55" w:rsidRPr="00B45B43" w:rsidRDefault="00266B55" w:rsidP="00266B55">
            <w:pPr>
              <w:jc w:val="center"/>
              <w:rPr>
                <w:rFonts w:ascii="Arial" w:hAnsi="Arial" w:cs="Arial"/>
                <w:b/>
                <w:sz w:val="14"/>
                <w:szCs w:val="16"/>
              </w:rPr>
            </w:pPr>
            <w:r w:rsidRPr="00B45B43">
              <w:rPr>
                <w:rFonts w:ascii="Arial" w:hAnsi="Arial" w:cs="Arial"/>
                <w:b/>
                <w:sz w:val="13"/>
                <w:szCs w:val="13"/>
              </w:rPr>
              <w:t>SÚKROMNÉ</w:t>
            </w:r>
            <w:r w:rsidRPr="00B45B43">
              <w:rPr>
                <w:rFonts w:ascii="Arial" w:hAnsi="Arial" w:cs="Arial"/>
                <w:b/>
                <w:sz w:val="14"/>
                <w:szCs w:val="16"/>
              </w:rPr>
              <w:t xml:space="preserve"> ZDROJE</w:t>
            </w:r>
            <w:r w:rsidR="005345F8">
              <w:rPr>
                <w:rFonts w:ascii="Arial" w:hAnsi="Arial" w:cs="Arial"/>
                <w:b/>
                <w:sz w:val="14"/>
                <w:szCs w:val="16"/>
              </w:rPr>
              <w:t>*</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1.1.1</w:t>
            </w:r>
          </w:p>
          <w:p w:rsidR="00406AD7" w:rsidRPr="005A43DE" w:rsidRDefault="00406AD7" w:rsidP="002F385E">
            <w:pPr>
              <w:rPr>
                <w:rFonts w:ascii="Arial" w:hAnsi="Arial" w:cs="Arial"/>
                <w:sz w:val="16"/>
                <w:szCs w:val="16"/>
              </w:rPr>
            </w:pPr>
            <w:r w:rsidRPr="005A43DE">
              <w:rPr>
                <w:rFonts w:ascii="Arial" w:hAnsi="Arial" w:cs="Arial"/>
                <w:sz w:val="16"/>
                <w:szCs w:val="16"/>
              </w:rPr>
              <w:t xml:space="preserve">Využívanie ekonomických a legislatívnych nástrojov a podpora výhodných podmienok pre </w:t>
            </w:r>
            <w:r>
              <w:rPr>
                <w:rFonts w:ascii="Arial" w:hAnsi="Arial" w:cs="Arial"/>
                <w:sz w:val="16"/>
                <w:szCs w:val="16"/>
              </w:rPr>
              <w:t xml:space="preserve">domácich podnikateľov a farmárov </w:t>
            </w:r>
          </w:p>
        </w:tc>
        <w:tc>
          <w:tcPr>
            <w:tcW w:w="1134" w:type="dxa"/>
            <w:shd w:val="clear" w:color="auto" w:fill="auto"/>
            <w:vAlign w:val="center"/>
          </w:tcPr>
          <w:p w:rsidR="00406AD7" w:rsidRPr="00406AD7" w:rsidRDefault="00406AD7" w:rsidP="00406AD7">
            <w:pPr>
              <w:jc w:val="center"/>
              <w:rPr>
                <w:rFonts w:ascii="Arial" w:hAnsi="Arial" w:cs="Arial"/>
                <w:sz w:val="16"/>
                <w:szCs w:val="16"/>
              </w:rPr>
            </w:pPr>
            <w:r>
              <w:rPr>
                <w:rFonts w:ascii="Arial" w:hAnsi="Arial" w:cs="Arial"/>
                <w:sz w:val="16"/>
                <w:szCs w:val="16"/>
              </w:rPr>
              <w:t>2018</w:t>
            </w:r>
          </w:p>
        </w:tc>
        <w:tc>
          <w:tcPr>
            <w:tcW w:w="1276" w:type="dxa"/>
            <w:shd w:val="clear" w:color="auto" w:fill="auto"/>
            <w:vAlign w:val="center"/>
          </w:tcPr>
          <w:p w:rsidR="00406AD7" w:rsidRPr="005345F8" w:rsidRDefault="00406AD7" w:rsidP="005345F8">
            <w:pPr>
              <w:jc w:val="right"/>
              <w:rPr>
                <w:rFonts w:ascii="Arial" w:hAnsi="Arial" w:cs="Arial"/>
                <w:sz w:val="20"/>
                <w:szCs w:val="20"/>
              </w:rPr>
            </w:pPr>
            <w:r w:rsidRPr="005345F8">
              <w:rPr>
                <w:rFonts w:ascii="Arial" w:hAnsi="Arial" w:cs="Arial"/>
                <w:sz w:val="20"/>
                <w:szCs w:val="20"/>
              </w:rPr>
              <w:t>100 000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95 000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1.1.2</w:t>
            </w:r>
          </w:p>
          <w:p w:rsidR="00406AD7" w:rsidRPr="005A43DE" w:rsidRDefault="00406AD7" w:rsidP="00266B55">
            <w:pPr>
              <w:rPr>
                <w:rFonts w:ascii="Arial" w:hAnsi="Arial" w:cs="Arial"/>
                <w:sz w:val="16"/>
                <w:szCs w:val="16"/>
              </w:rPr>
            </w:pPr>
            <w:r w:rsidRPr="005A43DE">
              <w:rPr>
                <w:rFonts w:ascii="Arial" w:hAnsi="Arial" w:cs="Arial"/>
                <w:sz w:val="16"/>
                <w:szCs w:val="16"/>
              </w:rPr>
              <w:t>Zvyšovanie kvality života obyvateľov a dostupnosti bývania v </w:t>
            </w:r>
            <w:r>
              <w:rPr>
                <w:rFonts w:ascii="Arial" w:hAnsi="Arial" w:cs="Arial"/>
                <w:sz w:val="16"/>
                <w:szCs w:val="16"/>
              </w:rPr>
              <w:t>obciach</w:t>
            </w:r>
          </w:p>
        </w:tc>
        <w:tc>
          <w:tcPr>
            <w:tcW w:w="1134" w:type="dxa"/>
            <w:shd w:val="clear" w:color="auto" w:fill="auto"/>
            <w:vAlign w:val="center"/>
          </w:tcPr>
          <w:p w:rsidR="00406AD7" w:rsidRPr="00406AD7" w:rsidRDefault="00406AD7" w:rsidP="00406AD7">
            <w:pPr>
              <w:jc w:val="center"/>
              <w:rPr>
                <w:rFonts w:ascii="Arial" w:hAnsi="Arial" w:cs="Arial"/>
                <w:sz w:val="16"/>
                <w:szCs w:val="16"/>
              </w:rPr>
            </w:pPr>
            <w:r>
              <w:rPr>
                <w:rFonts w:ascii="Arial" w:hAnsi="Arial" w:cs="Arial"/>
                <w:sz w:val="16"/>
                <w:szCs w:val="16"/>
              </w:rPr>
              <w:t>2016 - 2017</w:t>
            </w:r>
          </w:p>
        </w:tc>
        <w:tc>
          <w:tcPr>
            <w:tcW w:w="1276" w:type="dxa"/>
            <w:shd w:val="clear" w:color="auto" w:fill="auto"/>
            <w:vAlign w:val="center"/>
          </w:tcPr>
          <w:p w:rsidR="00406AD7" w:rsidRPr="005345F8" w:rsidRDefault="00406AD7" w:rsidP="005345F8">
            <w:pPr>
              <w:jc w:val="right"/>
              <w:rPr>
                <w:rFonts w:ascii="Arial" w:hAnsi="Arial" w:cs="Arial"/>
                <w:sz w:val="20"/>
                <w:szCs w:val="20"/>
              </w:rPr>
            </w:pPr>
            <w:r w:rsidRPr="005345F8">
              <w:rPr>
                <w:rFonts w:ascii="Arial" w:hAnsi="Arial" w:cs="Arial"/>
                <w:sz w:val="20"/>
                <w:szCs w:val="20"/>
              </w:rPr>
              <w:t>300 000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285 000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1.1.3</w:t>
            </w:r>
          </w:p>
          <w:p w:rsidR="00406AD7" w:rsidRPr="005A43DE" w:rsidRDefault="00406AD7" w:rsidP="00787239">
            <w:pPr>
              <w:rPr>
                <w:rFonts w:ascii="Arial" w:hAnsi="Arial" w:cs="Arial"/>
                <w:sz w:val="16"/>
                <w:szCs w:val="16"/>
              </w:rPr>
            </w:pPr>
            <w:r w:rsidRPr="005A43DE">
              <w:rPr>
                <w:rFonts w:ascii="Arial" w:hAnsi="Arial" w:cs="Arial"/>
                <w:bCs/>
                <w:color w:val="000000"/>
                <w:sz w:val="16"/>
                <w:szCs w:val="16"/>
              </w:rPr>
              <w:t>Vytvorenie podmienok bezpečného života obyvateľov obc</w:t>
            </w:r>
            <w:r>
              <w:rPr>
                <w:rFonts w:ascii="Arial" w:hAnsi="Arial" w:cs="Arial"/>
                <w:bCs/>
                <w:color w:val="000000"/>
                <w:sz w:val="16"/>
                <w:szCs w:val="16"/>
              </w:rPr>
              <w:t>í</w:t>
            </w:r>
            <w:r w:rsidRPr="005A43DE">
              <w:rPr>
                <w:rFonts w:ascii="Arial" w:hAnsi="Arial" w:cs="Arial"/>
                <w:bCs/>
                <w:color w:val="000000"/>
                <w:sz w:val="16"/>
                <w:szCs w:val="16"/>
              </w:rPr>
              <w:t>, ochrany ich majetku aj ochrany majetku obc</w:t>
            </w:r>
            <w:r>
              <w:rPr>
                <w:rFonts w:ascii="Arial" w:hAnsi="Arial" w:cs="Arial"/>
                <w:bCs/>
                <w:color w:val="000000"/>
                <w:sz w:val="16"/>
                <w:szCs w:val="16"/>
              </w:rPr>
              <w:t>í</w:t>
            </w:r>
          </w:p>
        </w:tc>
        <w:tc>
          <w:tcPr>
            <w:tcW w:w="1134" w:type="dxa"/>
            <w:shd w:val="clear" w:color="auto" w:fill="auto"/>
            <w:vAlign w:val="center"/>
          </w:tcPr>
          <w:p w:rsidR="00406AD7" w:rsidRPr="00406AD7" w:rsidRDefault="00406AD7" w:rsidP="00406AD7">
            <w:pPr>
              <w:jc w:val="center"/>
              <w:rPr>
                <w:rFonts w:ascii="Arial" w:hAnsi="Arial" w:cs="Arial"/>
                <w:sz w:val="16"/>
                <w:szCs w:val="16"/>
              </w:rPr>
            </w:pPr>
            <w:r>
              <w:rPr>
                <w:rFonts w:ascii="Arial" w:hAnsi="Arial" w:cs="Arial"/>
                <w:sz w:val="16"/>
                <w:szCs w:val="16"/>
              </w:rPr>
              <w:t>2017</w:t>
            </w:r>
          </w:p>
        </w:tc>
        <w:tc>
          <w:tcPr>
            <w:tcW w:w="1276" w:type="dxa"/>
            <w:shd w:val="clear" w:color="auto" w:fill="auto"/>
            <w:vAlign w:val="center"/>
          </w:tcPr>
          <w:p w:rsidR="00406AD7" w:rsidRPr="005345F8" w:rsidRDefault="00406AD7"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1.1.4</w:t>
            </w:r>
          </w:p>
          <w:p w:rsidR="00406AD7" w:rsidRPr="005A43DE" w:rsidRDefault="00406AD7" w:rsidP="00266B55">
            <w:pPr>
              <w:rPr>
                <w:rFonts w:ascii="Arial" w:hAnsi="Arial" w:cs="Arial"/>
                <w:sz w:val="16"/>
                <w:szCs w:val="16"/>
              </w:rPr>
            </w:pPr>
            <w:r w:rsidRPr="005A43DE">
              <w:rPr>
                <w:rFonts w:ascii="Arial" w:hAnsi="Arial" w:cs="Arial"/>
                <w:sz w:val="16"/>
                <w:szCs w:val="16"/>
              </w:rPr>
              <w:t>Podpora aktívnej činnosti mimovládnych organizácií, spolkov a združení</w:t>
            </w:r>
          </w:p>
        </w:tc>
        <w:tc>
          <w:tcPr>
            <w:tcW w:w="1134" w:type="dxa"/>
            <w:shd w:val="clear" w:color="auto" w:fill="auto"/>
            <w:vAlign w:val="center"/>
          </w:tcPr>
          <w:p w:rsidR="00406AD7" w:rsidRPr="00406AD7" w:rsidRDefault="00406AD7" w:rsidP="00406AD7">
            <w:pPr>
              <w:jc w:val="center"/>
              <w:rPr>
                <w:rFonts w:ascii="Arial" w:hAnsi="Arial" w:cs="Arial"/>
                <w:sz w:val="16"/>
                <w:szCs w:val="16"/>
              </w:rPr>
            </w:pPr>
            <w:r>
              <w:rPr>
                <w:rFonts w:ascii="Arial" w:hAnsi="Arial" w:cs="Arial"/>
                <w:sz w:val="16"/>
                <w:szCs w:val="16"/>
              </w:rPr>
              <w:t>2016 - 2022</w:t>
            </w:r>
          </w:p>
        </w:tc>
        <w:tc>
          <w:tcPr>
            <w:tcW w:w="1276" w:type="dxa"/>
            <w:shd w:val="clear" w:color="auto" w:fill="auto"/>
            <w:vAlign w:val="center"/>
          </w:tcPr>
          <w:p w:rsidR="00406AD7" w:rsidRPr="005345F8" w:rsidRDefault="00406AD7" w:rsidP="005345F8">
            <w:pPr>
              <w:jc w:val="right"/>
              <w:rPr>
                <w:rFonts w:ascii="Arial" w:hAnsi="Arial" w:cs="Arial"/>
                <w:sz w:val="20"/>
                <w:szCs w:val="20"/>
              </w:rPr>
            </w:pPr>
            <w:r w:rsidRPr="005345F8">
              <w:rPr>
                <w:rFonts w:ascii="Arial" w:hAnsi="Arial" w:cs="Arial"/>
                <w:sz w:val="20"/>
                <w:szCs w:val="20"/>
              </w:rPr>
              <w:t>2</w:t>
            </w:r>
            <w:r w:rsidR="00A50DA7" w:rsidRPr="005345F8">
              <w:rPr>
                <w:rFonts w:ascii="Arial" w:hAnsi="Arial" w:cs="Arial"/>
                <w:sz w:val="20"/>
                <w:szCs w:val="20"/>
              </w:rPr>
              <w:t>1</w:t>
            </w:r>
            <w:r w:rsidRPr="005345F8">
              <w:rPr>
                <w:rFonts w:ascii="Arial" w:hAnsi="Arial" w:cs="Arial"/>
                <w:sz w:val="20"/>
                <w:szCs w:val="20"/>
              </w:rPr>
              <w:t xml:space="preserve">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19 950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1.2.1</w:t>
            </w:r>
          </w:p>
          <w:p w:rsidR="00406AD7" w:rsidRPr="005A43DE" w:rsidRDefault="00406AD7" w:rsidP="00266B55">
            <w:pPr>
              <w:rPr>
                <w:rFonts w:ascii="Arial" w:hAnsi="Arial" w:cs="Arial"/>
                <w:sz w:val="16"/>
                <w:szCs w:val="16"/>
              </w:rPr>
            </w:pPr>
            <w:r w:rsidRPr="005A43DE">
              <w:rPr>
                <w:rFonts w:ascii="Arial" w:hAnsi="Arial" w:cs="Arial"/>
                <w:sz w:val="16"/>
                <w:szCs w:val="16"/>
              </w:rPr>
              <w:t>Rozvoj aktívnej politiky trhu práce, posilnenie sociálnej inklúzie a rovnosti príležitosti na trhu práce</w:t>
            </w:r>
          </w:p>
        </w:tc>
        <w:tc>
          <w:tcPr>
            <w:tcW w:w="1134" w:type="dxa"/>
            <w:shd w:val="clear" w:color="auto" w:fill="auto"/>
            <w:vAlign w:val="center"/>
          </w:tcPr>
          <w:p w:rsidR="00406AD7" w:rsidRPr="00406AD7" w:rsidRDefault="00406AD7" w:rsidP="00406AD7">
            <w:pPr>
              <w:jc w:val="center"/>
              <w:rPr>
                <w:rFonts w:ascii="Arial" w:hAnsi="Arial" w:cs="Arial"/>
                <w:sz w:val="16"/>
                <w:szCs w:val="16"/>
              </w:rPr>
            </w:pPr>
            <w:r>
              <w:rPr>
                <w:rFonts w:ascii="Arial" w:hAnsi="Arial" w:cs="Arial"/>
                <w:sz w:val="16"/>
                <w:szCs w:val="16"/>
              </w:rPr>
              <w:t>2016 - 2022</w:t>
            </w:r>
          </w:p>
        </w:tc>
        <w:tc>
          <w:tcPr>
            <w:tcW w:w="1276" w:type="dxa"/>
            <w:shd w:val="clear" w:color="auto" w:fill="auto"/>
            <w:vAlign w:val="center"/>
          </w:tcPr>
          <w:p w:rsidR="00406AD7" w:rsidRPr="005345F8" w:rsidRDefault="00406AD7" w:rsidP="005345F8">
            <w:pPr>
              <w:jc w:val="right"/>
              <w:rPr>
                <w:rFonts w:ascii="Arial" w:hAnsi="Arial" w:cs="Arial"/>
                <w:sz w:val="20"/>
                <w:szCs w:val="20"/>
              </w:rPr>
            </w:pPr>
            <w:r w:rsidRPr="005345F8">
              <w:rPr>
                <w:rFonts w:ascii="Arial" w:hAnsi="Arial" w:cs="Arial"/>
                <w:sz w:val="20"/>
                <w:szCs w:val="20"/>
              </w:rPr>
              <w:t>35 000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33 250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1.2.2</w:t>
            </w:r>
          </w:p>
          <w:p w:rsidR="00406AD7" w:rsidRPr="005A43DE" w:rsidRDefault="00406AD7" w:rsidP="00266B55">
            <w:pPr>
              <w:rPr>
                <w:rFonts w:ascii="Arial" w:hAnsi="Arial" w:cs="Arial"/>
                <w:sz w:val="16"/>
                <w:szCs w:val="16"/>
              </w:rPr>
            </w:pPr>
            <w:r w:rsidRPr="005A43DE">
              <w:rPr>
                <w:rFonts w:ascii="Arial" w:hAnsi="Arial" w:cs="Arial"/>
                <w:sz w:val="16"/>
                <w:szCs w:val="16"/>
              </w:rPr>
              <w:t>Zvýšenie kvalifikácie pracovnej sily vstupujúcej na trh práce</w:t>
            </w:r>
          </w:p>
        </w:tc>
        <w:tc>
          <w:tcPr>
            <w:tcW w:w="1134" w:type="dxa"/>
            <w:shd w:val="clear" w:color="auto" w:fill="auto"/>
            <w:vAlign w:val="center"/>
          </w:tcPr>
          <w:p w:rsidR="00406AD7" w:rsidRPr="00406AD7" w:rsidRDefault="00406AD7" w:rsidP="00406AD7">
            <w:pPr>
              <w:jc w:val="center"/>
              <w:rPr>
                <w:rFonts w:ascii="Arial" w:hAnsi="Arial" w:cs="Arial"/>
                <w:sz w:val="16"/>
                <w:szCs w:val="16"/>
              </w:rPr>
            </w:pPr>
            <w:r>
              <w:rPr>
                <w:rFonts w:ascii="Arial" w:hAnsi="Arial" w:cs="Arial"/>
                <w:sz w:val="16"/>
                <w:szCs w:val="16"/>
              </w:rPr>
              <w:t>2019 - 2020</w:t>
            </w:r>
          </w:p>
        </w:tc>
        <w:tc>
          <w:tcPr>
            <w:tcW w:w="1276" w:type="dxa"/>
            <w:shd w:val="clear" w:color="auto" w:fill="auto"/>
            <w:vAlign w:val="center"/>
          </w:tcPr>
          <w:p w:rsidR="00406AD7" w:rsidRPr="005345F8" w:rsidRDefault="00406AD7" w:rsidP="005345F8">
            <w:pPr>
              <w:jc w:val="right"/>
              <w:rPr>
                <w:rFonts w:ascii="Arial" w:hAnsi="Arial" w:cs="Arial"/>
                <w:sz w:val="20"/>
                <w:szCs w:val="20"/>
              </w:rPr>
            </w:pPr>
            <w:r w:rsidRPr="005345F8">
              <w:rPr>
                <w:rFonts w:ascii="Arial" w:hAnsi="Arial" w:cs="Arial"/>
                <w:sz w:val="20"/>
                <w:szCs w:val="20"/>
              </w:rPr>
              <w:t>8 000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7 600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1.3.1</w:t>
            </w:r>
          </w:p>
          <w:p w:rsidR="00406AD7" w:rsidRPr="005A43DE" w:rsidRDefault="00406AD7" w:rsidP="00787239">
            <w:pPr>
              <w:rPr>
                <w:rFonts w:ascii="Arial" w:hAnsi="Arial" w:cs="Arial"/>
                <w:sz w:val="16"/>
                <w:szCs w:val="16"/>
              </w:rPr>
            </w:pPr>
            <w:r w:rsidRPr="005A43DE">
              <w:rPr>
                <w:rFonts w:ascii="Arial" w:hAnsi="Arial" w:cs="Arial"/>
                <w:sz w:val="16"/>
                <w:szCs w:val="16"/>
              </w:rPr>
              <w:t xml:space="preserve">Budovanie zázemia sociálneho </w:t>
            </w:r>
            <w:r>
              <w:rPr>
                <w:rFonts w:ascii="Arial" w:hAnsi="Arial" w:cs="Arial"/>
                <w:sz w:val="16"/>
                <w:szCs w:val="16"/>
              </w:rPr>
              <w:t xml:space="preserve">zabezpečenia </w:t>
            </w:r>
            <w:r w:rsidRPr="005A43DE">
              <w:rPr>
                <w:rFonts w:ascii="Arial" w:hAnsi="Arial" w:cs="Arial"/>
                <w:sz w:val="16"/>
                <w:szCs w:val="16"/>
              </w:rPr>
              <w:t>v </w:t>
            </w:r>
            <w:r>
              <w:rPr>
                <w:rFonts w:ascii="Arial" w:hAnsi="Arial" w:cs="Arial"/>
                <w:sz w:val="16"/>
                <w:szCs w:val="16"/>
              </w:rPr>
              <w:t>obciach</w:t>
            </w:r>
          </w:p>
        </w:tc>
        <w:tc>
          <w:tcPr>
            <w:tcW w:w="1134" w:type="dxa"/>
            <w:shd w:val="clear" w:color="auto" w:fill="auto"/>
            <w:vAlign w:val="center"/>
          </w:tcPr>
          <w:p w:rsidR="00406AD7" w:rsidRPr="00406AD7" w:rsidRDefault="00406AD7" w:rsidP="00406AD7">
            <w:pPr>
              <w:jc w:val="center"/>
              <w:rPr>
                <w:rFonts w:ascii="Arial" w:hAnsi="Arial" w:cs="Arial"/>
                <w:sz w:val="16"/>
                <w:szCs w:val="16"/>
              </w:rPr>
            </w:pPr>
            <w:r>
              <w:rPr>
                <w:rFonts w:ascii="Arial" w:hAnsi="Arial" w:cs="Arial"/>
                <w:sz w:val="16"/>
                <w:szCs w:val="16"/>
              </w:rPr>
              <w:t>2016 - 2018</w:t>
            </w:r>
          </w:p>
        </w:tc>
        <w:tc>
          <w:tcPr>
            <w:tcW w:w="1276" w:type="dxa"/>
            <w:shd w:val="clear" w:color="auto" w:fill="auto"/>
            <w:vAlign w:val="center"/>
          </w:tcPr>
          <w:p w:rsidR="00406AD7" w:rsidRPr="005345F8" w:rsidRDefault="00406AD7" w:rsidP="005345F8">
            <w:pPr>
              <w:jc w:val="right"/>
              <w:rPr>
                <w:rFonts w:ascii="Arial" w:hAnsi="Arial" w:cs="Arial"/>
                <w:sz w:val="20"/>
                <w:szCs w:val="20"/>
              </w:rPr>
            </w:pPr>
            <w:r w:rsidRPr="005345F8">
              <w:rPr>
                <w:rFonts w:ascii="Arial" w:hAnsi="Arial" w:cs="Arial"/>
                <w:sz w:val="20"/>
                <w:szCs w:val="20"/>
              </w:rPr>
              <w:t>30 000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28 500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1.3.2</w:t>
            </w:r>
          </w:p>
          <w:p w:rsidR="00406AD7" w:rsidRPr="005A43DE" w:rsidRDefault="00406AD7" w:rsidP="00266B55">
            <w:pPr>
              <w:rPr>
                <w:rFonts w:ascii="Arial" w:hAnsi="Arial" w:cs="Arial"/>
                <w:sz w:val="16"/>
                <w:szCs w:val="16"/>
              </w:rPr>
            </w:pPr>
            <w:r w:rsidRPr="005A43DE">
              <w:rPr>
                <w:rFonts w:ascii="Arial" w:hAnsi="Arial" w:cs="Arial"/>
                <w:sz w:val="16"/>
                <w:szCs w:val="16"/>
              </w:rPr>
              <w:t>Modernizácia a rozvoj základnej infraštruktúry služieb</w:t>
            </w:r>
          </w:p>
        </w:tc>
        <w:tc>
          <w:tcPr>
            <w:tcW w:w="1134" w:type="dxa"/>
            <w:shd w:val="clear" w:color="auto" w:fill="auto"/>
            <w:vAlign w:val="center"/>
          </w:tcPr>
          <w:p w:rsidR="00406AD7" w:rsidRPr="00406AD7" w:rsidRDefault="00A50DA7" w:rsidP="00406AD7">
            <w:pPr>
              <w:jc w:val="center"/>
              <w:rPr>
                <w:rFonts w:ascii="Arial" w:hAnsi="Arial" w:cs="Arial"/>
                <w:sz w:val="16"/>
                <w:szCs w:val="16"/>
              </w:rPr>
            </w:pPr>
            <w:r>
              <w:rPr>
                <w:rFonts w:ascii="Arial" w:hAnsi="Arial" w:cs="Arial"/>
                <w:sz w:val="16"/>
                <w:szCs w:val="16"/>
              </w:rPr>
              <w:t>2018</w:t>
            </w:r>
          </w:p>
        </w:tc>
        <w:tc>
          <w:tcPr>
            <w:tcW w:w="1276" w:type="dxa"/>
            <w:shd w:val="clear" w:color="auto" w:fill="auto"/>
            <w:vAlign w:val="center"/>
          </w:tcPr>
          <w:p w:rsidR="00406AD7" w:rsidRPr="005345F8" w:rsidRDefault="00A50DA7" w:rsidP="005345F8">
            <w:pPr>
              <w:jc w:val="right"/>
              <w:rPr>
                <w:rFonts w:ascii="Arial" w:hAnsi="Arial" w:cs="Arial"/>
                <w:sz w:val="20"/>
                <w:szCs w:val="20"/>
              </w:rPr>
            </w:pPr>
            <w:r w:rsidRPr="005345F8">
              <w:rPr>
                <w:rFonts w:ascii="Arial" w:hAnsi="Arial" w:cs="Arial"/>
                <w:sz w:val="20"/>
                <w:szCs w:val="20"/>
              </w:rPr>
              <w:t>20 000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19 000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1.3.3</w:t>
            </w:r>
          </w:p>
          <w:p w:rsidR="00406AD7" w:rsidRPr="005A43DE" w:rsidRDefault="00406AD7" w:rsidP="00787239">
            <w:pPr>
              <w:rPr>
                <w:rFonts w:ascii="Arial" w:hAnsi="Arial" w:cs="Arial"/>
                <w:sz w:val="16"/>
                <w:szCs w:val="16"/>
              </w:rPr>
            </w:pPr>
            <w:r w:rsidRPr="005A43DE">
              <w:rPr>
                <w:rFonts w:ascii="Arial" w:hAnsi="Arial" w:cs="Arial"/>
                <w:sz w:val="16"/>
                <w:szCs w:val="16"/>
              </w:rPr>
              <w:t xml:space="preserve">Stabilizácia siete </w:t>
            </w:r>
            <w:r>
              <w:rPr>
                <w:rFonts w:ascii="Arial" w:hAnsi="Arial" w:cs="Arial"/>
                <w:sz w:val="16"/>
                <w:szCs w:val="16"/>
              </w:rPr>
              <w:t>predškolských a školských zariadení v obciach</w:t>
            </w:r>
          </w:p>
        </w:tc>
        <w:tc>
          <w:tcPr>
            <w:tcW w:w="1134" w:type="dxa"/>
            <w:shd w:val="clear" w:color="auto" w:fill="auto"/>
            <w:vAlign w:val="center"/>
          </w:tcPr>
          <w:p w:rsidR="00406AD7" w:rsidRPr="00406AD7" w:rsidRDefault="00A50DA7" w:rsidP="00406AD7">
            <w:pPr>
              <w:jc w:val="center"/>
              <w:rPr>
                <w:rFonts w:ascii="Arial" w:hAnsi="Arial" w:cs="Arial"/>
                <w:sz w:val="16"/>
                <w:szCs w:val="16"/>
              </w:rPr>
            </w:pPr>
            <w:r>
              <w:rPr>
                <w:rFonts w:ascii="Arial" w:hAnsi="Arial" w:cs="Arial"/>
                <w:sz w:val="16"/>
                <w:szCs w:val="16"/>
              </w:rPr>
              <w:t>2016 - 2018</w:t>
            </w:r>
          </w:p>
        </w:tc>
        <w:tc>
          <w:tcPr>
            <w:tcW w:w="1276" w:type="dxa"/>
            <w:shd w:val="clear" w:color="auto" w:fill="auto"/>
            <w:vAlign w:val="center"/>
          </w:tcPr>
          <w:p w:rsidR="00406AD7" w:rsidRPr="005345F8" w:rsidRDefault="00A50DA7" w:rsidP="005345F8">
            <w:pPr>
              <w:jc w:val="right"/>
              <w:rPr>
                <w:rFonts w:ascii="Arial" w:hAnsi="Arial" w:cs="Arial"/>
                <w:sz w:val="20"/>
                <w:szCs w:val="20"/>
              </w:rPr>
            </w:pPr>
            <w:r w:rsidRPr="005345F8">
              <w:rPr>
                <w:rFonts w:ascii="Arial" w:hAnsi="Arial" w:cs="Arial"/>
                <w:sz w:val="20"/>
                <w:szCs w:val="20"/>
              </w:rPr>
              <w:t>120 000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114 000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1.3.4</w:t>
            </w:r>
          </w:p>
          <w:p w:rsidR="00406AD7" w:rsidRPr="005A43DE" w:rsidRDefault="00406AD7" w:rsidP="00266B55">
            <w:pPr>
              <w:rPr>
                <w:rFonts w:ascii="Arial" w:hAnsi="Arial" w:cs="Arial"/>
                <w:sz w:val="16"/>
                <w:szCs w:val="16"/>
              </w:rPr>
            </w:pPr>
            <w:r w:rsidRPr="005A43DE">
              <w:rPr>
                <w:rFonts w:ascii="Arial" w:hAnsi="Arial" w:cs="Arial"/>
                <w:sz w:val="16"/>
                <w:szCs w:val="16"/>
              </w:rPr>
              <w:t>Zlepšovanie vybavenosti a podporovanie využiteľnosti škôl, zavádzanie progresívnych foriem výučby a praktických zručností</w:t>
            </w:r>
          </w:p>
        </w:tc>
        <w:tc>
          <w:tcPr>
            <w:tcW w:w="1134" w:type="dxa"/>
            <w:shd w:val="clear" w:color="auto" w:fill="auto"/>
            <w:vAlign w:val="center"/>
          </w:tcPr>
          <w:p w:rsidR="00406AD7" w:rsidRPr="00406AD7" w:rsidRDefault="00A50DA7" w:rsidP="00A50DA7">
            <w:pPr>
              <w:jc w:val="center"/>
              <w:rPr>
                <w:rFonts w:ascii="Arial" w:hAnsi="Arial" w:cs="Arial"/>
                <w:sz w:val="16"/>
                <w:szCs w:val="16"/>
              </w:rPr>
            </w:pPr>
            <w:r>
              <w:rPr>
                <w:rFonts w:ascii="Arial" w:hAnsi="Arial" w:cs="Arial"/>
                <w:sz w:val="16"/>
                <w:szCs w:val="16"/>
              </w:rPr>
              <w:t>2017 - 2019</w:t>
            </w:r>
          </w:p>
        </w:tc>
        <w:tc>
          <w:tcPr>
            <w:tcW w:w="1276" w:type="dxa"/>
            <w:shd w:val="clear" w:color="auto" w:fill="auto"/>
            <w:vAlign w:val="center"/>
          </w:tcPr>
          <w:p w:rsidR="00406AD7" w:rsidRPr="005345F8" w:rsidRDefault="00A50DA7"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1.3.5</w:t>
            </w:r>
          </w:p>
          <w:p w:rsidR="00406AD7" w:rsidRPr="005A43DE" w:rsidRDefault="00406AD7" w:rsidP="00266B55">
            <w:pPr>
              <w:rPr>
                <w:rFonts w:ascii="Arial" w:hAnsi="Arial" w:cs="Arial"/>
                <w:sz w:val="16"/>
                <w:szCs w:val="16"/>
              </w:rPr>
            </w:pPr>
            <w:r w:rsidRPr="005A43DE">
              <w:rPr>
                <w:rFonts w:ascii="Arial" w:hAnsi="Arial" w:cs="Arial"/>
                <w:sz w:val="16"/>
                <w:szCs w:val="16"/>
              </w:rPr>
              <w:t>Rozvoj záujmovej činnosti, športových aktivít a kultúrnych podujatí</w:t>
            </w:r>
          </w:p>
        </w:tc>
        <w:tc>
          <w:tcPr>
            <w:tcW w:w="1134" w:type="dxa"/>
            <w:shd w:val="clear" w:color="auto" w:fill="auto"/>
            <w:vAlign w:val="center"/>
          </w:tcPr>
          <w:p w:rsidR="00406AD7" w:rsidRPr="00406AD7" w:rsidRDefault="00A50DA7" w:rsidP="00406AD7">
            <w:pPr>
              <w:jc w:val="center"/>
              <w:rPr>
                <w:rFonts w:ascii="Arial" w:hAnsi="Arial" w:cs="Arial"/>
                <w:sz w:val="16"/>
                <w:szCs w:val="16"/>
              </w:rPr>
            </w:pPr>
            <w:r>
              <w:rPr>
                <w:rFonts w:ascii="Arial" w:hAnsi="Arial" w:cs="Arial"/>
                <w:sz w:val="16"/>
                <w:szCs w:val="16"/>
              </w:rPr>
              <w:t>2016 - 2022</w:t>
            </w:r>
          </w:p>
        </w:tc>
        <w:tc>
          <w:tcPr>
            <w:tcW w:w="1276" w:type="dxa"/>
            <w:shd w:val="clear" w:color="auto" w:fill="auto"/>
            <w:vAlign w:val="center"/>
          </w:tcPr>
          <w:p w:rsidR="00406AD7" w:rsidRPr="005345F8" w:rsidRDefault="00A50DA7" w:rsidP="005345F8">
            <w:pPr>
              <w:jc w:val="right"/>
              <w:rPr>
                <w:rFonts w:ascii="Arial" w:hAnsi="Arial" w:cs="Arial"/>
                <w:sz w:val="20"/>
                <w:szCs w:val="20"/>
              </w:rPr>
            </w:pPr>
            <w:r w:rsidRPr="005345F8">
              <w:rPr>
                <w:rFonts w:ascii="Arial" w:hAnsi="Arial" w:cs="Arial"/>
                <w:sz w:val="20"/>
                <w:szCs w:val="20"/>
              </w:rPr>
              <w:t>120 000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114 000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1.3.6</w:t>
            </w:r>
          </w:p>
          <w:p w:rsidR="00406AD7" w:rsidRPr="005A43DE" w:rsidRDefault="00406AD7" w:rsidP="00266B55">
            <w:pPr>
              <w:rPr>
                <w:rFonts w:ascii="Arial" w:hAnsi="Arial" w:cs="Arial"/>
                <w:sz w:val="16"/>
                <w:szCs w:val="16"/>
              </w:rPr>
            </w:pPr>
            <w:r w:rsidRPr="005A43DE">
              <w:rPr>
                <w:rFonts w:ascii="Arial" w:hAnsi="Arial" w:cs="Arial"/>
                <w:sz w:val="16"/>
                <w:szCs w:val="16"/>
              </w:rPr>
              <w:t>Podpora miestnych kultúrnych, spoločenských a folklórnych tradícií</w:t>
            </w:r>
          </w:p>
        </w:tc>
        <w:tc>
          <w:tcPr>
            <w:tcW w:w="1134" w:type="dxa"/>
            <w:shd w:val="clear" w:color="auto" w:fill="auto"/>
            <w:vAlign w:val="center"/>
          </w:tcPr>
          <w:p w:rsidR="00406AD7" w:rsidRPr="00406AD7" w:rsidRDefault="00A50DA7" w:rsidP="00406AD7">
            <w:pPr>
              <w:jc w:val="center"/>
              <w:rPr>
                <w:rFonts w:ascii="Arial" w:hAnsi="Arial" w:cs="Arial"/>
                <w:sz w:val="16"/>
                <w:szCs w:val="16"/>
              </w:rPr>
            </w:pPr>
            <w:r>
              <w:rPr>
                <w:rFonts w:ascii="Arial" w:hAnsi="Arial" w:cs="Arial"/>
                <w:sz w:val="16"/>
                <w:szCs w:val="16"/>
              </w:rPr>
              <w:t>2019</w:t>
            </w:r>
          </w:p>
        </w:tc>
        <w:tc>
          <w:tcPr>
            <w:tcW w:w="1276" w:type="dxa"/>
            <w:shd w:val="clear" w:color="auto" w:fill="auto"/>
            <w:vAlign w:val="center"/>
          </w:tcPr>
          <w:p w:rsidR="00406AD7" w:rsidRPr="005345F8" w:rsidRDefault="00A50DA7" w:rsidP="005345F8">
            <w:pPr>
              <w:jc w:val="right"/>
              <w:rPr>
                <w:rFonts w:ascii="Arial" w:hAnsi="Arial" w:cs="Arial"/>
                <w:sz w:val="20"/>
                <w:szCs w:val="20"/>
              </w:rPr>
            </w:pPr>
            <w:r w:rsidRPr="005345F8">
              <w:rPr>
                <w:rFonts w:ascii="Arial" w:hAnsi="Arial" w:cs="Arial"/>
                <w:sz w:val="20"/>
                <w:szCs w:val="20"/>
              </w:rPr>
              <w:t>24 000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22 800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2.1.1</w:t>
            </w:r>
          </w:p>
          <w:p w:rsidR="00406AD7" w:rsidRPr="005A43DE" w:rsidRDefault="00406AD7" w:rsidP="00787239">
            <w:pPr>
              <w:rPr>
                <w:rFonts w:ascii="Arial" w:hAnsi="Arial" w:cs="Arial"/>
                <w:sz w:val="16"/>
                <w:szCs w:val="16"/>
              </w:rPr>
            </w:pPr>
            <w:r w:rsidRPr="005A43DE">
              <w:rPr>
                <w:rFonts w:ascii="Arial" w:hAnsi="Arial" w:cs="Arial"/>
                <w:sz w:val="16"/>
                <w:szCs w:val="16"/>
              </w:rPr>
              <w:t>Zlepšovanie dopravnej infraštruktúry obc</w:t>
            </w:r>
            <w:r>
              <w:rPr>
                <w:rFonts w:ascii="Arial" w:hAnsi="Arial" w:cs="Arial"/>
                <w:sz w:val="16"/>
                <w:szCs w:val="16"/>
              </w:rPr>
              <w:t>í</w:t>
            </w:r>
          </w:p>
        </w:tc>
        <w:tc>
          <w:tcPr>
            <w:tcW w:w="1134" w:type="dxa"/>
            <w:shd w:val="clear" w:color="auto" w:fill="auto"/>
            <w:vAlign w:val="center"/>
          </w:tcPr>
          <w:p w:rsidR="00406AD7" w:rsidRPr="00406AD7" w:rsidRDefault="00AD76BB" w:rsidP="00AD76BB">
            <w:pPr>
              <w:jc w:val="center"/>
              <w:rPr>
                <w:rFonts w:ascii="Arial" w:hAnsi="Arial" w:cs="Arial"/>
                <w:sz w:val="16"/>
                <w:szCs w:val="16"/>
              </w:rPr>
            </w:pPr>
            <w:r>
              <w:rPr>
                <w:rFonts w:ascii="Arial" w:hAnsi="Arial" w:cs="Arial"/>
                <w:sz w:val="16"/>
                <w:szCs w:val="16"/>
              </w:rPr>
              <w:t>2016 - 2018</w:t>
            </w:r>
          </w:p>
        </w:tc>
        <w:tc>
          <w:tcPr>
            <w:tcW w:w="1276" w:type="dxa"/>
            <w:shd w:val="clear" w:color="auto" w:fill="auto"/>
            <w:vAlign w:val="center"/>
          </w:tcPr>
          <w:p w:rsidR="00406AD7" w:rsidRPr="005345F8" w:rsidRDefault="00AD76BB" w:rsidP="005345F8">
            <w:pPr>
              <w:jc w:val="right"/>
              <w:rPr>
                <w:rFonts w:ascii="Arial" w:hAnsi="Arial" w:cs="Arial"/>
                <w:sz w:val="20"/>
                <w:szCs w:val="20"/>
              </w:rPr>
            </w:pPr>
            <w:r w:rsidRPr="005345F8">
              <w:rPr>
                <w:rFonts w:ascii="Arial" w:hAnsi="Arial" w:cs="Arial"/>
                <w:sz w:val="20"/>
                <w:szCs w:val="20"/>
              </w:rPr>
              <w:t>120 000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114 000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2.1.2</w:t>
            </w:r>
          </w:p>
          <w:p w:rsidR="00406AD7" w:rsidRPr="005A43DE" w:rsidRDefault="00406AD7" w:rsidP="00787239">
            <w:pPr>
              <w:rPr>
                <w:rFonts w:ascii="Arial" w:hAnsi="Arial" w:cs="Arial"/>
                <w:sz w:val="16"/>
                <w:szCs w:val="16"/>
              </w:rPr>
            </w:pPr>
            <w:r w:rsidRPr="005A43DE">
              <w:rPr>
                <w:rFonts w:ascii="Arial" w:hAnsi="Arial" w:cs="Arial"/>
                <w:sz w:val="16"/>
                <w:szCs w:val="16"/>
              </w:rPr>
              <w:t>Rozvoj dopravnej obslužnosti obc</w:t>
            </w:r>
            <w:r>
              <w:rPr>
                <w:rFonts w:ascii="Arial" w:hAnsi="Arial" w:cs="Arial"/>
                <w:sz w:val="16"/>
                <w:szCs w:val="16"/>
              </w:rPr>
              <w:t>í</w:t>
            </w:r>
          </w:p>
        </w:tc>
        <w:tc>
          <w:tcPr>
            <w:tcW w:w="1134" w:type="dxa"/>
            <w:shd w:val="clear" w:color="auto" w:fill="auto"/>
            <w:vAlign w:val="center"/>
          </w:tcPr>
          <w:p w:rsidR="00406AD7" w:rsidRPr="00406AD7" w:rsidRDefault="00AD76BB" w:rsidP="00AD76BB">
            <w:pPr>
              <w:jc w:val="center"/>
              <w:rPr>
                <w:rFonts w:ascii="Arial" w:hAnsi="Arial" w:cs="Arial"/>
                <w:sz w:val="16"/>
                <w:szCs w:val="16"/>
              </w:rPr>
            </w:pPr>
            <w:r>
              <w:rPr>
                <w:rFonts w:ascii="Arial" w:hAnsi="Arial" w:cs="Arial"/>
                <w:sz w:val="16"/>
                <w:szCs w:val="16"/>
              </w:rPr>
              <w:t>2018 - 2019</w:t>
            </w:r>
          </w:p>
        </w:tc>
        <w:tc>
          <w:tcPr>
            <w:tcW w:w="1276" w:type="dxa"/>
            <w:shd w:val="clear" w:color="auto" w:fill="auto"/>
            <w:vAlign w:val="center"/>
          </w:tcPr>
          <w:p w:rsidR="00406AD7" w:rsidRPr="005345F8" w:rsidRDefault="00AD76BB" w:rsidP="005345F8">
            <w:pPr>
              <w:jc w:val="right"/>
              <w:rPr>
                <w:rFonts w:ascii="Arial" w:hAnsi="Arial" w:cs="Arial"/>
                <w:sz w:val="20"/>
                <w:szCs w:val="20"/>
              </w:rPr>
            </w:pPr>
            <w:r w:rsidRPr="005345F8">
              <w:rPr>
                <w:rFonts w:ascii="Arial" w:hAnsi="Arial" w:cs="Arial"/>
                <w:sz w:val="20"/>
                <w:szCs w:val="20"/>
              </w:rPr>
              <w:t>24 000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22 800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2.1.3</w:t>
            </w:r>
          </w:p>
          <w:p w:rsidR="00406AD7" w:rsidRPr="005A43DE" w:rsidRDefault="00406AD7" w:rsidP="00787239">
            <w:pPr>
              <w:rPr>
                <w:rFonts w:ascii="Arial" w:hAnsi="Arial" w:cs="Arial"/>
                <w:sz w:val="16"/>
                <w:szCs w:val="16"/>
              </w:rPr>
            </w:pPr>
            <w:r w:rsidRPr="005A43DE">
              <w:rPr>
                <w:rFonts w:ascii="Arial" w:hAnsi="Arial" w:cs="Arial"/>
                <w:sz w:val="16"/>
                <w:szCs w:val="16"/>
              </w:rPr>
              <w:t>Zlepšenie vzhľadu obc</w:t>
            </w:r>
            <w:r>
              <w:rPr>
                <w:rFonts w:ascii="Arial" w:hAnsi="Arial" w:cs="Arial"/>
                <w:sz w:val="16"/>
                <w:szCs w:val="16"/>
              </w:rPr>
              <w:t>í</w:t>
            </w:r>
            <w:r w:rsidRPr="005A43DE">
              <w:rPr>
                <w:rFonts w:ascii="Arial" w:hAnsi="Arial" w:cs="Arial"/>
                <w:sz w:val="16"/>
                <w:szCs w:val="16"/>
              </w:rPr>
              <w:t xml:space="preserve"> a zvyšovanie atraktivity verejných priestranstiev</w:t>
            </w:r>
          </w:p>
        </w:tc>
        <w:tc>
          <w:tcPr>
            <w:tcW w:w="1134" w:type="dxa"/>
            <w:shd w:val="clear" w:color="auto" w:fill="auto"/>
            <w:vAlign w:val="center"/>
          </w:tcPr>
          <w:p w:rsidR="00406AD7" w:rsidRPr="00406AD7" w:rsidRDefault="009658E5" w:rsidP="00406AD7">
            <w:pPr>
              <w:jc w:val="center"/>
              <w:rPr>
                <w:rFonts w:ascii="Arial" w:hAnsi="Arial" w:cs="Arial"/>
                <w:sz w:val="16"/>
                <w:szCs w:val="16"/>
              </w:rPr>
            </w:pPr>
            <w:r>
              <w:rPr>
                <w:rFonts w:ascii="Arial" w:hAnsi="Arial" w:cs="Arial"/>
                <w:sz w:val="16"/>
                <w:szCs w:val="16"/>
              </w:rPr>
              <w:t>2016 - 2020</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150 000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142 500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2.2.1</w:t>
            </w:r>
          </w:p>
          <w:p w:rsidR="00406AD7" w:rsidRPr="005A43DE" w:rsidRDefault="00406AD7" w:rsidP="00266B55">
            <w:pPr>
              <w:tabs>
                <w:tab w:val="left" w:pos="1597"/>
              </w:tabs>
              <w:rPr>
                <w:rFonts w:ascii="Arial" w:hAnsi="Arial" w:cs="Arial"/>
                <w:sz w:val="16"/>
                <w:szCs w:val="16"/>
              </w:rPr>
            </w:pPr>
            <w:r w:rsidRPr="005A43DE">
              <w:rPr>
                <w:rFonts w:ascii="Arial" w:hAnsi="Arial" w:cs="Arial"/>
                <w:sz w:val="16"/>
                <w:szCs w:val="16"/>
              </w:rPr>
              <w:t>Výstavba, rozvoj a modernizácia technickej infraštruktúry</w:t>
            </w:r>
          </w:p>
        </w:tc>
        <w:tc>
          <w:tcPr>
            <w:tcW w:w="1134" w:type="dxa"/>
            <w:shd w:val="clear" w:color="auto" w:fill="auto"/>
            <w:vAlign w:val="center"/>
          </w:tcPr>
          <w:p w:rsidR="00406AD7" w:rsidRPr="00406AD7" w:rsidRDefault="009658E5" w:rsidP="00406AD7">
            <w:pPr>
              <w:jc w:val="center"/>
              <w:rPr>
                <w:rFonts w:ascii="Arial" w:hAnsi="Arial" w:cs="Arial"/>
                <w:sz w:val="16"/>
                <w:szCs w:val="16"/>
              </w:rPr>
            </w:pPr>
            <w:r>
              <w:rPr>
                <w:rFonts w:ascii="Arial" w:hAnsi="Arial" w:cs="Arial"/>
                <w:sz w:val="16"/>
                <w:szCs w:val="16"/>
              </w:rPr>
              <w:t>2016 - 2022</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420 000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399 000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2.2.2</w:t>
            </w:r>
          </w:p>
          <w:p w:rsidR="00406AD7" w:rsidRPr="005A43DE" w:rsidRDefault="00406AD7" w:rsidP="00266B55">
            <w:pPr>
              <w:rPr>
                <w:rFonts w:ascii="Arial" w:hAnsi="Arial" w:cs="Arial"/>
                <w:sz w:val="16"/>
                <w:szCs w:val="16"/>
              </w:rPr>
            </w:pPr>
            <w:r w:rsidRPr="005A43DE">
              <w:rPr>
                <w:rFonts w:ascii="Arial" w:hAnsi="Arial" w:cs="Arial"/>
                <w:sz w:val="16"/>
                <w:szCs w:val="16"/>
              </w:rPr>
              <w:t>Podpora ekologického nakladania s odpadom</w:t>
            </w:r>
          </w:p>
        </w:tc>
        <w:tc>
          <w:tcPr>
            <w:tcW w:w="1134" w:type="dxa"/>
            <w:shd w:val="clear" w:color="auto" w:fill="auto"/>
            <w:vAlign w:val="center"/>
          </w:tcPr>
          <w:p w:rsidR="00406AD7" w:rsidRPr="00406AD7" w:rsidRDefault="009658E5" w:rsidP="009658E5">
            <w:pPr>
              <w:jc w:val="center"/>
              <w:rPr>
                <w:rFonts w:ascii="Arial" w:hAnsi="Arial" w:cs="Arial"/>
                <w:sz w:val="16"/>
                <w:szCs w:val="16"/>
              </w:rPr>
            </w:pPr>
            <w:r>
              <w:rPr>
                <w:rFonts w:ascii="Arial" w:hAnsi="Arial" w:cs="Arial"/>
                <w:sz w:val="16"/>
                <w:szCs w:val="16"/>
              </w:rPr>
              <w:t>2016 - 2019</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80 000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76 000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lastRenderedPageBreak/>
              <w:t>2.3.1</w:t>
            </w:r>
          </w:p>
          <w:p w:rsidR="00406AD7" w:rsidRPr="005A43DE" w:rsidRDefault="00406AD7" w:rsidP="00266B55">
            <w:pPr>
              <w:rPr>
                <w:rFonts w:ascii="Arial" w:hAnsi="Arial" w:cs="Arial"/>
                <w:sz w:val="16"/>
                <w:szCs w:val="16"/>
              </w:rPr>
            </w:pPr>
            <w:r w:rsidRPr="005A43DE">
              <w:rPr>
                <w:rFonts w:ascii="Arial" w:hAnsi="Arial" w:cs="Arial"/>
                <w:sz w:val="16"/>
                <w:szCs w:val="16"/>
              </w:rPr>
              <w:t>Podpora úsporného nakladania s energiami a využívanie obnoviteľných zdrojov energie</w:t>
            </w:r>
          </w:p>
        </w:tc>
        <w:tc>
          <w:tcPr>
            <w:tcW w:w="1134" w:type="dxa"/>
            <w:shd w:val="clear" w:color="auto" w:fill="auto"/>
            <w:vAlign w:val="center"/>
          </w:tcPr>
          <w:p w:rsidR="00406AD7" w:rsidRPr="00406AD7" w:rsidRDefault="009658E5" w:rsidP="00406AD7">
            <w:pPr>
              <w:jc w:val="center"/>
              <w:rPr>
                <w:rFonts w:ascii="Arial" w:hAnsi="Arial" w:cs="Arial"/>
                <w:sz w:val="16"/>
                <w:szCs w:val="16"/>
              </w:rPr>
            </w:pPr>
            <w:r>
              <w:rPr>
                <w:rFonts w:ascii="Arial" w:hAnsi="Arial" w:cs="Arial"/>
                <w:sz w:val="16"/>
                <w:szCs w:val="16"/>
              </w:rPr>
              <w:t>2016 - 2017</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160 000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152 000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2.3.2</w:t>
            </w:r>
          </w:p>
          <w:p w:rsidR="00406AD7" w:rsidRPr="005A43DE" w:rsidRDefault="00406AD7" w:rsidP="00266B55">
            <w:pPr>
              <w:rPr>
                <w:rFonts w:ascii="Arial" w:hAnsi="Arial" w:cs="Arial"/>
                <w:sz w:val="16"/>
                <w:szCs w:val="16"/>
              </w:rPr>
            </w:pPr>
            <w:r w:rsidRPr="005A43DE">
              <w:rPr>
                <w:rFonts w:ascii="Arial" w:hAnsi="Arial" w:cs="Arial"/>
                <w:sz w:val="16"/>
                <w:szCs w:val="16"/>
              </w:rPr>
              <w:t>Ochrana podzemných a povrchových vôd</w:t>
            </w:r>
          </w:p>
        </w:tc>
        <w:tc>
          <w:tcPr>
            <w:tcW w:w="1134" w:type="dxa"/>
            <w:shd w:val="clear" w:color="auto" w:fill="auto"/>
            <w:vAlign w:val="center"/>
          </w:tcPr>
          <w:p w:rsidR="00406AD7" w:rsidRPr="00406AD7" w:rsidRDefault="009658E5" w:rsidP="00406AD7">
            <w:pPr>
              <w:jc w:val="center"/>
              <w:rPr>
                <w:rFonts w:ascii="Arial" w:hAnsi="Arial" w:cs="Arial"/>
                <w:sz w:val="16"/>
                <w:szCs w:val="16"/>
              </w:rPr>
            </w:pPr>
            <w:r>
              <w:rPr>
                <w:rFonts w:ascii="Arial" w:hAnsi="Arial" w:cs="Arial"/>
                <w:sz w:val="16"/>
                <w:szCs w:val="16"/>
              </w:rPr>
              <w:t>2020</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160 000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152 000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2.3.3</w:t>
            </w:r>
          </w:p>
          <w:p w:rsidR="00406AD7" w:rsidRPr="005A43DE" w:rsidRDefault="00406AD7" w:rsidP="00787239">
            <w:pPr>
              <w:rPr>
                <w:rFonts w:ascii="Arial" w:hAnsi="Arial" w:cs="Arial"/>
                <w:sz w:val="16"/>
                <w:szCs w:val="16"/>
              </w:rPr>
            </w:pPr>
            <w:r w:rsidRPr="005A43DE">
              <w:rPr>
                <w:rFonts w:ascii="Arial" w:hAnsi="Arial" w:cs="Arial"/>
                <w:sz w:val="16"/>
                <w:szCs w:val="16"/>
              </w:rPr>
              <w:t>Zapojenie obc</w:t>
            </w:r>
            <w:r>
              <w:rPr>
                <w:rFonts w:ascii="Arial" w:hAnsi="Arial" w:cs="Arial"/>
                <w:sz w:val="16"/>
                <w:szCs w:val="16"/>
              </w:rPr>
              <w:t>í</w:t>
            </w:r>
            <w:r w:rsidRPr="005A43DE">
              <w:rPr>
                <w:rFonts w:ascii="Arial" w:hAnsi="Arial" w:cs="Arial"/>
                <w:sz w:val="16"/>
                <w:szCs w:val="16"/>
              </w:rPr>
              <w:t xml:space="preserve"> do riešenia protipovodňových opatrení a ochrany pred následkami klimatických zmien</w:t>
            </w:r>
          </w:p>
        </w:tc>
        <w:tc>
          <w:tcPr>
            <w:tcW w:w="1134" w:type="dxa"/>
            <w:shd w:val="clear" w:color="auto" w:fill="auto"/>
            <w:vAlign w:val="center"/>
          </w:tcPr>
          <w:p w:rsidR="00406AD7" w:rsidRPr="00406AD7" w:rsidRDefault="009658E5" w:rsidP="00406AD7">
            <w:pPr>
              <w:jc w:val="center"/>
              <w:rPr>
                <w:rFonts w:ascii="Arial" w:hAnsi="Arial" w:cs="Arial"/>
                <w:sz w:val="16"/>
                <w:szCs w:val="16"/>
              </w:rPr>
            </w:pPr>
            <w:r>
              <w:rPr>
                <w:rFonts w:ascii="Arial" w:hAnsi="Arial" w:cs="Arial"/>
                <w:sz w:val="16"/>
                <w:szCs w:val="16"/>
              </w:rPr>
              <w:t>2016 - 2022</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 xml:space="preserve">6 000 </w:t>
            </w:r>
            <w:proofErr w:type="spellStart"/>
            <w:r w:rsidRPr="005345F8">
              <w:rPr>
                <w:rFonts w:ascii="Arial" w:hAnsi="Arial" w:cs="Arial"/>
                <w:sz w:val="20"/>
                <w:szCs w:val="20"/>
              </w:rPr>
              <w:t>000</w:t>
            </w:r>
            <w:proofErr w:type="spellEnd"/>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5 700 000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2.3.4</w:t>
            </w:r>
          </w:p>
          <w:p w:rsidR="00406AD7" w:rsidRPr="005A43DE" w:rsidRDefault="00406AD7" w:rsidP="00266B55">
            <w:pPr>
              <w:rPr>
                <w:rFonts w:ascii="Arial" w:hAnsi="Arial" w:cs="Arial"/>
                <w:sz w:val="16"/>
                <w:szCs w:val="16"/>
              </w:rPr>
            </w:pPr>
            <w:r w:rsidRPr="005A43DE">
              <w:rPr>
                <w:rFonts w:ascii="Arial" w:hAnsi="Arial" w:cs="Arial"/>
                <w:sz w:val="16"/>
                <w:szCs w:val="16"/>
              </w:rPr>
              <w:t>Revitalizácia pôdy a riečnych systémov v obci</w:t>
            </w:r>
            <w:r>
              <w:rPr>
                <w:rFonts w:ascii="Arial" w:hAnsi="Arial" w:cs="Arial"/>
                <w:sz w:val="16"/>
                <w:szCs w:val="16"/>
              </w:rPr>
              <w:t>ach</w:t>
            </w:r>
          </w:p>
        </w:tc>
        <w:tc>
          <w:tcPr>
            <w:tcW w:w="1134" w:type="dxa"/>
            <w:shd w:val="clear" w:color="auto" w:fill="auto"/>
            <w:vAlign w:val="center"/>
          </w:tcPr>
          <w:p w:rsidR="00406AD7" w:rsidRPr="00406AD7" w:rsidRDefault="009658E5" w:rsidP="00406AD7">
            <w:pPr>
              <w:jc w:val="center"/>
              <w:rPr>
                <w:rFonts w:ascii="Arial" w:hAnsi="Arial" w:cs="Arial"/>
                <w:sz w:val="16"/>
                <w:szCs w:val="16"/>
              </w:rPr>
            </w:pPr>
            <w:r>
              <w:rPr>
                <w:rFonts w:ascii="Arial" w:hAnsi="Arial" w:cs="Arial"/>
                <w:sz w:val="16"/>
                <w:szCs w:val="16"/>
              </w:rPr>
              <w:t>2018 - 2020</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2.3.5</w:t>
            </w:r>
          </w:p>
          <w:p w:rsidR="00406AD7" w:rsidRPr="005A43DE" w:rsidRDefault="00406AD7" w:rsidP="00266B55">
            <w:pPr>
              <w:rPr>
                <w:rFonts w:ascii="Arial" w:hAnsi="Arial" w:cs="Arial"/>
                <w:sz w:val="16"/>
                <w:szCs w:val="16"/>
              </w:rPr>
            </w:pPr>
            <w:r w:rsidRPr="005A43DE">
              <w:rPr>
                <w:rFonts w:ascii="Arial" w:hAnsi="Arial" w:cs="Arial"/>
                <w:sz w:val="16"/>
                <w:szCs w:val="16"/>
              </w:rPr>
              <w:t>Obnova a údržba poľných ciest a zelene v krajine</w:t>
            </w:r>
          </w:p>
        </w:tc>
        <w:tc>
          <w:tcPr>
            <w:tcW w:w="1134" w:type="dxa"/>
            <w:shd w:val="clear" w:color="auto" w:fill="auto"/>
            <w:vAlign w:val="center"/>
          </w:tcPr>
          <w:p w:rsidR="00406AD7" w:rsidRPr="00406AD7" w:rsidRDefault="009658E5" w:rsidP="00406AD7">
            <w:pPr>
              <w:jc w:val="center"/>
              <w:rPr>
                <w:rFonts w:ascii="Arial" w:hAnsi="Arial" w:cs="Arial"/>
                <w:sz w:val="16"/>
                <w:szCs w:val="16"/>
              </w:rPr>
            </w:pPr>
            <w:r>
              <w:rPr>
                <w:rFonts w:ascii="Arial" w:hAnsi="Arial" w:cs="Arial"/>
                <w:sz w:val="16"/>
                <w:szCs w:val="16"/>
              </w:rPr>
              <w:t>2018 - 2020</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2.3.6</w:t>
            </w:r>
          </w:p>
          <w:p w:rsidR="00406AD7" w:rsidRPr="005A43DE" w:rsidRDefault="00406AD7" w:rsidP="00266B55">
            <w:pPr>
              <w:rPr>
                <w:rFonts w:ascii="Arial" w:hAnsi="Arial" w:cs="Arial"/>
                <w:sz w:val="16"/>
                <w:szCs w:val="16"/>
              </w:rPr>
            </w:pPr>
            <w:r w:rsidRPr="005A43DE">
              <w:rPr>
                <w:rFonts w:ascii="Arial" w:hAnsi="Arial" w:cs="Arial"/>
                <w:color w:val="000000"/>
                <w:sz w:val="16"/>
                <w:szCs w:val="16"/>
              </w:rPr>
              <w:t>Obnova a údržba historických a kultúrnych pamiatok, budov a pamätníkov</w:t>
            </w:r>
          </w:p>
        </w:tc>
        <w:tc>
          <w:tcPr>
            <w:tcW w:w="1134" w:type="dxa"/>
            <w:shd w:val="clear" w:color="auto" w:fill="auto"/>
            <w:vAlign w:val="center"/>
          </w:tcPr>
          <w:p w:rsidR="00406AD7" w:rsidRPr="00406AD7" w:rsidRDefault="009658E5" w:rsidP="009658E5">
            <w:pPr>
              <w:jc w:val="center"/>
              <w:rPr>
                <w:rFonts w:ascii="Arial" w:hAnsi="Arial" w:cs="Arial"/>
                <w:sz w:val="16"/>
                <w:szCs w:val="16"/>
              </w:rPr>
            </w:pPr>
            <w:r>
              <w:rPr>
                <w:rFonts w:ascii="Arial" w:hAnsi="Arial" w:cs="Arial"/>
                <w:sz w:val="16"/>
                <w:szCs w:val="16"/>
              </w:rPr>
              <w:t>2018 - 2022</w:t>
            </w:r>
          </w:p>
        </w:tc>
        <w:tc>
          <w:tcPr>
            <w:tcW w:w="1276" w:type="dxa"/>
            <w:shd w:val="clear" w:color="auto" w:fill="auto"/>
            <w:vAlign w:val="center"/>
          </w:tcPr>
          <w:p w:rsidR="00406AD7" w:rsidRPr="005345F8" w:rsidRDefault="009658E5" w:rsidP="005345F8">
            <w:pPr>
              <w:jc w:val="right"/>
              <w:rPr>
                <w:rFonts w:ascii="Arial" w:hAnsi="Arial" w:cs="Arial"/>
                <w:sz w:val="20"/>
                <w:szCs w:val="20"/>
              </w:rPr>
            </w:pPr>
            <w:r w:rsidRPr="005345F8">
              <w:rPr>
                <w:rFonts w:ascii="Arial" w:hAnsi="Arial" w:cs="Arial"/>
                <w:sz w:val="20"/>
                <w:szCs w:val="20"/>
              </w:rPr>
              <w:t>80 000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76 000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3.1.1</w:t>
            </w:r>
          </w:p>
          <w:p w:rsidR="00406AD7" w:rsidRPr="005A43DE" w:rsidRDefault="00406AD7" w:rsidP="00787239">
            <w:pPr>
              <w:rPr>
                <w:rFonts w:ascii="Arial" w:hAnsi="Arial" w:cs="Arial"/>
                <w:sz w:val="16"/>
                <w:szCs w:val="16"/>
              </w:rPr>
            </w:pPr>
            <w:r w:rsidRPr="005A43DE">
              <w:rPr>
                <w:rFonts w:ascii="Arial" w:hAnsi="Arial" w:cs="Arial"/>
                <w:sz w:val="16"/>
                <w:szCs w:val="16"/>
              </w:rPr>
              <w:t xml:space="preserve">Stabilizácia existujúcich podnikateľov, podpora ich rozvoja  a motivácia nových </w:t>
            </w:r>
            <w:r>
              <w:rPr>
                <w:rFonts w:ascii="Arial" w:hAnsi="Arial" w:cs="Arial"/>
                <w:sz w:val="16"/>
                <w:szCs w:val="16"/>
              </w:rPr>
              <w:t>podnikateľov</w:t>
            </w:r>
          </w:p>
        </w:tc>
        <w:tc>
          <w:tcPr>
            <w:tcW w:w="1134" w:type="dxa"/>
            <w:shd w:val="clear" w:color="auto" w:fill="auto"/>
            <w:vAlign w:val="center"/>
          </w:tcPr>
          <w:p w:rsidR="00406AD7" w:rsidRPr="00406AD7" w:rsidRDefault="003103B6" w:rsidP="00406AD7">
            <w:pPr>
              <w:jc w:val="center"/>
              <w:rPr>
                <w:rFonts w:ascii="Arial" w:hAnsi="Arial" w:cs="Arial"/>
                <w:sz w:val="16"/>
                <w:szCs w:val="16"/>
              </w:rPr>
            </w:pPr>
            <w:r>
              <w:rPr>
                <w:rFonts w:ascii="Arial" w:hAnsi="Arial" w:cs="Arial"/>
                <w:sz w:val="16"/>
                <w:szCs w:val="16"/>
              </w:rPr>
              <w:t>2018 - 2020</w:t>
            </w:r>
          </w:p>
        </w:tc>
        <w:tc>
          <w:tcPr>
            <w:tcW w:w="1276" w:type="dxa"/>
            <w:shd w:val="clear" w:color="auto" w:fill="auto"/>
            <w:vAlign w:val="center"/>
          </w:tcPr>
          <w:p w:rsidR="00406AD7" w:rsidRPr="005345F8" w:rsidRDefault="003103B6" w:rsidP="005345F8">
            <w:pPr>
              <w:jc w:val="right"/>
              <w:rPr>
                <w:rFonts w:ascii="Arial" w:hAnsi="Arial" w:cs="Arial"/>
                <w:sz w:val="20"/>
                <w:szCs w:val="20"/>
              </w:rPr>
            </w:pPr>
            <w:r w:rsidRPr="005345F8">
              <w:rPr>
                <w:rFonts w:ascii="Arial" w:hAnsi="Arial" w:cs="Arial"/>
                <w:sz w:val="20"/>
                <w:szCs w:val="20"/>
              </w:rPr>
              <w:t>90 000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85 500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3.1.2</w:t>
            </w:r>
          </w:p>
          <w:p w:rsidR="00406AD7" w:rsidRPr="005A43DE" w:rsidRDefault="00406AD7" w:rsidP="00266B55">
            <w:pPr>
              <w:rPr>
                <w:rFonts w:ascii="Arial" w:hAnsi="Arial" w:cs="Arial"/>
                <w:sz w:val="16"/>
                <w:szCs w:val="16"/>
              </w:rPr>
            </w:pPr>
            <w:r w:rsidRPr="005A43DE">
              <w:rPr>
                <w:rFonts w:ascii="Arial" w:hAnsi="Arial" w:cs="Arial"/>
                <w:sz w:val="16"/>
                <w:szCs w:val="16"/>
              </w:rPr>
              <w:t>Zvyšovanie informovanosti a využívanie programov rozvoja malého a stredného podnikania</w:t>
            </w:r>
          </w:p>
        </w:tc>
        <w:tc>
          <w:tcPr>
            <w:tcW w:w="1134" w:type="dxa"/>
            <w:shd w:val="clear" w:color="auto" w:fill="auto"/>
            <w:vAlign w:val="center"/>
          </w:tcPr>
          <w:p w:rsidR="00406AD7" w:rsidRPr="00406AD7" w:rsidRDefault="003103B6" w:rsidP="00406AD7">
            <w:pPr>
              <w:jc w:val="center"/>
              <w:rPr>
                <w:rFonts w:ascii="Arial" w:hAnsi="Arial" w:cs="Arial"/>
                <w:sz w:val="16"/>
                <w:szCs w:val="16"/>
              </w:rPr>
            </w:pPr>
            <w:r>
              <w:rPr>
                <w:rFonts w:ascii="Arial" w:hAnsi="Arial" w:cs="Arial"/>
                <w:sz w:val="16"/>
                <w:szCs w:val="16"/>
              </w:rPr>
              <w:t>2018 - 2020</w:t>
            </w:r>
          </w:p>
        </w:tc>
        <w:tc>
          <w:tcPr>
            <w:tcW w:w="1276" w:type="dxa"/>
            <w:shd w:val="clear" w:color="auto" w:fill="auto"/>
            <w:vAlign w:val="center"/>
          </w:tcPr>
          <w:p w:rsidR="00406AD7" w:rsidRPr="005345F8" w:rsidRDefault="003103B6" w:rsidP="005345F8">
            <w:pPr>
              <w:jc w:val="right"/>
              <w:rPr>
                <w:rFonts w:ascii="Arial" w:hAnsi="Arial" w:cs="Arial"/>
                <w:sz w:val="20"/>
                <w:szCs w:val="20"/>
              </w:rPr>
            </w:pPr>
            <w:r w:rsidRPr="005345F8">
              <w:rPr>
                <w:rFonts w:ascii="Arial" w:hAnsi="Arial" w:cs="Arial"/>
                <w:sz w:val="20"/>
                <w:szCs w:val="20"/>
              </w:rPr>
              <w:t>60 000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57 000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3.1.3</w:t>
            </w:r>
          </w:p>
          <w:p w:rsidR="00406AD7" w:rsidRPr="005A43DE" w:rsidRDefault="00406AD7" w:rsidP="00787239">
            <w:pPr>
              <w:rPr>
                <w:rFonts w:ascii="Arial" w:hAnsi="Arial" w:cs="Arial"/>
                <w:sz w:val="16"/>
                <w:szCs w:val="16"/>
              </w:rPr>
            </w:pPr>
            <w:r w:rsidRPr="005A43DE">
              <w:rPr>
                <w:rFonts w:ascii="Arial" w:hAnsi="Arial" w:cs="Arial"/>
                <w:sz w:val="16"/>
                <w:szCs w:val="16"/>
              </w:rPr>
              <w:t>Modernizácia technického a technologického zázemia obecn</w:t>
            </w:r>
            <w:r>
              <w:rPr>
                <w:rFonts w:ascii="Arial" w:hAnsi="Arial" w:cs="Arial"/>
                <w:sz w:val="16"/>
                <w:szCs w:val="16"/>
              </w:rPr>
              <w:t>ých</w:t>
            </w:r>
            <w:r w:rsidRPr="005A43DE">
              <w:rPr>
                <w:rFonts w:ascii="Arial" w:hAnsi="Arial" w:cs="Arial"/>
                <w:sz w:val="16"/>
                <w:szCs w:val="16"/>
              </w:rPr>
              <w:t xml:space="preserve"> úrad</w:t>
            </w:r>
            <w:r>
              <w:rPr>
                <w:rFonts w:ascii="Arial" w:hAnsi="Arial" w:cs="Arial"/>
                <w:sz w:val="16"/>
                <w:szCs w:val="16"/>
              </w:rPr>
              <w:t xml:space="preserve">ov </w:t>
            </w:r>
            <w:r w:rsidRPr="005A43DE">
              <w:rPr>
                <w:rFonts w:ascii="Arial" w:hAnsi="Arial" w:cs="Arial"/>
                <w:sz w:val="16"/>
                <w:szCs w:val="16"/>
              </w:rPr>
              <w:t>a </w:t>
            </w:r>
            <w:proofErr w:type="spellStart"/>
            <w:r w:rsidRPr="005A43DE">
              <w:rPr>
                <w:rFonts w:ascii="Arial" w:hAnsi="Arial" w:cs="Arial"/>
                <w:sz w:val="16"/>
                <w:szCs w:val="16"/>
              </w:rPr>
              <w:t>online</w:t>
            </w:r>
            <w:proofErr w:type="spellEnd"/>
            <w:r w:rsidRPr="005A43DE">
              <w:rPr>
                <w:rFonts w:ascii="Arial" w:hAnsi="Arial" w:cs="Arial"/>
                <w:sz w:val="16"/>
                <w:szCs w:val="16"/>
              </w:rPr>
              <w:t xml:space="preserve"> dostupnosť služieb a portálov verejnej správy občanom a podnikateľom</w:t>
            </w:r>
          </w:p>
        </w:tc>
        <w:tc>
          <w:tcPr>
            <w:tcW w:w="1134" w:type="dxa"/>
            <w:shd w:val="clear" w:color="auto" w:fill="auto"/>
            <w:vAlign w:val="center"/>
          </w:tcPr>
          <w:p w:rsidR="00406AD7" w:rsidRPr="00406AD7" w:rsidRDefault="003103B6" w:rsidP="00406AD7">
            <w:pPr>
              <w:jc w:val="center"/>
              <w:rPr>
                <w:rFonts w:ascii="Arial" w:hAnsi="Arial" w:cs="Arial"/>
                <w:sz w:val="16"/>
                <w:szCs w:val="16"/>
              </w:rPr>
            </w:pPr>
            <w:r>
              <w:rPr>
                <w:rFonts w:ascii="Arial" w:hAnsi="Arial" w:cs="Arial"/>
                <w:sz w:val="16"/>
                <w:szCs w:val="16"/>
              </w:rPr>
              <w:t>2016 - 2017</w:t>
            </w:r>
          </w:p>
        </w:tc>
        <w:tc>
          <w:tcPr>
            <w:tcW w:w="1276" w:type="dxa"/>
            <w:shd w:val="clear" w:color="auto" w:fill="auto"/>
            <w:vAlign w:val="center"/>
          </w:tcPr>
          <w:p w:rsidR="00406AD7" w:rsidRPr="005345F8" w:rsidRDefault="003103B6" w:rsidP="005345F8">
            <w:pPr>
              <w:jc w:val="right"/>
              <w:rPr>
                <w:rFonts w:ascii="Arial" w:hAnsi="Arial" w:cs="Arial"/>
                <w:sz w:val="20"/>
                <w:szCs w:val="20"/>
              </w:rPr>
            </w:pPr>
            <w:r w:rsidRPr="005345F8">
              <w:rPr>
                <w:rFonts w:ascii="Arial" w:hAnsi="Arial" w:cs="Arial"/>
                <w:sz w:val="20"/>
                <w:szCs w:val="20"/>
              </w:rPr>
              <w:t>80 000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76 000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3.2.1</w:t>
            </w:r>
          </w:p>
          <w:p w:rsidR="00406AD7" w:rsidRPr="005A43DE" w:rsidRDefault="00406AD7" w:rsidP="002F385E">
            <w:pPr>
              <w:rPr>
                <w:rFonts w:ascii="Arial" w:hAnsi="Arial" w:cs="Arial"/>
                <w:sz w:val="16"/>
                <w:szCs w:val="16"/>
              </w:rPr>
            </w:pPr>
            <w:r w:rsidRPr="005A43DE">
              <w:rPr>
                <w:rFonts w:ascii="Arial" w:hAnsi="Arial" w:cs="Arial"/>
                <w:sz w:val="16"/>
                <w:szCs w:val="16"/>
              </w:rPr>
              <w:t>Stabilizácia a</w:t>
            </w:r>
            <w:r>
              <w:rPr>
                <w:rFonts w:ascii="Arial" w:hAnsi="Arial" w:cs="Arial"/>
                <w:sz w:val="16"/>
                <w:szCs w:val="16"/>
              </w:rPr>
              <w:t> </w:t>
            </w:r>
            <w:r w:rsidRPr="005A43DE">
              <w:rPr>
                <w:rFonts w:ascii="Arial" w:hAnsi="Arial" w:cs="Arial"/>
                <w:sz w:val="16"/>
                <w:szCs w:val="16"/>
              </w:rPr>
              <w:t>rozvoj</w:t>
            </w:r>
            <w:r>
              <w:rPr>
                <w:rFonts w:ascii="Arial" w:hAnsi="Arial" w:cs="Arial"/>
                <w:sz w:val="16"/>
                <w:szCs w:val="16"/>
              </w:rPr>
              <w:t xml:space="preserve"> </w:t>
            </w:r>
            <w:r w:rsidRPr="005A43DE">
              <w:rPr>
                <w:rFonts w:ascii="Arial" w:hAnsi="Arial" w:cs="Arial"/>
                <w:sz w:val="16"/>
                <w:szCs w:val="16"/>
              </w:rPr>
              <w:t>poľnohospodárskej produkcie a</w:t>
            </w:r>
            <w:r>
              <w:rPr>
                <w:rFonts w:ascii="Arial" w:hAnsi="Arial" w:cs="Arial"/>
                <w:sz w:val="16"/>
                <w:szCs w:val="16"/>
              </w:rPr>
              <w:t> </w:t>
            </w:r>
            <w:r w:rsidRPr="005A43DE">
              <w:rPr>
                <w:rFonts w:ascii="Arial" w:hAnsi="Arial" w:cs="Arial"/>
                <w:sz w:val="16"/>
                <w:szCs w:val="16"/>
              </w:rPr>
              <w:t>výroby</w:t>
            </w:r>
            <w:r>
              <w:rPr>
                <w:rFonts w:ascii="Arial" w:hAnsi="Arial" w:cs="Arial"/>
                <w:sz w:val="16"/>
                <w:szCs w:val="16"/>
              </w:rPr>
              <w:t xml:space="preserve"> potravín </w:t>
            </w:r>
            <w:r w:rsidRPr="005A43DE">
              <w:rPr>
                <w:rFonts w:ascii="Arial" w:hAnsi="Arial" w:cs="Arial"/>
                <w:sz w:val="16"/>
                <w:szCs w:val="16"/>
              </w:rPr>
              <w:t xml:space="preserve"> v obci</w:t>
            </w:r>
            <w:r>
              <w:rPr>
                <w:rFonts w:ascii="Arial" w:hAnsi="Arial" w:cs="Arial"/>
                <w:sz w:val="16"/>
                <w:szCs w:val="16"/>
              </w:rPr>
              <w:t>ach</w:t>
            </w:r>
          </w:p>
        </w:tc>
        <w:tc>
          <w:tcPr>
            <w:tcW w:w="1134" w:type="dxa"/>
            <w:shd w:val="clear" w:color="auto" w:fill="auto"/>
            <w:vAlign w:val="center"/>
          </w:tcPr>
          <w:p w:rsidR="00406AD7" w:rsidRPr="00406AD7" w:rsidRDefault="005D211E" w:rsidP="00406AD7">
            <w:pPr>
              <w:jc w:val="center"/>
              <w:rPr>
                <w:rFonts w:ascii="Arial" w:hAnsi="Arial" w:cs="Arial"/>
                <w:sz w:val="16"/>
                <w:szCs w:val="16"/>
              </w:rPr>
            </w:pPr>
            <w:r>
              <w:rPr>
                <w:rFonts w:ascii="Arial" w:hAnsi="Arial" w:cs="Arial"/>
                <w:sz w:val="16"/>
                <w:szCs w:val="16"/>
              </w:rPr>
              <w:t>2018 - 2022</w:t>
            </w:r>
          </w:p>
        </w:tc>
        <w:tc>
          <w:tcPr>
            <w:tcW w:w="1276" w:type="dxa"/>
            <w:shd w:val="clear" w:color="auto" w:fill="auto"/>
            <w:vAlign w:val="center"/>
          </w:tcPr>
          <w:p w:rsidR="00406AD7" w:rsidRPr="005345F8" w:rsidRDefault="005D211E"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3.2.2</w:t>
            </w:r>
          </w:p>
          <w:p w:rsidR="00406AD7" w:rsidRPr="005A43DE" w:rsidRDefault="00406AD7" w:rsidP="002F385E">
            <w:pPr>
              <w:rPr>
                <w:rFonts w:ascii="Arial" w:hAnsi="Arial" w:cs="Arial"/>
                <w:sz w:val="16"/>
                <w:szCs w:val="16"/>
              </w:rPr>
            </w:pPr>
            <w:r w:rsidRPr="005A43DE">
              <w:rPr>
                <w:rFonts w:ascii="Arial" w:hAnsi="Arial" w:cs="Arial"/>
                <w:sz w:val="16"/>
                <w:szCs w:val="16"/>
              </w:rPr>
              <w:t xml:space="preserve">Podpora rozvoja </w:t>
            </w:r>
            <w:r>
              <w:rPr>
                <w:rFonts w:ascii="Arial" w:hAnsi="Arial" w:cs="Arial"/>
                <w:sz w:val="16"/>
                <w:szCs w:val="16"/>
              </w:rPr>
              <w:t>rybného hospodárstva</w:t>
            </w:r>
          </w:p>
        </w:tc>
        <w:tc>
          <w:tcPr>
            <w:tcW w:w="1134" w:type="dxa"/>
            <w:shd w:val="clear" w:color="auto" w:fill="auto"/>
            <w:vAlign w:val="center"/>
          </w:tcPr>
          <w:p w:rsidR="00406AD7" w:rsidRPr="00406AD7" w:rsidRDefault="005D211E" w:rsidP="00406AD7">
            <w:pPr>
              <w:jc w:val="center"/>
              <w:rPr>
                <w:rFonts w:ascii="Arial" w:hAnsi="Arial" w:cs="Arial"/>
                <w:sz w:val="16"/>
                <w:szCs w:val="16"/>
              </w:rPr>
            </w:pPr>
            <w:r>
              <w:rPr>
                <w:rFonts w:ascii="Arial" w:hAnsi="Arial" w:cs="Arial"/>
                <w:sz w:val="16"/>
                <w:szCs w:val="16"/>
              </w:rPr>
              <w:t>2018 - 2022</w:t>
            </w:r>
          </w:p>
        </w:tc>
        <w:tc>
          <w:tcPr>
            <w:tcW w:w="1276" w:type="dxa"/>
            <w:shd w:val="clear" w:color="auto" w:fill="auto"/>
            <w:vAlign w:val="center"/>
          </w:tcPr>
          <w:p w:rsidR="00406AD7" w:rsidRPr="005345F8" w:rsidRDefault="005D211E"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3.2.3</w:t>
            </w:r>
          </w:p>
          <w:p w:rsidR="00406AD7" w:rsidRPr="005A43DE" w:rsidRDefault="00406AD7" w:rsidP="002F385E">
            <w:pPr>
              <w:rPr>
                <w:rFonts w:ascii="Arial" w:hAnsi="Arial" w:cs="Arial"/>
                <w:sz w:val="16"/>
                <w:szCs w:val="16"/>
              </w:rPr>
            </w:pPr>
            <w:r w:rsidRPr="005A43DE">
              <w:rPr>
                <w:rFonts w:ascii="Arial" w:hAnsi="Arial" w:cs="Arial"/>
                <w:sz w:val="16"/>
                <w:szCs w:val="16"/>
              </w:rPr>
              <w:t>Stabilizácia odbytu</w:t>
            </w:r>
            <w:r>
              <w:rPr>
                <w:rFonts w:ascii="Arial" w:hAnsi="Arial" w:cs="Arial"/>
                <w:sz w:val="16"/>
                <w:szCs w:val="16"/>
              </w:rPr>
              <w:t xml:space="preserve"> </w:t>
            </w:r>
            <w:r w:rsidRPr="005A43DE">
              <w:rPr>
                <w:rFonts w:ascii="Arial" w:hAnsi="Arial" w:cs="Arial"/>
                <w:sz w:val="16"/>
                <w:szCs w:val="16"/>
              </w:rPr>
              <w:t>poľnohospodárs</w:t>
            </w:r>
            <w:r>
              <w:rPr>
                <w:rFonts w:ascii="Arial" w:hAnsi="Arial" w:cs="Arial"/>
                <w:sz w:val="16"/>
                <w:szCs w:val="16"/>
              </w:rPr>
              <w:t xml:space="preserve">kych produktov a výrobkov </w:t>
            </w:r>
            <w:r w:rsidRPr="005A43DE">
              <w:rPr>
                <w:rFonts w:ascii="Arial" w:hAnsi="Arial" w:cs="Arial"/>
                <w:sz w:val="16"/>
                <w:szCs w:val="16"/>
              </w:rPr>
              <w:t>a podpora remeselných dvorov a služieb</w:t>
            </w:r>
          </w:p>
        </w:tc>
        <w:tc>
          <w:tcPr>
            <w:tcW w:w="1134" w:type="dxa"/>
            <w:shd w:val="clear" w:color="auto" w:fill="auto"/>
            <w:vAlign w:val="center"/>
          </w:tcPr>
          <w:p w:rsidR="00406AD7" w:rsidRPr="00406AD7" w:rsidRDefault="005D211E" w:rsidP="00406AD7">
            <w:pPr>
              <w:jc w:val="center"/>
              <w:rPr>
                <w:rFonts w:ascii="Arial" w:hAnsi="Arial" w:cs="Arial"/>
                <w:sz w:val="16"/>
                <w:szCs w:val="16"/>
              </w:rPr>
            </w:pPr>
            <w:r>
              <w:rPr>
                <w:rFonts w:ascii="Arial" w:hAnsi="Arial" w:cs="Arial"/>
                <w:sz w:val="16"/>
                <w:szCs w:val="16"/>
              </w:rPr>
              <w:t>2018 - 2022</w:t>
            </w:r>
          </w:p>
        </w:tc>
        <w:tc>
          <w:tcPr>
            <w:tcW w:w="1276" w:type="dxa"/>
            <w:shd w:val="clear" w:color="auto" w:fill="auto"/>
            <w:vAlign w:val="center"/>
          </w:tcPr>
          <w:p w:rsidR="00406AD7" w:rsidRPr="005345F8" w:rsidRDefault="005D211E"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3.3.1</w:t>
            </w:r>
          </w:p>
          <w:p w:rsidR="00406AD7" w:rsidRPr="005A43DE" w:rsidRDefault="00406AD7" w:rsidP="00266B55">
            <w:pPr>
              <w:rPr>
                <w:rFonts w:ascii="Arial" w:hAnsi="Arial" w:cs="Arial"/>
                <w:sz w:val="16"/>
                <w:szCs w:val="16"/>
              </w:rPr>
            </w:pPr>
            <w:r w:rsidRPr="005A43DE">
              <w:rPr>
                <w:rFonts w:ascii="Arial" w:hAnsi="Arial" w:cs="Arial"/>
                <w:sz w:val="16"/>
                <w:szCs w:val="16"/>
              </w:rPr>
              <w:t>Rekonštrukcia infraštruktúry cestovného ruchu</w:t>
            </w:r>
          </w:p>
        </w:tc>
        <w:tc>
          <w:tcPr>
            <w:tcW w:w="1134" w:type="dxa"/>
            <w:shd w:val="clear" w:color="auto" w:fill="auto"/>
            <w:vAlign w:val="center"/>
          </w:tcPr>
          <w:p w:rsidR="00406AD7" w:rsidRPr="00406AD7" w:rsidRDefault="003103B6" w:rsidP="00406AD7">
            <w:pPr>
              <w:jc w:val="center"/>
              <w:rPr>
                <w:rFonts w:ascii="Arial" w:hAnsi="Arial" w:cs="Arial"/>
                <w:sz w:val="16"/>
                <w:szCs w:val="16"/>
              </w:rPr>
            </w:pPr>
            <w:r>
              <w:rPr>
                <w:rFonts w:ascii="Arial" w:hAnsi="Arial" w:cs="Arial"/>
                <w:sz w:val="16"/>
                <w:szCs w:val="16"/>
              </w:rPr>
              <w:t>2016 - 2017</w:t>
            </w:r>
          </w:p>
        </w:tc>
        <w:tc>
          <w:tcPr>
            <w:tcW w:w="1276" w:type="dxa"/>
            <w:shd w:val="clear" w:color="auto" w:fill="auto"/>
            <w:vAlign w:val="center"/>
          </w:tcPr>
          <w:p w:rsidR="00406AD7" w:rsidRPr="005345F8" w:rsidRDefault="005D211E" w:rsidP="005345F8">
            <w:pPr>
              <w:jc w:val="right"/>
              <w:rPr>
                <w:rFonts w:ascii="Arial" w:hAnsi="Arial" w:cs="Arial"/>
                <w:sz w:val="20"/>
                <w:szCs w:val="20"/>
              </w:rPr>
            </w:pPr>
            <w:r w:rsidRPr="005345F8">
              <w:rPr>
                <w:rFonts w:ascii="Arial" w:hAnsi="Arial" w:cs="Arial"/>
                <w:sz w:val="20"/>
                <w:szCs w:val="20"/>
              </w:rPr>
              <w:t>48 000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45 600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3.3.2</w:t>
            </w:r>
          </w:p>
          <w:p w:rsidR="00406AD7" w:rsidRPr="005A43DE" w:rsidRDefault="00406AD7" w:rsidP="00787239">
            <w:pPr>
              <w:rPr>
                <w:rFonts w:ascii="Arial" w:hAnsi="Arial" w:cs="Arial"/>
                <w:sz w:val="16"/>
                <w:szCs w:val="16"/>
              </w:rPr>
            </w:pPr>
            <w:r w:rsidRPr="005A43DE">
              <w:rPr>
                <w:rFonts w:ascii="Arial" w:hAnsi="Arial" w:cs="Arial"/>
                <w:sz w:val="16"/>
                <w:szCs w:val="16"/>
              </w:rPr>
              <w:t xml:space="preserve">Propagácia </w:t>
            </w:r>
            <w:r>
              <w:rPr>
                <w:rFonts w:ascii="Arial" w:hAnsi="Arial" w:cs="Arial"/>
                <w:sz w:val="16"/>
                <w:szCs w:val="16"/>
              </w:rPr>
              <w:t>obcí</w:t>
            </w:r>
          </w:p>
        </w:tc>
        <w:tc>
          <w:tcPr>
            <w:tcW w:w="1134" w:type="dxa"/>
            <w:shd w:val="clear" w:color="auto" w:fill="auto"/>
            <w:vAlign w:val="center"/>
          </w:tcPr>
          <w:p w:rsidR="00406AD7" w:rsidRPr="00406AD7" w:rsidRDefault="005D211E" w:rsidP="00406AD7">
            <w:pPr>
              <w:jc w:val="center"/>
              <w:rPr>
                <w:rFonts w:ascii="Arial" w:hAnsi="Arial" w:cs="Arial"/>
                <w:sz w:val="16"/>
                <w:szCs w:val="16"/>
              </w:rPr>
            </w:pPr>
            <w:r>
              <w:rPr>
                <w:rFonts w:ascii="Arial" w:hAnsi="Arial" w:cs="Arial"/>
                <w:sz w:val="16"/>
                <w:szCs w:val="16"/>
              </w:rPr>
              <w:t>2016 - 2022</w:t>
            </w:r>
          </w:p>
        </w:tc>
        <w:tc>
          <w:tcPr>
            <w:tcW w:w="1276" w:type="dxa"/>
            <w:shd w:val="clear" w:color="auto" w:fill="auto"/>
            <w:vAlign w:val="center"/>
          </w:tcPr>
          <w:p w:rsidR="00406AD7" w:rsidRPr="005345F8" w:rsidRDefault="005D211E"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r w:rsidR="00406AD7" w:rsidTr="005345F8">
        <w:tc>
          <w:tcPr>
            <w:tcW w:w="2518" w:type="dxa"/>
            <w:vAlign w:val="center"/>
          </w:tcPr>
          <w:p w:rsidR="00406AD7" w:rsidRPr="005A43DE" w:rsidRDefault="00406AD7" w:rsidP="00266B55">
            <w:pPr>
              <w:rPr>
                <w:rFonts w:ascii="Arial" w:hAnsi="Arial" w:cs="Arial"/>
                <w:b/>
                <w:sz w:val="16"/>
                <w:szCs w:val="16"/>
              </w:rPr>
            </w:pPr>
            <w:r w:rsidRPr="005A43DE">
              <w:rPr>
                <w:rFonts w:ascii="Arial" w:hAnsi="Arial" w:cs="Arial"/>
                <w:b/>
                <w:sz w:val="16"/>
                <w:szCs w:val="16"/>
              </w:rPr>
              <w:t>3.3.3</w:t>
            </w:r>
          </w:p>
          <w:p w:rsidR="00406AD7" w:rsidRPr="005A43DE" w:rsidRDefault="00406AD7" w:rsidP="00266B55">
            <w:pPr>
              <w:rPr>
                <w:rFonts w:ascii="Arial" w:hAnsi="Arial" w:cs="Arial"/>
                <w:sz w:val="16"/>
                <w:szCs w:val="16"/>
              </w:rPr>
            </w:pPr>
            <w:r w:rsidRPr="005A43DE">
              <w:rPr>
                <w:rFonts w:ascii="Arial" w:hAnsi="Arial" w:cs="Arial"/>
                <w:sz w:val="16"/>
                <w:szCs w:val="16"/>
              </w:rPr>
              <w:t>Podpora podnikateľských aktivít a služieb v cestovnom ruchu</w:t>
            </w:r>
          </w:p>
        </w:tc>
        <w:tc>
          <w:tcPr>
            <w:tcW w:w="1134" w:type="dxa"/>
            <w:shd w:val="clear" w:color="auto" w:fill="auto"/>
            <w:vAlign w:val="center"/>
          </w:tcPr>
          <w:p w:rsidR="00406AD7" w:rsidRPr="00406AD7" w:rsidRDefault="005D211E" w:rsidP="00406AD7">
            <w:pPr>
              <w:jc w:val="center"/>
              <w:rPr>
                <w:rFonts w:ascii="Arial" w:hAnsi="Arial" w:cs="Arial"/>
                <w:sz w:val="16"/>
                <w:szCs w:val="16"/>
              </w:rPr>
            </w:pPr>
            <w:r>
              <w:rPr>
                <w:rFonts w:ascii="Arial" w:hAnsi="Arial" w:cs="Arial"/>
                <w:sz w:val="16"/>
                <w:szCs w:val="16"/>
              </w:rPr>
              <w:t>2016 - 2022</w:t>
            </w:r>
          </w:p>
        </w:tc>
        <w:tc>
          <w:tcPr>
            <w:tcW w:w="1276" w:type="dxa"/>
            <w:shd w:val="clear" w:color="auto" w:fill="auto"/>
            <w:vAlign w:val="center"/>
          </w:tcPr>
          <w:p w:rsidR="00406AD7" w:rsidRPr="005345F8" w:rsidRDefault="005D211E" w:rsidP="005345F8">
            <w:pPr>
              <w:jc w:val="right"/>
              <w:rPr>
                <w:rFonts w:ascii="Arial" w:hAnsi="Arial" w:cs="Arial"/>
                <w:sz w:val="20"/>
                <w:szCs w:val="20"/>
              </w:rPr>
            </w:pPr>
            <w:r w:rsidRPr="005345F8">
              <w:rPr>
                <w:rFonts w:ascii="Arial" w:hAnsi="Arial" w:cs="Arial"/>
                <w:sz w:val="20"/>
                <w:szCs w:val="20"/>
              </w:rPr>
              <w:t>40 000</w:t>
            </w:r>
          </w:p>
        </w:tc>
        <w:tc>
          <w:tcPr>
            <w:tcW w:w="1134" w:type="dxa"/>
            <w:vAlign w:val="center"/>
          </w:tcPr>
          <w:p w:rsidR="00406AD7" w:rsidRDefault="00406AD7" w:rsidP="00543BB2">
            <w:pPr>
              <w:jc w:val="center"/>
            </w:pPr>
            <w:r w:rsidRPr="006C69BA">
              <w:rPr>
                <w:rFonts w:ascii="Arial" w:hAnsi="Arial" w:cs="Arial"/>
                <w:sz w:val="18"/>
                <w:szCs w:val="18"/>
              </w:rPr>
              <w:t>max. 5%</w:t>
            </w:r>
          </w:p>
        </w:tc>
        <w:tc>
          <w:tcPr>
            <w:tcW w:w="1134" w:type="dxa"/>
            <w:vAlign w:val="center"/>
          </w:tcPr>
          <w:p w:rsidR="00406AD7" w:rsidRDefault="005345F8" w:rsidP="005345F8">
            <w:pPr>
              <w:jc w:val="right"/>
              <w:rPr>
                <w:rFonts w:ascii="Arial" w:hAnsi="Arial" w:cs="Arial"/>
                <w:sz w:val="20"/>
                <w:szCs w:val="20"/>
              </w:rPr>
            </w:pPr>
            <w:r>
              <w:rPr>
                <w:rFonts w:ascii="Arial" w:hAnsi="Arial" w:cs="Arial"/>
                <w:sz w:val="20"/>
                <w:szCs w:val="20"/>
              </w:rPr>
              <w:t>38 000</w:t>
            </w:r>
          </w:p>
        </w:tc>
        <w:tc>
          <w:tcPr>
            <w:tcW w:w="992" w:type="dxa"/>
            <w:vAlign w:val="center"/>
          </w:tcPr>
          <w:p w:rsidR="00406AD7" w:rsidRDefault="00406AD7" w:rsidP="004D56F0">
            <w:pPr>
              <w:jc w:val="center"/>
            </w:pPr>
            <w:r w:rsidRPr="00796581">
              <w:rPr>
                <w:rFonts w:ascii="Arial" w:hAnsi="Arial" w:cs="Arial"/>
                <w:sz w:val="20"/>
                <w:szCs w:val="20"/>
              </w:rPr>
              <w:t>0</w:t>
            </w:r>
          </w:p>
        </w:tc>
        <w:tc>
          <w:tcPr>
            <w:tcW w:w="1024" w:type="dxa"/>
            <w:vAlign w:val="center"/>
          </w:tcPr>
          <w:p w:rsidR="00406AD7" w:rsidRDefault="00406AD7" w:rsidP="00543BB2">
            <w:pPr>
              <w:jc w:val="center"/>
            </w:pPr>
            <w:r w:rsidRPr="00796581">
              <w:rPr>
                <w:rFonts w:ascii="Arial" w:hAnsi="Arial" w:cs="Arial"/>
                <w:sz w:val="20"/>
                <w:szCs w:val="20"/>
              </w:rPr>
              <w:t>0</w:t>
            </w:r>
          </w:p>
        </w:tc>
      </w:tr>
    </w:tbl>
    <w:p w:rsidR="005345F8" w:rsidRDefault="005345F8" w:rsidP="0006615F">
      <w:pPr>
        <w:pStyle w:val="Zkladntext0"/>
        <w:widowControl/>
        <w:rPr>
          <w:rFonts w:ascii="Arial" w:hAnsi="Arial" w:cs="Arial"/>
          <w:b/>
          <w:sz w:val="16"/>
        </w:rPr>
      </w:pPr>
      <w:r>
        <w:rPr>
          <w:rFonts w:ascii="Arial" w:hAnsi="Arial" w:cs="Arial"/>
          <w:b/>
          <w:sz w:val="16"/>
        </w:rPr>
        <w:t>*</w:t>
      </w:r>
      <w:proofErr w:type="spellStart"/>
      <w:r w:rsidRPr="007065A5">
        <w:rPr>
          <w:rFonts w:ascii="Arial" w:hAnsi="Arial" w:cs="Arial"/>
          <w:sz w:val="16"/>
        </w:rPr>
        <w:t>Uvádzané</w:t>
      </w:r>
      <w:proofErr w:type="spellEnd"/>
      <w:r w:rsidRPr="007065A5">
        <w:rPr>
          <w:rFonts w:ascii="Arial" w:hAnsi="Arial" w:cs="Arial"/>
          <w:sz w:val="16"/>
        </w:rPr>
        <w:t xml:space="preserve"> v €</w:t>
      </w:r>
    </w:p>
    <w:p w:rsidR="0006615F" w:rsidRDefault="00266B55" w:rsidP="0006615F">
      <w:pPr>
        <w:pStyle w:val="Zkladntext0"/>
        <w:widowControl/>
        <w:rPr>
          <w:rFonts w:ascii="Arial" w:hAnsi="Arial" w:cs="Arial"/>
          <w:sz w:val="20"/>
          <w:lang w:val="sk-SK"/>
        </w:rPr>
      </w:pPr>
      <w:r w:rsidRPr="00334C98">
        <w:rPr>
          <w:rFonts w:ascii="Arial" w:hAnsi="Arial" w:cs="Arial"/>
          <w:b/>
          <w:sz w:val="16"/>
        </w:rPr>
        <w:t xml:space="preserve">Zdroj: </w:t>
      </w:r>
      <w:r w:rsidR="0006615F" w:rsidRPr="00304E5A">
        <w:rPr>
          <w:rFonts w:ascii="Arial" w:hAnsi="Arial" w:cs="Arial"/>
          <w:sz w:val="16"/>
        </w:rPr>
        <w:t xml:space="preserve">obce </w:t>
      </w:r>
      <w:proofErr w:type="spellStart"/>
      <w:r w:rsidR="008073D6" w:rsidRPr="008073D6">
        <w:rPr>
          <w:rFonts w:ascii="Arial" w:hAnsi="Arial" w:cs="Arial"/>
          <w:sz w:val="16"/>
          <w:szCs w:val="28"/>
        </w:rPr>
        <w:t>Lukavica</w:t>
      </w:r>
      <w:proofErr w:type="spellEnd"/>
      <w:r w:rsidR="008073D6" w:rsidRPr="008073D6">
        <w:rPr>
          <w:rFonts w:ascii="Arial" w:hAnsi="Arial" w:cs="Arial"/>
          <w:sz w:val="16"/>
          <w:szCs w:val="28"/>
        </w:rPr>
        <w:t>, Nižná Voľa, Rešov, Vyšná Voľa</w:t>
      </w:r>
      <w:r w:rsidR="0006615F">
        <w:rPr>
          <w:rFonts w:ascii="Arial" w:hAnsi="Arial" w:cs="Arial"/>
          <w:sz w:val="16"/>
        </w:rPr>
        <w:t xml:space="preserve">, </w:t>
      </w:r>
      <w:r w:rsidR="0006615F" w:rsidRPr="00304E5A">
        <w:rPr>
          <w:rFonts w:ascii="Arial" w:hAnsi="Arial" w:cs="Arial"/>
          <w:sz w:val="16"/>
        </w:rPr>
        <w:t xml:space="preserve"> 20</w:t>
      </w:r>
      <w:r w:rsidR="0006615F">
        <w:rPr>
          <w:rFonts w:ascii="Arial" w:hAnsi="Arial" w:cs="Arial"/>
          <w:sz w:val="16"/>
        </w:rPr>
        <w:t>15</w:t>
      </w:r>
    </w:p>
    <w:p w:rsidR="00266B55" w:rsidRPr="00334C98" w:rsidRDefault="00266B55" w:rsidP="00266B55">
      <w:pPr>
        <w:pStyle w:val="Popis"/>
        <w:rPr>
          <w:rFonts w:ascii="Arial" w:hAnsi="Arial" w:cs="Arial"/>
          <w:b w:val="0"/>
          <w:sz w:val="16"/>
        </w:rPr>
      </w:pPr>
    </w:p>
    <w:p w:rsidR="00266B55" w:rsidRDefault="00266B55" w:rsidP="00266B55">
      <w:pPr>
        <w:spacing w:after="0" w:line="240" w:lineRule="auto"/>
        <w:ind w:firstLine="708"/>
        <w:jc w:val="both"/>
        <w:rPr>
          <w:rFonts w:ascii="Arial" w:hAnsi="Arial" w:cs="Arial"/>
          <w:sz w:val="20"/>
          <w:szCs w:val="20"/>
        </w:rPr>
      </w:pPr>
      <w:r>
        <w:rPr>
          <w:rFonts w:ascii="Arial" w:hAnsi="Arial" w:cs="Arial"/>
          <w:sz w:val="20"/>
          <w:szCs w:val="20"/>
        </w:rPr>
        <w:t>Finančná náročnosť Plánu rozvoja obc</w:t>
      </w:r>
      <w:r w:rsidR="00D31387">
        <w:rPr>
          <w:rFonts w:ascii="Arial" w:hAnsi="Arial" w:cs="Arial"/>
          <w:sz w:val="20"/>
          <w:szCs w:val="20"/>
        </w:rPr>
        <w:t>í</w:t>
      </w:r>
      <w:r>
        <w:rPr>
          <w:rFonts w:ascii="Arial" w:hAnsi="Arial" w:cs="Arial"/>
          <w:sz w:val="20"/>
          <w:szCs w:val="20"/>
        </w:rPr>
        <w:t xml:space="preserve"> </w:t>
      </w:r>
      <w:r w:rsidR="008073D6" w:rsidRPr="008073D6">
        <w:rPr>
          <w:rFonts w:ascii="Arial" w:hAnsi="Arial" w:cs="Arial"/>
          <w:sz w:val="20"/>
          <w:szCs w:val="28"/>
        </w:rPr>
        <w:t>Lukavica, Nižná Voľa, Rešov</w:t>
      </w:r>
      <w:r w:rsidR="008073D6">
        <w:rPr>
          <w:rFonts w:ascii="Arial" w:hAnsi="Arial" w:cs="Arial"/>
          <w:sz w:val="20"/>
          <w:szCs w:val="28"/>
        </w:rPr>
        <w:t xml:space="preserve">, </w:t>
      </w:r>
      <w:r w:rsidR="008073D6" w:rsidRPr="008073D6">
        <w:rPr>
          <w:rFonts w:ascii="Arial" w:hAnsi="Arial" w:cs="Arial"/>
          <w:sz w:val="20"/>
          <w:szCs w:val="28"/>
        </w:rPr>
        <w:t>Vyšná Voľa</w:t>
      </w:r>
      <w:r w:rsidR="008073D6">
        <w:rPr>
          <w:rFonts w:ascii="Arial" w:hAnsi="Arial" w:cs="Arial"/>
          <w:sz w:val="20"/>
          <w:szCs w:val="20"/>
        </w:rPr>
        <w:t xml:space="preserve"> </w:t>
      </w:r>
      <w:r>
        <w:rPr>
          <w:rFonts w:ascii="Arial" w:hAnsi="Arial" w:cs="Arial"/>
          <w:sz w:val="20"/>
          <w:szCs w:val="20"/>
        </w:rPr>
        <w:t>počas jeho platnosti a predpokladaný objem vlastných zdrojov počas jednotlivých rokov deklaruje ambície obc</w:t>
      </w:r>
      <w:r w:rsidR="00D31387">
        <w:rPr>
          <w:rFonts w:ascii="Arial" w:hAnsi="Arial" w:cs="Arial"/>
          <w:sz w:val="20"/>
          <w:szCs w:val="20"/>
        </w:rPr>
        <w:t>í</w:t>
      </w:r>
      <w:r>
        <w:rPr>
          <w:rFonts w:ascii="Arial" w:hAnsi="Arial" w:cs="Arial"/>
          <w:sz w:val="20"/>
          <w:szCs w:val="20"/>
        </w:rPr>
        <w:t xml:space="preserve"> a </w:t>
      </w:r>
      <w:r w:rsidR="00D31387">
        <w:rPr>
          <w:rFonts w:ascii="Arial" w:hAnsi="Arial" w:cs="Arial"/>
          <w:sz w:val="20"/>
          <w:szCs w:val="20"/>
        </w:rPr>
        <w:t>ich</w:t>
      </w:r>
      <w:r>
        <w:rPr>
          <w:rFonts w:ascii="Arial" w:hAnsi="Arial" w:cs="Arial"/>
          <w:sz w:val="20"/>
          <w:szCs w:val="20"/>
        </w:rPr>
        <w:t xml:space="preserve"> reprezentantov zabezpečiť rozvoj a zlepšiť podmienky života svojich občanov. </w:t>
      </w:r>
    </w:p>
    <w:p w:rsidR="00266B55" w:rsidRDefault="00266B55" w:rsidP="00266B55">
      <w:pPr>
        <w:spacing w:after="0" w:line="240" w:lineRule="auto"/>
        <w:ind w:firstLine="708"/>
        <w:jc w:val="both"/>
        <w:rPr>
          <w:rFonts w:ascii="Arial" w:hAnsi="Arial" w:cs="Arial"/>
          <w:sz w:val="20"/>
          <w:szCs w:val="20"/>
        </w:rPr>
      </w:pPr>
    </w:p>
    <w:p w:rsidR="005D211E" w:rsidRPr="00150E01" w:rsidRDefault="005D211E" w:rsidP="005D211E">
      <w:pPr>
        <w:spacing w:after="0" w:line="240" w:lineRule="auto"/>
        <w:jc w:val="both"/>
        <w:rPr>
          <w:rFonts w:ascii="Arial" w:eastAsia="Times New Roman" w:hAnsi="Arial" w:cs="Arial"/>
          <w:sz w:val="20"/>
          <w:szCs w:val="20"/>
        </w:rPr>
      </w:pPr>
      <w:r w:rsidRPr="00150E01">
        <w:rPr>
          <w:rFonts w:ascii="Arial" w:hAnsi="Arial" w:cs="Arial"/>
          <w:sz w:val="20"/>
          <w:szCs w:val="20"/>
        </w:rPr>
        <w:t xml:space="preserve">Tabuľka </w:t>
      </w:r>
      <w:r w:rsidRPr="00150E01">
        <w:rPr>
          <w:rFonts w:ascii="Arial" w:eastAsia="Times New Roman" w:hAnsi="Arial" w:cs="Arial"/>
          <w:bCs/>
          <w:sz w:val="20"/>
          <w:szCs w:val="20"/>
        </w:rPr>
        <w:t xml:space="preserve">Indikatívny rozpočet - </w:t>
      </w:r>
      <w:proofErr w:type="spellStart"/>
      <w:r w:rsidRPr="00150E01">
        <w:rPr>
          <w:rFonts w:ascii="Arial" w:eastAsia="Times New Roman" w:hAnsi="Arial" w:cs="Arial"/>
          <w:bCs/>
          <w:sz w:val="20"/>
          <w:szCs w:val="20"/>
        </w:rPr>
        <w:t>sumarizácia</w:t>
      </w:r>
      <w:proofErr w:type="spellEnd"/>
      <w:r w:rsidRPr="00150E01">
        <w:rPr>
          <w:rFonts w:ascii="Arial" w:hAnsi="Arial" w:cs="Arial"/>
          <w:sz w:val="20"/>
          <w:szCs w:val="20"/>
        </w:rPr>
        <w:t xml:space="preserve"> </w:t>
      </w:r>
    </w:p>
    <w:tbl>
      <w:tblPr>
        <w:tblW w:w="9157" w:type="dxa"/>
        <w:tblInd w:w="55" w:type="dxa"/>
        <w:tblCellMar>
          <w:left w:w="70" w:type="dxa"/>
          <w:right w:w="70" w:type="dxa"/>
        </w:tblCellMar>
        <w:tblLook w:val="04A0" w:firstRow="1" w:lastRow="0" w:firstColumn="1" w:lastColumn="0" w:noHBand="0" w:noVBand="1"/>
      </w:tblPr>
      <w:tblGrid>
        <w:gridCol w:w="2142"/>
        <w:gridCol w:w="850"/>
        <w:gridCol w:w="851"/>
        <w:gridCol w:w="871"/>
        <w:gridCol w:w="830"/>
        <w:gridCol w:w="850"/>
        <w:gridCol w:w="851"/>
        <w:gridCol w:w="850"/>
        <w:gridCol w:w="1062"/>
      </w:tblGrid>
      <w:tr w:rsidR="005D211E" w:rsidRPr="000C1A8F" w:rsidTr="005345F8">
        <w:trPr>
          <w:trHeight w:val="300"/>
        </w:trPr>
        <w:tc>
          <w:tcPr>
            <w:tcW w:w="214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5D211E" w:rsidRPr="000C1A8F" w:rsidRDefault="005D211E" w:rsidP="004D56F0">
            <w:pPr>
              <w:spacing w:after="0" w:line="240" w:lineRule="auto"/>
              <w:jc w:val="both"/>
              <w:rPr>
                <w:rFonts w:ascii="Arial" w:eastAsia="Times New Roman" w:hAnsi="Arial" w:cs="Arial"/>
                <w:b/>
                <w:bCs/>
                <w:color w:val="000000"/>
                <w:sz w:val="20"/>
                <w:szCs w:val="20"/>
              </w:rPr>
            </w:pPr>
          </w:p>
        </w:tc>
        <w:tc>
          <w:tcPr>
            <w:tcW w:w="7015" w:type="dxa"/>
            <w:gridSpan w:val="8"/>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ROK</w:t>
            </w:r>
          </w:p>
        </w:tc>
      </w:tr>
      <w:tr w:rsidR="005345F8" w:rsidRPr="000C1A8F" w:rsidTr="005345F8">
        <w:trPr>
          <w:trHeight w:val="300"/>
        </w:trPr>
        <w:tc>
          <w:tcPr>
            <w:tcW w:w="214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5D211E" w:rsidRPr="000C1A8F" w:rsidRDefault="005D211E" w:rsidP="004D56F0">
            <w:pPr>
              <w:spacing w:after="0" w:line="240" w:lineRule="auto"/>
              <w:jc w:val="both"/>
              <w:rPr>
                <w:rFonts w:ascii="Arial" w:eastAsia="Times New Roman" w:hAnsi="Arial" w:cs="Arial"/>
                <w:b/>
                <w:bCs/>
                <w:color w:val="000000"/>
                <w:sz w:val="20"/>
                <w:szCs w:val="20"/>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2016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2017</w:t>
            </w:r>
          </w:p>
        </w:tc>
        <w:tc>
          <w:tcPr>
            <w:tcW w:w="871" w:type="dxa"/>
            <w:tcBorders>
              <w:top w:val="nil"/>
              <w:left w:val="nil"/>
              <w:bottom w:val="single" w:sz="4" w:space="0" w:color="auto"/>
              <w:right w:val="single" w:sz="4" w:space="0" w:color="auto"/>
            </w:tcBorders>
            <w:shd w:val="clear" w:color="auto" w:fill="D9D9D9" w:themeFill="background1" w:themeFillShade="D9"/>
            <w:noWrap/>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2018</w:t>
            </w:r>
          </w:p>
        </w:tc>
        <w:tc>
          <w:tcPr>
            <w:tcW w:w="830" w:type="dxa"/>
            <w:tcBorders>
              <w:top w:val="nil"/>
              <w:left w:val="nil"/>
              <w:bottom w:val="single" w:sz="4" w:space="0" w:color="auto"/>
              <w:right w:val="single" w:sz="4" w:space="0" w:color="auto"/>
            </w:tcBorders>
            <w:shd w:val="clear" w:color="auto" w:fill="D9D9D9" w:themeFill="background1" w:themeFillShade="D9"/>
            <w:noWrap/>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2019</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2020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2021</w:t>
            </w: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2022</w:t>
            </w:r>
          </w:p>
        </w:tc>
        <w:tc>
          <w:tcPr>
            <w:tcW w:w="1062" w:type="dxa"/>
            <w:tcBorders>
              <w:top w:val="nil"/>
              <w:left w:val="nil"/>
              <w:bottom w:val="single" w:sz="4" w:space="0" w:color="auto"/>
              <w:right w:val="single" w:sz="4" w:space="0" w:color="auto"/>
            </w:tcBorders>
            <w:shd w:val="clear" w:color="auto" w:fill="D9D9D9" w:themeFill="background1" w:themeFillShade="D9"/>
            <w:vAlign w:val="center"/>
          </w:tcPr>
          <w:p w:rsidR="005D211E" w:rsidRPr="000C1A8F" w:rsidRDefault="005D211E" w:rsidP="004D56F0">
            <w:pPr>
              <w:spacing w:after="0" w:line="240" w:lineRule="auto"/>
              <w:jc w:val="center"/>
              <w:rPr>
                <w:rFonts w:ascii="Arial" w:eastAsia="Times New Roman" w:hAnsi="Arial" w:cs="Arial"/>
                <w:b/>
                <w:bCs/>
                <w:color w:val="000000"/>
                <w:sz w:val="20"/>
                <w:szCs w:val="20"/>
              </w:rPr>
            </w:pPr>
            <w:r w:rsidRPr="000C1A8F">
              <w:rPr>
                <w:rFonts w:ascii="Arial" w:eastAsia="Times New Roman" w:hAnsi="Arial" w:cs="Arial"/>
                <w:b/>
                <w:bCs/>
                <w:color w:val="000000"/>
                <w:sz w:val="20"/>
                <w:szCs w:val="20"/>
              </w:rPr>
              <w:t>SPOLU</w:t>
            </w:r>
          </w:p>
        </w:tc>
      </w:tr>
      <w:tr w:rsidR="005D211E" w:rsidRPr="000C1A8F" w:rsidTr="005345F8">
        <w:trPr>
          <w:trHeight w:val="300"/>
        </w:trPr>
        <w:tc>
          <w:tcPr>
            <w:tcW w:w="2142" w:type="dxa"/>
            <w:tcBorders>
              <w:top w:val="nil"/>
              <w:left w:val="single" w:sz="4" w:space="0" w:color="auto"/>
              <w:bottom w:val="single" w:sz="4" w:space="0" w:color="auto"/>
              <w:right w:val="single" w:sz="4" w:space="0" w:color="auto"/>
            </w:tcBorders>
            <w:noWrap/>
            <w:vAlign w:val="center"/>
          </w:tcPr>
          <w:p w:rsidR="005D211E" w:rsidRDefault="005D211E" w:rsidP="004D56F0">
            <w:pPr>
              <w:spacing w:after="0" w:line="240" w:lineRule="auto"/>
              <w:rPr>
                <w:rFonts w:ascii="Arial" w:eastAsia="Times New Roman" w:hAnsi="Arial" w:cs="Arial"/>
                <w:b/>
                <w:color w:val="000000"/>
                <w:sz w:val="16"/>
                <w:szCs w:val="16"/>
              </w:rPr>
            </w:pPr>
            <w:r w:rsidRPr="00C80B21">
              <w:rPr>
                <w:rFonts w:ascii="Arial" w:eastAsia="Times New Roman" w:hAnsi="Arial" w:cs="Arial"/>
                <w:b/>
                <w:color w:val="000000"/>
                <w:sz w:val="16"/>
                <w:szCs w:val="16"/>
              </w:rPr>
              <w:t xml:space="preserve">ĽUDIA </w:t>
            </w:r>
          </w:p>
          <w:p w:rsidR="005D211E" w:rsidRPr="00C80B21" w:rsidRDefault="005D211E" w:rsidP="004D56F0">
            <w:pPr>
              <w:spacing w:after="0" w:line="240" w:lineRule="auto"/>
              <w:rPr>
                <w:rFonts w:ascii="Arial" w:eastAsia="Times New Roman" w:hAnsi="Arial" w:cs="Arial"/>
                <w:b/>
                <w:color w:val="000000"/>
                <w:sz w:val="16"/>
                <w:szCs w:val="16"/>
              </w:rPr>
            </w:pPr>
            <w:r w:rsidRPr="00C80B21">
              <w:rPr>
                <w:rFonts w:ascii="Arial" w:eastAsia="Times New Roman" w:hAnsi="Arial" w:cs="Arial"/>
                <w:b/>
                <w:color w:val="000000"/>
                <w:sz w:val="16"/>
                <w:szCs w:val="16"/>
              </w:rPr>
              <w:t>A KVALITA ŽIVOTA</w:t>
            </w:r>
            <w:r w:rsidR="007065A5">
              <w:rPr>
                <w:rFonts w:ascii="Arial" w:eastAsia="Times New Roman" w:hAnsi="Arial" w:cs="Arial"/>
                <w:b/>
                <w:color w:val="000000"/>
                <w:sz w:val="16"/>
                <w:szCs w:val="16"/>
              </w:rPr>
              <w:t>*</w:t>
            </w:r>
          </w:p>
        </w:tc>
        <w:tc>
          <w:tcPr>
            <w:tcW w:w="850"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138</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278</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7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198</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30"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56</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32</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28</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28</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1062" w:type="dxa"/>
            <w:tcBorders>
              <w:top w:val="nil"/>
              <w:left w:val="nil"/>
              <w:bottom w:val="single" w:sz="4" w:space="0" w:color="auto"/>
              <w:right w:val="single" w:sz="4" w:space="0" w:color="auto"/>
            </w:tcBorders>
            <w:vAlign w:val="center"/>
          </w:tcPr>
          <w:p w:rsidR="005D211E" w:rsidRPr="005345F8" w:rsidRDefault="005D211E" w:rsidP="004D56F0">
            <w:pPr>
              <w:spacing w:after="0" w:line="240" w:lineRule="auto"/>
              <w:jc w:val="right"/>
              <w:rPr>
                <w:rFonts w:ascii="Arial" w:eastAsia="Times New Roman" w:hAnsi="Arial" w:cs="Arial"/>
                <w:b/>
                <w:color w:val="000000"/>
                <w:sz w:val="20"/>
                <w:szCs w:val="20"/>
              </w:rPr>
            </w:pPr>
            <w:r w:rsidRPr="005345F8">
              <w:rPr>
                <w:rFonts w:ascii="Arial" w:eastAsia="Times New Roman" w:hAnsi="Arial" w:cs="Arial"/>
                <w:b/>
                <w:color w:val="000000"/>
                <w:sz w:val="20"/>
                <w:szCs w:val="20"/>
              </w:rPr>
              <w:t>758 000</w:t>
            </w:r>
          </w:p>
        </w:tc>
      </w:tr>
      <w:tr w:rsidR="005D211E" w:rsidRPr="000C1A8F" w:rsidTr="005345F8">
        <w:trPr>
          <w:trHeight w:val="300"/>
        </w:trPr>
        <w:tc>
          <w:tcPr>
            <w:tcW w:w="2142" w:type="dxa"/>
            <w:tcBorders>
              <w:top w:val="nil"/>
              <w:left w:val="single" w:sz="4" w:space="0" w:color="auto"/>
              <w:bottom w:val="single" w:sz="4" w:space="0" w:color="auto"/>
              <w:right w:val="single" w:sz="4" w:space="0" w:color="auto"/>
            </w:tcBorders>
            <w:noWrap/>
            <w:vAlign w:val="center"/>
          </w:tcPr>
          <w:p w:rsidR="005D211E" w:rsidRPr="00C80B21" w:rsidRDefault="005D211E" w:rsidP="004D56F0">
            <w:pPr>
              <w:spacing w:after="0" w:line="240" w:lineRule="auto"/>
              <w:rPr>
                <w:rFonts w:ascii="Arial" w:hAnsi="Arial" w:cs="Arial"/>
                <w:b/>
                <w:sz w:val="16"/>
                <w:szCs w:val="16"/>
              </w:rPr>
            </w:pPr>
            <w:r w:rsidRPr="00C80B21">
              <w:rPr>
                <w:rFonts w:ascii="Arial" w:hAnsi="Arial" w:cs="Arial"/>
                <w:b/>
                <w:sz w:val="16"/>
                <w:szCs w:val="16"/>
              </w:rPr>
              <w:t>TECHNICKÁ INFRAŠTRUKTÚRA</w:t>
            </w:r>
          </w:p>
          <w:p w:rsidR="005D211E" w:rsidRPr="00C80B21" w:rsidRDefault="005D211E" w:rsidP="004D56F0">
            <w:pPr>
              <w:tabs>
                <w:tab w:val="left" w:pos="654"/>
              </w:tabs>
              <w:spacing w:after="0" w:line="240" w:lineRule="auto"/>
              <w:rPr>
                <w:rFonts w:ascii="Arial" w:eastAsia="Times New Roman" w:hAnsi="Arial" w:cs="Arial"/>
                <w:b/>
                <w:color w:val="000000"/>
                <w:sz w:val="16"/>
                <w:szCs w:val="16"/>
              </w:rPr>
            </w:pPr>
            <w:r w:rsidRPr="00C80B21">
              <w:rPr>
                <w:rFonts w:ascii="Arial" w:hAnsi="Arial" w:cs="Arial"/>
                <w:b/>
                <w:sz w:val="16"/>
                <w:szCs w:val="16"/>
              </w:rPr>
              <w:lastRenderedPageBreak/>
              <w:t>A ŽIVOTNÉ PROSTREDIE</w:t>
            </w:r>
            <w:r w:rsidR="007065A5">
              <w:rPr>
                <w:rFonts w:ascii="Arial" w:hAnsi="Arial" w:cs="Arial"/>
                <w:b/>
                <w:sz w:val="16"/>
                <w:szCs w:val="16"/>
              </w:rPr>
              <w:t>*</w:t>
            </w:r>
          </w:p>
        </w:tc>
        <w:tc>
          <w:tcPr>
            <w:tcW w:w="850"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lastRenderedPageBreak/>
              <w:t>1240</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1230</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7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1222</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30"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1162</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1280</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570</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570</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1062" w:type="dxa"/>
            <w:tcBorders>
              <w:top w:val="nil"/>
              <w:left w:val="nil"/>
              <w:bottom w:val="single" w:sz="4" w:space="0" w:color="auto"/>
              <w:right w:val="single" w:sz="4" w:space="0" w:color="auto"/>
            </w:tcBorders>
            <w:vAlign w:val="center"/>
          </w:tcPr>
          <w:p w:rsidR="005D211E" w:rsidRPr="005345F8" w:rsidRDefault="005D211E" w:rsidP="004D56F0">
            <w:pPr>
              <w:spacing w:after="0" w:line="240" w:lineRule="auto"/>
              <w:jc w:val="right"/>
              <w:rPr>
                <w:rFonts w:ascii="Arial" w:eastAsia="Times New Roman" w:hAnsi="Arial" w:cs="Arial"/>
                <w:b/>
                <w:color w:val="000000"/>
                <w:sz w:val="20"/>
                <w:szCs w:val="20"/>
              </w:rPr>
            </w:pPr>
            <w:r w:rsidRPr="005345F8">
              <w:rPr>
                <w:rFonts w:ascii="Arial" w:eastAsia="Times New Roman" w:hAnsi="Arial" w:cs="Arial"/>
                <w:b/>
                <w:color w:val="000000"/>
                <w:sz w:val="20"/>
                <w:szCs w:val="20"/>
              </w:rPr>
              <w:t>7 274 000</w:t>
            </w:r>
          </w:p>
        </w:tc>
      </w:tr>
      <w:tr w:rsidR="005D211E" w:rsidRPr="000C1A8F" w:rsidTr="005345F8">
        <w:trPr>
          <w:trHeight w:val="300"/>
        </w:trPr>
        <w:tc>
          <w:tcPr>
            <w:tcW w:w="2142" w:type="dxa"/>
            <w:tcBorders>
              <w:top w:val="nil"/>
              <w:left w:val="single" w:sz="4" w:space="0" w:color="auto"/>
              <w:bottom w:val="single" w:sz="4" w:space="0" w:color="auto"/>
              <w:right w:val="single" w:sz="4" w:space="0" w:color="auto"/>
            </w:tcBorders>
            <w:noWrap/>
            <w:vAlign w:val="center"/>
          </w:tcPr>
          <w:p w:rsidR="005D211E" w:rsidRPr="00C80B21" w:rsidRDefault="005D211E" w:rsidP="004D56F0">
            <w:pPr>
              <w:spacing w:after="0" w:line="240" w:lineRule="auto"/>
              <w:rPr>
                <w:rFonts w:ascii="Arial" w:hAnsi="Arial" w:cs="Arial"/>
                <w:b/>
                <w:sz w:val="16"/>
                <w:szCs w:val="16"/>
              </w:rPr>
            </w:pPr>
            <w:r w:rsidRPr="00C80B21">
              <w:rPr>
                <w:rFonts w:ascii="Arial" w:hAnsi="Arial" w:cs="Arial"/>
                <w:b/>
                <w:sz w:val="16"/>
                <w:szCs w:val="16"/>
              </w:rPr>
              <w:lastRenderedPageBreak/>
              <w:t xml:space="preserve">EKONOMICKÝ ROZVOJ </w:t>
            </w:r>
          </w:p>
          <w:p w:rsidR="005D211E" w:rsidRPr="00C80B21" w:rsidRDefault="005D211E" w:rsidP="004D56F0">
            <w:pPr>
              <w:spacing w:after="0" w:line="240" w:lineRule="auto"/>
              <w:rPr>
                <w:rFonts w:ascii="Arial" w:eastAsia="Times New Roman" w:hAnsi="Arial" w:cs="Arial"/>
                <w:b/>
                <w:color w:val="000000"/>
                <w:sz w:val="16"/>
                <w:szCs w:val="16"/>
              </w:rPr>
            </w:pPr>
            <w:r w:rsidRPr="00C80B21">
              <w:rPr>
                <w:rFonts w:ascii="Arial" w:hAnsi="Arial" w:cs="Arial"/>
                <w:b/>
                <w:sz w:val="16"/>
                <w:szCs w:val="16"/>
              </w:rPr>
              <w:t>A RIADENIE OBC</w:t>
            </w:r>
            <w:r>
              <w:rPr>
                <w:rFonts w:ascii="Arial" w:hAnsi="Arial" w:cs="Arial"/>
                <w:b/>
                <w:sz w:val="16"/>
                <w:szCs w:val="16"/>
              </w:rPr>
              <w:t>E</w:t>
            </w:r>
            <w:r w:rsidR="007065A5">
              <w:rPr>
                <w:rFonts w:ascii="Arial" w:hAnsi="Arial" w:cs="Arial"/>
                <w:b/>
                <w:sz w:val="16"/>
                <w:szCs w:val="16"/>
              </w:rPr>
              <w:t>*</w:t>
            </w:r>
          </w:p>
        </w:tc>
        <w:tc>
          <w:tcPr>
            <w:tcW w:w="850"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84</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74</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7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84</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30"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84</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noWrap/>
            <w:vAlign w:val="center"/>
          </w:tcPr>
          <w:p w:rsidR="005D211E" w:rsidRPr="005345F8" w:rsidRDefault="005D211E" w:rsidP="005345F8">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84</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w:t>
            </w:r>
          </w:p>
        </w:tc>
        <w:tc>
          <w:tcPr>
            <w:tcW w:w="851" w:type="dxa"/>
            <w:tcBorders>
              <w:top w:val="nil"/>
              <w:left w:val="nil"/>
              <w:bottom w:val="single" w:sz="4" w:space="0" w:color="auto"/>
              <w:right w:val="single" w:sz="4" w:space="0" w:color="auto"/>
            </w:tcBorders>
            <w:noWrap/>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34</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850" w:type="dxa"/>
            <w:tcBorders>
              <w:top w:val="nil"/>
              <w:left w:val="nil"/>
              <w:bottom w:val="single" w:sz="4" w:space="0" w:color="auto"/>
              <w:right w:val="single" w:sz="4" w:space="0" w:color="auto"/>
            </w:tcBorders>
            <w:vAlign w:val="center"/>
          </w:tcPr>
          <w:p w:rsidR="005D211E" w:rsidRPr="005345F8" w:rsidRDefault="005D211E" w:rsidP="004D56F0">
            <w:pPr>
              <w:spacing w:after="0" w:line="240" w:lineRule="auto"/>
              <w:jc w:val="right"/>
              <w:rPr>
                <w:rFonts w:ascii="Arial" w:eastAsia="Times New Roman" w:hAnsi="Arial" w:cs="Arial"/>
                <w:color w:val="000000"/>
                <w:sz w:val="16"/>
                <w:szCs w:val="16"/>
              </w:rPr>
            </w:pPr>
            <w:r w:rsidRPr="005345F8">
              <w:rPr>
                <w:rFonts w:ascii="Arial" w:eastAsia="Times New Roman" w:hAnsi="Arial" w:cs="Arial"/>
                <w:color w:val="000000"/>
                <w:sz w:val="16"/>
                <w:szCs w:val="16"/>
              </w:rPr>
              <w:t>34</w:t>
            </w:r>
            <w:r w:rsidR="005345F8">
              <w:rPr>
                <w:rFonts w:ascii="Arial" w:eastAsia="Times New Roman" w:hAnsi="Arial" w:cs="Arial"/>
                <w:color w:val="000000"/>
                <w:sz w:val="16"/>
                <w:szCs w:val="16"/>
              </w:rPr>
              <w:t xml:space="preserve"> </w:t>
            </w:r>
            <w:r w:rsidRPr="005345F8">
              <w:rPr>
                <w:rFonts w:ascii="Arial" w:eastAsia="Times New Roman" w:hAnsi="Arial" w:cs="Arial"/>
                <w:color w:val="000000"/>
                <w:sz w:val="16"/>
                <w:szCs w:val="16"/>
              </w:rPr>
              <w:t>000</w:t>
            </w:r>
          </w:p>
        </w:tc>
        <w:tc>
          <w:tcPr>
            <w:tcW w:w="1062" w:type="dxa"/>
            <w:tcBorders>
              <w:top w:val="nil"/>
              <w:left w:val="nil"/>
              <w:bottom w:val="single" w:sz="4" w:space="0" w:color="auto"/>
              <w:right w:val="single" w:sz="4" w:space="0" w:color="auto"/>
            </w:tcBorders>
            <w:vAlign w:val="center"/>
          </w:tcPr>
          <w:p w:rsidR="005D211E" w:rsidRPr="005345F8" w:rsidRDefault="005D211E" w:rsidP="004D56F0">
            <w:pPr>
              <w:spacing w:after="0" w:line="240" w:lineRule="auto"/>
              <w:jc w:val="right"/>
              <w:rPr>
                <w:rFonts w:ascii="Arial" w:eastAsia="Times New Roman" w:hAnsi="Arial" w:cs="Arial"/>
                <w:b/>
                <w:color w:val="000000"/>
                <w:sz w:val="20"/>
                <w:szCs w:val="20"/>
              </w:rPr>
            </w:pPr>
            <w:r w:rsidRPr="005345F8">
              <w:rPr>
                <w:rFonts w:ascii="Arial" w:eastAsia="Times New Roman" w:hAnsi="Arial" w:cs="Arial"/>
                <w:b/>
                <w:color w:val="000000"/>
                <w:sz w:val="20"/>
                <w:szCs w:val="20"/>
              </w:rPr>
              <w:t>478 000</w:t>
            </w:r>
          </w:p>
        </w:tc>
      </w:tr>
    </w:tbl>
    <w:p w:rsidR="007065A5" w:rsidRDefault="007065A5" w:rsidP="007065A5">
      <w:pPr>
        <w:pStyle w:val="Zkladntext0"/>
        <w:widowControl/>
        <w:rPr>
          <w:rFonts w:ascii="Arial" w:hAnsi="Arial" w:cs="Arial"/>
          <w:b/>
          <w:sz w:val="16"/>
        </w:rPr>
      </w:pPr>
      <w:r>
        <w:rPr>
          <w:rFonts w:ascii="Arial" w:hAnsi="Arial" w:cs="Arial"/>
          <w:b/>
          <w:sz w:val="16"/>
        </w:rPr>
        <w:t>*</w:t>
      </w:r>
      <w:proofErr w:type="spellStart"/>
      <w:r w:rsidRPr="007065A5">
        <w:rPr>
          <w:rFonts w:ascii="Arial" w:hAnsi="Arial" w:cs="Arial"/>
          <w:sz w:val="16"/>
        </w:rPr>
        <w:t>Uvádzané</w:t>
      </w:r>
      <w:proofErr w:type="spellEnd"/>
      <w:r w:rsidRPr="007065A5">
        <w:rPr>
          <w:rFonts w:ascii="Arial" w:hAnsi="Arial" w:cs="Arial"/>
          <w:sz w:val="16"/>
        </w:rPr>
        <w:t xml:space="preserve"> v €</w:t>
      </w:r>
    </w:p>
    <w:p w:rsidR="005D211E" w:rsidRDefault="005D211E" w:rsidP="005D211E">
      <w:pPr>
        <w:spacing w:after="0" w:line="240" w:lineRule="auto"/>
        <w:ind w:hanging="142"/>
        <w:jc w:val="both"/>
        <w:rPr>
          <w:rFonts w:ascii="Arial" w:hAnsi="Arial" w:cs="Arial"/>
          <w:sz w:val="20"/>
          <w:szCs w:val="20"/>
        </w:rPr>
      </w:pPr>
      <w:r w:rsidRPr="000C1A8F">
        <w:rPr>
          <w:rFonts w:ascii="Arial" w:hAnsi="Arial" w:cs="Arial"/>
          <w:sz w:val="20"/>
          <w:szCs w:val="20"/>
        </w:rPr>
        <w:t xml:space="preserve">  </w:t>
      </w:r>
      <w:r w:rsidR="007065A5" w:rsidRPr="007065A5">
        <w:rPr>
          <w:rFonts w:ascii="Arial" w:hAnsi="Arial" w:cs="Arial"/>
          <w:sz w:val="16"/>
          <w:szCs w:val="20"/>
        </w:rPr>
        <w:t>Z</w:t>
      </w:r>
      <w:r w:rsidRPr="00150E01">
        <w:rPr>
          <w:rFonts w:ascii="Arial" w:hAnsi="Arial" w:cs="Arial"/>
          <w:sz w:val="16"/>
          <w:szCs w:val="20"/>
        </w:rPr>
        <w:t xml:space="preserve">droj: vlastné spracovanie </w:t>
      </w:r>
    </w:p>
    <w:p w:rsidR="00266B55" w:rsidRPr="00EE34BE" w:rsidRDefault="00266B55" w:rsidP="00266B55">
      <w:pPr>
        <w:spacing w:after="0" w:line="240" w:lineRule="auto"/>
        <w:jc w:val="both"/>
        <w:rPr>
          <w:rFonts w:ascii="Arial" w:hAnsi="Arial" w:cs="Arial"/>
          <w:sz w:val="20"/>
          <w:szCs w:val="20"/>
        </w:rPr>
      </w:pPr>
    </w:p>
    <w:p w:rsidR="001066C7" w:rsidRDefault="001066C7" w:rsidP="008147FE">
      <w:pPr>
        <w:spacing w:after="0" w:line="240" w:lineRule="auto"/>
        <w:jc w:val="both"/>
        <w:rPr>
          <w:rFonts w:ascii="Arial" w:hAnsi="Arial" w:cs="Arial"/>
          <w:sz w:val="20"/>
          <w:szCs w:val="20"/>
        </w:rPr>
      </w:pPr>
    </w:p>
    <w:p w:rsidR="001066C7" w:rsidRDefault="001066C7" w:rsidP="008147FE">
      <w:pPr>
        <w:spacing w:after="0" w:line="240" w:lineRule="auto"/>
        <w:jc w:val="both"/>
        <w:rPr>
          <w:rFonts w:ascii="Arial" w:hAnsi="Arial" w:cs="Arial"/>
          <w:sz w:val="20"/>
          <w:szCs w:val="20"/>
        </w:rPr>
      </w:pPr>
    </w:p>
    <w:p w:rsidR="00382808" w:rsidRPr="00382808" w:rsidRDefault="00571E84" w:rsidP="00571E84">
      <w:pPr>
        <w:spacing w:after="0" w:line="240" w:lineRule="auto"/>
        <w:jc w:val="both"/>
        <w:rPr>
          <w:rFonts w:ascii="Arial" w:hAnsi="Arial" w:cs="Arial"/>
          <w:sz w:val="24"/>
          <w:szCs w:val="20"/>
        </w:rPr>
      </w:pPr>
      <w:r w:rsidRPr="00382808">
        <w:rPr>
          <w:rFonts w:ascii="Arial" w:hAnsi="Arial" w:cs="Arial"/>
          <w:b/>
          <w:bCs/>
          <w:sz w:val="24"/>
          <w:szCs w:val="20"/>
        </w:rPr>
        <w:t>ZÁVER</w:t>
      </w:r>
    </w:p>
    <w:p w:rsidR="00571E84" w:rsidRPr="00571E84" w:rsidRDefault="00571E84" w:rsidP="00382808">
      <w:pPr>
        <w:pStyle w:val="Default"/>
        <w:rPr>
          <w:rFonts w:ascii="Arial" w:hAnsi="Arial" w:cs="Arial"/>
          <w:b/>
          <w:bCs/>
          <w:sz w:val="18"/>
          <w:szCs w:val="20"/>
        </w:rPr>
      </w:pPr>
    </w:p>
    <w:p w:rsidR="00571E84" w:rsidRPr="00571E84" w:rsidRDefault="00571E84" w:rsidP="00E53276">
      <w:pPr>
        <w:spacing w:after="0" w:line="240" w:lineRule="auto"/>
        <w:ind w:firstLine="708"/>
        <w:jc w:val="both"/>
        <w:rPr>
          <w:rFonts w:ascii="Arial" w:hAnsi="Arial" w:cs="Arial"/>
          <w:sz w:val="20"/>
          <w:szCs w:val="20"/>
        </w:rPr>
      </w:pPr>
      <w:r>
        <w:rPr>
          <w:rFonts w:ascii="Arial" w:hAnsi="Arial" w:cs="Arial"/>
          <w:sz w:val="20"/>
          <w:szCs w:val="20"/>
        </w:rPr>
        <w:t>Schválen</w:t>
      </w:r>
      <w:r w:rsidR="00491456">
        <w:rPr>
          <w:rFonts w:ascii="Arial" w:hAnsi="Arial" w:cs="Arial"/>
          <w:sz w:val="20"/>
          <w:szCs w:val="20"/>
        </w:rPr>
        <w:t>ý</w:t>
      </w:r>
      <w:r>
        <w:rPr>
          <w:rFonts w:ascii="Arial" w:hAnsi="Arial" w:cs="Arial"/>
          <w:sz w:val="20"/>
          <w:szCs w:val="20"/>
        </w:rPr>
        <w:t xml:space="preserve"> </w:t>
      </w:r>
      <w:r w:rsidRPr="00571E84">
        <w:rPr>
          <w:rFonts w:ascii="Arial" w:hAnsi="Arial" w:cs="Arial"/>
          <w:sz w:val="20"/>
          <w:szCs w:val="20"/>
        </w:rPr>
        <w:t>Plán rozvoja obc</w:t>
      </w:r>
      <w:r w:rsidR="00491456">
        <w:rPr>
          <w:rFonts w:ascii="Arial" w:hAnsi="Arial" w:cs="Arial"/>
          <w:sz w:val="20"/>
          <w:szCs w:val="20"/>
        </w:rPr>
        <w:t>í</w:t>
      </w:r>
      <w:r w:rsidRPr="00571E84">
        <w:rPr>
          <w:rFonts w:ascii="Arial" w:hAnsi="Arial" w:cs="Arial"/>
          <w:sz w:val="20"/>
          <w:szCs w:val="20"/>
        </w:rPr>
        <w:t xml:space="preserve"> je otvorený dokument, ktorý sa môže dopĺňať o nové aktivity a opatrenia, respektíve, môžu sa niektoré aktivity a opatrenia rušiť. </w:t>
      </w:r>
      <w:r w:rsidR="00A15F20">
        <w:rPr>
          <w:rFonts w:ascii="Arial" w:hAnsi="Arial" w:cs="Arial"/>
          <w:sz w:val="20"/>
          <w:szCs w:val="20"/>
        </w:rPr>
        <w:t xml:space="preserve">Slúži ako rozvojový dokument pre </w:t>
      </w:r>
      <w:r w:rsidR="00491456">
        <w:rPr>
          <w:rFonts w:ascii="Arial" w:hAnsi="Arial" w:cs="Arial"/>
          <w:sz w:val="20"/>
          <w:szCs w:val="20"/>
        </w:rPr>
        <w:t>všetky obce</w:t>
      </w:r>
      <w:r w:rsidR="00A15F20">
        <w:rPr>
          <w:rFonts w:ascii="Arial" w:hAnsi="Arial" w:cs="Arial"/>
          <w:sz w:val="20"/>
          <w:szCs w:val="20"/>
        </w:rPr>
        <w:t>, ale zároveň tak isto slúži ako rozvojový dokument pre obce</w:t>
      </w:r>
      <w:r w:rsidR="00E53276">
        <w:rPr>
          <w:rFonts w:ascii="Arial" w:hAnsi="Arial" w:cs="Arial"/>
          <w:sz w:val="20"/>
          <w:szCs w:val="20"/>
        </w:rPr>
        <w:t xml:space="preserve"> aj</w:t>
      </w:r>
      <w:r w:rsidR="00A15F20">
        <w:rPr>
          <w:rFonts w:ascii="Arial" w:hAnsi="Arial" w:cs="Arial"/>
          <w:sz w:val="20"/>
          <w:szCs w:val="20"/>
        </w:rPr>
        <w:t xml:space="preserve"> jednotlivo. </w:t>
      </w:r>
      <w:r w:rsidRPr="00571E84">
        <w:rPr>
          <w:rFonts w:ascii="Arial" w:hAnsi="Arial" w:cs="Arial"/>
          <w:sz w:val="20"/>
          <w:szCs w:val="20"/>
        </w:rPr>
        <w:t xml:space="preserve">Vykonateľnosť jednotlivých </w:t>
      </w:r>
      <w:r w:rsidR="00A15F20">
        <w:rPr>
          <w:rFonts w:ascii="Arial" w:hAnsi="Arial" w:cs="Arial"/>
          <w:sz w:val="20"/>
          <w:szCs w:val="20"/>
        </w:rPr>
        <w:t xml:space="preserve">aktivít, </w:t>
      </w:r>
      <w:r w:rsidRPr="00571E84">
        <w:rPr>
          <w:rFonts w:ascii="Arial" w:hAnsi="Arial" w:cs="Arial"/>
          <w:sz w:val="20"/>
          <w:szCs w:val="20"/>
        </w:rPr>
        <w:t>opatrení a dosiahnutie stanovených cieľov bude závisieť od mnohých faktorov. Najkritickejším prvkom je finančná náročnosť jednotlivých priorít. Dôležitým faktorom sú aj komplikované vlastnícke vzťahy</w:t>
      </w:r>
      <w:r w:rsidR="00A15F20">
        <w:rPr>
          <w:rFonts w:ascii="Arial" w:hAnsi="Arial" w:cs="Arial"/>
          <w:sz w:val="20"/>
          <w:szCs w:val="20"/>
        </w:rPr>
        <w:t xml:space="preserve"> v jednotlivých obciach</w:t>
      </w:r>
      <w:r w:rsidRPr="00571E84">
        <w:rPr>
          <w:rFonts w:ascii="Arial" w:hAnsi="Arial" w:cs="Arial"/>
          <w:sz w:val="20"/>
          <w:szCs w:val="20"/>
        </w:rPr>
        <w:t xml:space="preserve">. </w:t>
      </w:r>
      <w:r w:rsidR="00A15F20">
        <w:rPr>
          <w:rFonts w:ascii="Arial" w:hAnsi="Arial" w:cs="Arial"/>
          <w:sz w:val="20"/>
          <w:szCs w:val="20"/>
        </w:rPr>
        <w:t>Pridanou hodnotou</w:t>
      </w:r>
      <w:r w:rsidRPr="00571E84">
        <w:rPr>
          <w:rFonts w:ascii="Arial" w:hAnsi="Arial" w:cs="Arial"/>
          <w:sz w:val="20"/>
          <w:szCs w:val="20"/>
        </w:rPr>
        <w:t xml:space="preserve"> pri realizácii jednotlivých aktivít je aktívne zapojenie obyvateľov do rozvoja obc</w:t>
      </w:r>
      <w:r w:rsidR="00B46D5D">
        <w:rPr>
          <w:rFonts w:ascii="Arial" w:hAnsi="Arial" w:cs="Arial"/>
          <w:sz w:val="20"/>
          <w:szCs w:val="20"/>
        </w:rPr>
        <w:t>í</w:t>
      </w:r>
      <w:r w:rsidRPr="00571E84">
        <w:rPr>
          <w:rFonts w:ascii="Arial" w:hAnsi="Arial" w:cs="Arial"/>
          <w:sz w:val="20"/>
          <w:szCs w:val="20"/>
        </w:rPr>
        <w:t xml:space="preserve">. Realizátorom Plánu rozvoja </w:t>
      </w:r>
      <w:r w:rsidR="00491456">
        <w:rPr>
          <w:rFonts w:ascii="Arial" w:hAnsi="Arial" w:cs="Arial"/>
          <w:sz w:val="20"/>
          <w:szCs w:val="20"/>
        </w:rPr>
        <w:t xml:space="preserve">obcí </w:t>
      </w:r>
      <w:r w:rsidRPr="00571E84">
        <w:rPr>
          <w:rFonts w:ascii="Arial" w:hAnsi="Arial" w:cs="Arial"/>
          <w:sz w:val="20"/>
          <w:szCs w:val="20"/>
        </w:rPr>
        <w:t xml:space="preserve">nie </w:t>
      </w:r>
      <w:r w:rsidR="00942180">
        <w:rPr>
          <w:rFonts w:ascii="Arial" w:hAnsi="Arial" w:cs="Arial"/>
          <w:sz w:val="20"/>
          <w:szCs w:val="20"/>
        </w:rPr>
        <w:t>sú</w:t>
      </w:r>
      <w:r w:rsidRPr="00571E84">
        <w:rPr>
          <w:rFonts w:ascii="Arial" w:hAnsi="Arial" w:cs="Arial"/>
          <w:sz w:val="20"/>
          <w:szCs w:val="20"/>
        </w:rPr>
        <w:t xml:space="preserve"> len samotn</w:t>
      </w:r>
      <w:r w:rsidR="00942180">
        <w:rPr>
          <w:rFonts w:ascii="Arial" w:hAnsi="Arial" w:cs="Arial"/>
          <w:sz w:val="20"/>
          <w:szCs w:val="20"/>
        </w:rPr>
        <w:t>é</w:t>
      </w:r>
      <w:r w:rsidRPr="00571E84">
        <w:rPr>
          <w:rFonts w:ascii="Arial" w:hAnsi="Arial" w:cs="Arial"/>
          <w:sz w:val="20"/>
          <w:szCs w:val="20"/>
        </w:rPr>
        <w:t xml:space="preserve"> ob</w:t>
      </w:r>
      <w:r w:rsidR="00942180">
        <w:rPr>
          <w:rFonts w:ascii="Arial" w:hAnsi="Arial" w:cs="Arial"/>
          <w:sz w:val="20"/>
          <w:szCs w:val="20"/>
        </w:rPr>
        <w:t>ce</w:t>
      </w:r>
      <w:r w:rsidRPr="00571E84">
        <w:rPr>
          <w:rFonts w:ascii="Arial" w:hAnsi="Arial" w:cs="Arial"/>
          <w:sz w:val="20"/>
          <w:szCs w:val="20"/>
        </w:rPr>
        <w:t xml:space="preserve">, ale aj </w:t>
      </w:r>
      <w:r w:rsidR="00A15F20">
        <w:rPr>
          <w:rFonts w:ascii="Arial" w:hAnsi="Arial" w:cs="Arial"/>
          <w:sz w:val="20"/>
          <w:szCs w:val="20"/>
        </w:rPr>
        <w:t xml:space="preserve">obyvatelia, miestni podnikatelia, záujmové skupiny a aj </w:t>
      </w:r>
      <w:r w:rsidRPr="00571E84">
        <w:rPr>
          <w:rFonts w:ascii="Arial" w:hAnsi="Arial" w:cs="Arial"/>
          <w:sz w:val="20"/>
          <w:szCs w:val="20"/>
        </w:rPr>
        <w:t>štátna správa, preto popri financovaní z rozpočtu obc</w:t>
      </w:r>
      <w:r w:rsidR="00942180">
        <w:rPr>
          <w:rFonts w:ascii="Arial" w:hAnsi="Arial" w:cs="Arial"/>
          <w:sz w:val="20"/>
          <w:szCs w:val="20"/>
        </w:rPr>
        <w:t>í</w:t>
      </w:r>
      <w:r w:rsidRPr="00571E84">
        <w:rPr>
          <w:rFonts w:ascii="Arial" w:hAnsi="Arial" w:cs="Arial"/>
          <w:sz w:val="20"/>
          <w:szCs w:val="20"/>
        </w:rPr>
        <w:t xml:space="preserve"> sa pri jednotlivých opatreniach počíta s viaczdrojovým financovaním.</w:t>
      </w:r>
    </w:p>
    <w:p w:rsidR="00571E84" w:rsidRPr="00571E84" w:rsidRDefault="00E53276" w:rsidP="00A15F20">
      <w:pPr>
        <w:tabs>
          <w:tab w:val="left" w:pos="0"/>
        </w:tabs>
        <w:spacing w:after="0" w:line="240" w:lineRule="auto"/>
        <w:jc w:val="both"/>
        <w:rPr>
          <w:rFonts w:ascii="Arial" w:hAnsi="Arial" w:cs="Arial"/>
          <w:b/>
          <w:bCs/>
          <w:i/>
          <w:sz w:val="20"/>
          <w:szCs w:val="20"/>
          <w:u w:val="single"/>
        </w:rPr>
      </w:pPr>
      <w:r>
        <w:rPr>
          <w:rFonts w:ascii="Arial" w:hAnsi="Arial" w:cs="Arial"/>
          <w:sz w:val="20"/>
          <w:szCs w:val="20"/>
        </w:rPr>
        <w:tab/>
      </w:r>
      <w:r w:rsidR="00A15F20">
        <w:rPr>
          <w:rFonts w:ascii="Arial" w:hAnsi="Arial" w:cs="Arial"/>
          <w:sz w:val="20"/>
          <w:szCs w:val="20"/>
        </w:rPr>
        <w:t>R</w:t>
      </w:r>
      <w:r w:rsidR="00571E84" w:rsidRPr="00571E84">
        <w:rPr>
          <w:rFonts w:ascii="Arial" w:hAnsi="Arial" w:cs="Arial"/>
          <w:sz w:val="20"/>
          <w:szCs w:val="20"/>
        </w:rPr>
        <w:t xml:space="preserve">ealizáciu Plánu rozvoja </w:t>
      </w:r>
      <w:r w:rsidR="00A15F20" w:rsidRPr="00571E84">
        <w:rPr>
          <w:rFonts w:ascii="Arial" w:hAnsi="Arial" w:cs="Arial"/>
          <w:sz w:val="20"/>
          <w:szCs w:val="20"/>
        </w:rPr>
        <w:t xml:space="preserve">riadi </w:t>
      </w:r>
      <w:r w:rsidR="00A15F20">
        <w:rPr>
          <w:rFonts w:ascii="Arial" w:hAnsi="Arial" w:cs="Arial"/>
          <w:sz w:val="20"/>
          <w:szCs w:val="20"/>
        </w:rPr>
        <w:t>m</w:t>
      </w:r>
      <w:r w:rsidR="00A15F20" w:rsidRPr="00571E84">
        <w:rPr>
          <w:rFonts w:ascii="Arial" w:hAnsi="Arial" w:cs="Arial"/>
          <w:sz w:val="20"/>
          <w:szCs w:val="20"/>
        </w:rPr>
        <w:t>anažment</w:t>
      </w:r>
      <w:r w:rsidR="00A15F20">
        <w:rPr>
          <w:rFonts w:ascii="Arial" w:hAnsi="Arial" w:cs="Arial"/>
          <w:sz w:val="20"/>
          <w:szCs w:val="20"/>
        </w:rPr>
        <w:t xml:space="preserve"> </w:t>
      </w:r>
      <w:r w:rsidR="00491456">
        <w:rPr>
          <w:rFonts w:ascii="Arial" w:hAnsi="Arial" w:cs="Arial"/>
          <w:sz w:val="20"/>
          <w:szCs w:val="20"/>
        </w:rPr>
        <w:t>a</w:t>
      </w:r>
      <w:r w:rsidR="00A15F20">
        <w:rPr>
          <w:rFonts w:ascii="Arial" w:hAnsi="Arial" w:cs="Arial"/>
          <w:sz w:val="20"/>
          <w:szCs w:val="20"/>
        </w:rPr>
        <w:t xml:space="preserve"> reprezentanti jednotlivých obcí.</w:t>
      </w:r>
      <w:r w:rsidR="00A15F20" w:rsidRPr="00571E84">
        <w:rPr>
          <w:rFonts w:ascii="Arial" w:hAnsi="Arial" w:cs="Arial"/>
          <w:sz w:val="20"/>
          <w:szCs w:val="20"/>
        </w:rPr>
        <w:t xml:space="preserve"> </w:t>
      </w:r>
      <w:r w:rsidR="00571E84" w:rsidRPr="00571E84">
        <w:rPr>
          <w:rFonts w:ascii="Arial" w:hAnsi="Arial" w:cs="Arial"/>
          <w:sz w:val="20"/>
          <w:szCs w:val="20"/>
        </w:rPr>
        <w:t>Riadenie realizácie je založené na orgánoch obc</w:t>
      </w:r>
      <w:r w:rsidR="00A15F20">
        <w:rPr>
          <w:rFonts w:ascii="Arial" w:hAnsi="Arial" w:cs="Arial"/>
          <w:sz w:val="20"/>
          <w:szCs w:val="20"/>
        </w:rPr>
        <w:t>í</w:t>
      </w:r>
      <w:r w:rsidR="00571E84" w:rsidRPr="00571E84">
        <w:rPr>
          <w:rFonts w:ascii="Arial" w:hAnsi="Arial" w:cs="Arial"/>
          <w:sz w:val="20"/>
          <w:szCs w:val="20"/>
        </w:rPr>
        <w:t xml:space="preserve">. </w:t>
      </w:r>
      <w:r w:rsidR="00A15F20">
        <w:rPr>
          <w:rFonts w:ascii="Arial" w:hAnsi="Arial" w:cs="Arial"/>
          <w:sz w:val="20"/>
          <w:szCs w:val="20"/>
        </w:rPr>
        <w:t xml:space="preserve">Raz ročne reprezentanti </w:t>
      </w:r>
      <w:r w:rsidR="00491456">
        <w:rPr>
          <w:rFonts w:ascii="Arial" w:hAnsi="Arial" w:cs="Arial"/>
          <w:sz w:val="20"/>
          <w:szCs w:val="20"/>
        </w:rPr>
        <w:t>obcí</w:t>
      </w:r>
      <w:r w:rsidR="00A15F20">
        <w:rPr>
          <w:rFonts w:ascii="Arial" w:hAnsi="Arial" w:cs="Arial"/>
          <w:sz w:val="20"/>
          <w:szCs w:val="20"/>
        </w:rPr>
        <w:t xml:space="preserve"> priebežne vyhodnotia realizáciu Plánu rozvoja a Akčných plánov na daný rok. Zároveň dohodnú Akčné plány na najbližší rok.  </w:t>
      </w:r>
    </w:p>
    <w:p w:rsidR="00571E84" w:rsidRDefault="00A15F20" w:rsidP="00E53276">
      <w:pPr>
        <w:pStyle w:val="Default"/>
        <w:ind w:firstLine="708"/>
        <w:jc w:val="both"/>
        <w:rPr>
          <w:rFonts w:ascii="Arial" w:hAnsi="Arial" w:cs="Arial"/>
          <w:sz w:val="20"/>
          <w:szCs w:val="20"/>
        </w:rPr>
      </w:pPr>
      <w:r>
        <w:rPr>
          <w:rFonts w:ascii="Arial" w:hAnsi="Arial" w:cs="Arial"/>
          <w:sz w:val="20"/>
          <w:szCs w:val="20"/>
        </w:rPr>
        <w:t xml:space="preserve">Plán rozvoja </w:t>
      </w:r>
      <w:r w:rsidR="00491456">
        <w:rPr>
          <w:rFonts w:ascii="Arial" w:hAnsi="Arial" w:cs="Arial"/>
          <w:sz w:val="20"/>
          <w:szCs w:val="20"/>
        </w:rPr>
        <w:t>obcí</w:t>
      </w:r>
      <w:r>
        <w:rPr>
          <w:rFonts w:ascii="Arial" w:hAnsi="Arial" w:cs="Arial"/>
          <w:sz w:val="20"/>
          <w:szCs w:val="20"/>
        </w:rPr>
        <w:t xml:space="preserve"> – ako strednodobý dokument – je možné kedykoľvek aktualizovať. </w:t>
      </w:r>
      <w:r w:rsidR="00571E84" w:rsidRPr="00571E84">
        <w:rPr>
          <w:rFonts w:ascii="Arial" w:hAnsi="Arial" w:cs="Arial"/>
          <w:sz w:val="20"/>
          <w:szCs w:val="20"/>
        </w:rPr>
        <w:t>Cieľom aktualizácie je identifikovanie vývojových tendencií a udalostí v</w:t>
      </w:r>
      <w:r>
        <w:rPr>
          <w:rFonts w:ascii="Arial" w:hAnsi="Arial" w:cs="Arial"/>
          <w:sz w:val="20"/>
          <w:szCs w:val="20"/>
        </w:rPr>
        <w:t> </w:t>
      </w:r>
      <w:r w:rsidR="00571E84" w:rsidRPr="00571E84">
        <w:rPr>
          <w:rFonts w:ascii="Arial" w:hAnsi="Arial" w:cs="Arial"/>
          <w:sz w:val="20"/>
          <w:szCs w:val="20"/>
        </w:rPr>
        <w:t>obci</w:t>
      </w:r>
      <w:r>
        <w:rPr>
          <w:rFonts w:ascii="Arial" w:hAnsi="Arial" w:cs="Arial"/>
          <w:sz w:val="20"/>
          <w:szCs w:val="20"/>
        </w:rPr>
        <w:t xml:space="preserve">ach </w:t>
      </w:r>
      <w:r w:rsidR="00571E84" w:rsidRPr="00571E84">
        <w:rPr>
          <w:rFonts w:ascii="Arial" w:hAnsi="Arial" w:cs="Arial"/>
          <w:sz w:val="20"/>
          <w:szCs w:val="20"/>
        </w:rPr>
        <w:t xml:space="preserve">a ich využitie k aktualizácii tak, aby nedošlo k zásadnej zmene </w:t>
      </w:r>
      <w:r>
        <w:rPr>
          <w:rFonts w:ascii="Arial" w:hAnsi="Arial" w:cs="Arial"/>
          <w:sz w:val="20"/>
          <w:szCs w:val="20"/>
        </w:rPr>
        <w:t xml:space="preserve">vízie, </w:t>
      </w:r>
      <w:r w:rsidR="00571E84" w:rsidRPr="00571E84">
        <w:rPr>
          <w:rFonts w:ascii="Arial" w:hAnsi="Arial" w:cs="Arial"/>
          <w:sz w:val="20"/>
          <w:szCs w:val="20"/>
        </w:rPr>
        <w:t>priorít a </w:t>
      </w:r>
      <w:r>
        <w:rPr>
          <w:rFonts w:ascii="Arial" w:hAnsi="Arial" w:cs="Arial"/>
          <w:sz w:val="20"/>
          <w:szCs w:val="20"/>
        </w:rPr>
        <w:t>cieľov</w:t>
      </w:r>
      <w:r w:rsidR="00571E84" w:rsidRPr="00571E84">
        <w:rPr>
          <w:rFonts w:ascii="Arial" w:hAnsi="Arial" w:cs="Arial"/>
          <w:sz w:val="20"/>
          <w:szCs w:val="20"/>
        </w:rPr>
        <w:t>. Z dôvodu stability je doporučené prípadnú aktualizáciu prevádzať v určitých časových intervaloch</w:t>
      </w:r>
      <w:r w:rsidR="00942180">
        <w:rPr>
          <w:rFonts w:ascii="Arial" w:hAnsi="Arial" w:cs="Arial"/>
          <w:sz w:val="20"/>
          <w:szCs w:val="20"/>
        </w:rPr>
        <w:t xml:space="preserve"> v nadväznosti na ročné hodnotenie</w:t>
      </w:r>
      <w:r w:rsidR="00571E84" w:rsidRPr="00571E84">
        <w:rPr>
          <w:rFonts w:ascii="Arial" w:hAnsi="Arial" w:cs="Arial"/>
          <w:sz w:val="20"/>
          <w:szCs w:val="20"/>
        </w:rPr>
        <w:t xml:space="preserve">. </w:t>
      </w:r>
      <w:r w:rsidR="00942180">
        <w:rPr>
          <w:rFonts w:ascii="Arial" w:hAnsi="Arial" w:cs="Arial"/>
          <w:sz w:val="20"/>
          <w:szCs w:val="20"/>
        </w:rPr>
        <w:t>Komplexná a</w:t>
      </w:r>
      <w:r w:rsidR="00571E84" w:rsidRPr="00571E84">
        <w:rPr>
          <w:rFonts w:ascii="Arial" w:hAnsi="Arial" w:cs="Arial"/>
          <w:sz w:val="20"/>
          <w:szCs w:val="20"/>
        </w:rPr>
        <w:t>ktualizácia</w:t>
      </w:r>
      <w:r w:rsidR="00942180">
        <w:rPr>
          <w:rFonts w:ascii="Arial" w:hAnsi="Arial" w:cs="Arial"/>
          <w:sz w:val="20"/>
          <w:szCs w:val="20"/>
        </w:rPr>
        <w:t xml:space="preserve"> Plánu rozvoja</w:t>
      </w:r>
      <w:r w:rsidR="00571E84" w:rsidRPr="00571E84">
        <w:rPr>
          <w:rFonts w:ascii="Arial" w:hAnsi="Arial" w:cs="Arial"/>
          <w:sz w:val="20"/>
          <w:szCs w:val="20"/>
        </w:rPr>
        <w:t xml:space="preserve"> sa bude </w:t>
      </w:r>
      <w:r w:rsidR="00942180">
        <w:rPr>
          <w:rFonts w:ascii="Arial" w:hAnsi="Arial" w:cs="Arial"/>
          <w:sz w:val="20"/>
          <w:szCs w:val="20"/>
        </w:rPr>
        <w:t>realizovať pred ukončením platnosti súčasného dokumentu.</w:t>
      </w:r>
    </w:p>
    <w:p w:rsidR="008F602F" w:rsidRPr="00571E84" w:rsidRDefault="008F602F" w:rsidP="00E53276">
      <w:pPr>
        <w:pStyle w:val="Default"/>
        <w:ind w:firstLine="708"/>
        <w:jc w:val="both"/>
        <w:rPr>
          <w:rFonts w:ascii="Arial" w:hAnsi="Arial" w:cs="Arial"/>
          <w:b/>
          <w:bCs/>
          <w:i/>
          <w:sz w:val="20"/>
          <w:szCs w:val="20"/>
          <w:u w:val="single"/>
        </w:rPr>
      </w:pPr>
      <w:r>
        <w:rPr>
          <w:rFonts w:ascii="Arial" w:hAnsi="Arial" w:cs="Arial"/>
          <w:sz w:val="20"/>
          <w:szCs w:val="20"/>
        </w:rPr>
        <w:t xml:space="preserve">Plán rozvoja </w:t>
      </w:r>
      <w:r w:rsidR="00491456">
        <w:rPr>
          <w:rFonts w:ascii="Arial" w:hAnsi="Arial" w:cs="Arial"/>
          <w:sz w:val="20"/>
          <w:szCs w:val="20"/>
        </w:rPr>
        <w:t>obcí</w:t>
      </w:r>
      <w:r>
        <w:rPr>
          <w:rFonts w:ascii="Arial" w:hAnsi="Arial" w:cs="Arial"/>
          <w:sz w:val="20"/>
          <w:szCs w:val="20"/>
        </w:rPr>
        <w:t xml:space="preserve"> je uverejnený na webových stránkach jednotlivých obcí a je tak prístupný obyvateľom, podnikateľom aj širokej verejnosti.</w:t>
      </w:r>
    </w:p>
    <w:p w:rsidR="00E53276" w:rsidRPr="002D0486" w:rsidRDefault="00E53276" w:rsidP="00E53276">
      <w:pPr>
        <w:pStyle w:val="Default"/>
        <w:ind w:firstLine="708"/>
        <w:jc w:val="both"/>
        <w:rPr>
          <w:rFonts w:ascii="Arial" w:hAnsi="Arial" w:cs="Arial"/>
          <w:bCs/>
          <w:i/>
          <w:sz w:val="16"/>
          <w:szCs w:val="20"/>
          <w:u w:val="single"/>
        </w:rPr>
      </w:pPr>
      <w:r>
        <w:rPr>
          <w:rFonts w:ascii="Arial" w:hAnsi="Arial" w:cs="Arial"/>
          <w:sz w:val="20"/>
          <w:szCs w:val="20"/>
        </w:rPr>
        <w:t xml:space="preserve">Plán rozvoja obcí </w:t>
      </w:r>
      <w:r w:rsidR="008073D6" w:rsidRPr="008073D6">
        <w:rPr>
          <w:rFonts w:ascii="Arial" w:hAnsi="Arial" w:cs="Arial"/>
          <w:sz w:val="20"/>
          <w:szCs w:val="28"/>
        </w:rPr>
        <w:t>Lukavica, Nižná Voľa, Rešov</w:t>
      </w:r>
      <w:r w:rsidR="008073D6">
        <w:rPr>
          <w:rFonts w:ascii="Arial" w:hAnsi="Arial" w:cs="Arial"/>
          <w:sz w:val="20"/>
          <w:szCs w:val="28"/>
        </w:rPr>
        <w:t xml:space="preserve">, </w:t>
      </w:r>
      <w:r w:rsidR="008073D6" w:rsidRPr="008073D6">
        <w:rPr>
          <w:rFonts w:ascii="Arial" w:hAnsi="Arial" w:cs="Arial"/>
          <w:sz w:val="20"/>
          <w:szCs w:val="28"/>
        </w:rPr>
        <w:t>Vyšná Voľa</w:t>
      </w:r>
      <w:r w:rsidR="008073D6" w:rsidRPr="002D0486">
        <w:rPr>
          <w:rFonts w:ascii="Arial" w:hAnsi="Arial" w:cs="Arial"/>
          <w:bCs/>
          <w:sz w:val="20"/>
        </w:rPr>
        <w:t xml:space="preserve"> </w:t>
      </w:r>
      <w:r w:rsidRPr="002D0486">
        <w:rPr>
          <w:rFonts w:ascii="Arial" w:hAnsi="Arial" w:cs="Arial"/>
          <w:bCs/>
          <w:sz w:val="20"/>
        </w:rPr>
        <w:t xml:space="preserve">nerieši a ani nevplýva </w:t>
      </w:r>
      <w:r w:rsidRPr="002D0486">
        <w:rPr>
          <w:rFonts w:ascii="Arial" w:hAnsi="Arial" w:cs="Arial"/>
          <w:sz w:val="20"/>
        </w:rPr>
        <w:t>na územia NATURA 2000</w:t>
      </w:r>
      <w:r>
        <w:rPr>
          <w:rFonts w:ascii="Arial" w:hAnsi="Arial" w:cs="Arial"/>
          <w:sz w:val="20"/>
        </w:rPr>
        <w:t xml:space="preserve"> a neovplyvňuje životné prostredie. </w:t>
      </w:r>
    </w:p>
    <w:p w:rsidR="00382808" w:rsidRDefault="00382808" w:rsidP="00382808">
      <w:pPr>
        <w:pStyle w:val="Default"/>
        <w:rPr>
          <w:rFonts w:ascii="Arial" w:hAnsi="Arial" w:cs="Arial"/>
          <w:sz w:val="20"/>
          <w:szCs w:val="20"/>
        </w:rPr>
      </w:pPr>
    </w:p>
    <w:p w:rsidR="007065A5" w:rsidRDefault="007065A5" w:rsidP="00382808">
      <w:pPr>
        <w:pStyle w:val="Default"/>
        <w:rPr>
          <w:rFonts w:ascii="Arial" w:hAnsi="Arial" w:cs="Arial"/>
          <w:sz w:val="20"/>
          <w:szCs w:val="20"/>
        </w:rPr>
      </w:pPr>
    </w:p>
    <w:p w:rsidR="003037DE" w:rsidRDefault="003037DE" w:rsidP="00382808">
      <w:pPr>
        <w:pStyle w:val="Default"/>
        <w:rPr>
          <w:rFonts w:ascii="Arial" w:hAnsi="Arial" w:cs="Arial"/>
          <w:sz w:val="20"/>
          <w:szCs w:val="20"/>
        </w:rPr>
      </w:pPr>
    </w:p>
    <w:p w:rsidR="003037DE" w:rsidRPr="00D54485" w:rsidRDefault="003037DE" w:rsidP="00382808">
      <w:pPr>
        <w:pStyle w:val="Default"/>
        <w:rPr>
          <w:rFonts w:ascii="Arial" w:hAnsi="Arial" w:cs="Arial"/>
          <w:sz w:val="20"/>
          <w:szCs w:val="20"/>
        </w:rPr>
      </w:pPr>
    </w:p>
    <w:p w:rsidR="00F84EBC" w:rsidRDefault="008F602F" w:rsidP="00F84EBC">
      <w:pPr>
        <w:spacing w:after="0" w:line="240" w:lineRule="auto"/>
        <w:jc w:val="both"/>
        <w:rPr>
          <w:rFonts w:ascii="Arial" w:hAnsi="Arial" w:cs="Arial"/>
          <w:b/>
          <w:color w:val="000000"/>
          <w:sz w:val="20"/>
        </w:rPr>
      </w:pPr>
      <w:r>
        <w:rPr>
          <w:rFonts w:ascii="Arial" w:hAnsi="Arial" w:cs="Arial"/>
          <w:b/>
          <w:color w:val="000000"/>
          <w:sz w:val="20"/>
        </w:rPr>
        <w:t xml:space="preserve">SCHVÁLENIE PLÁNU ROZVOJA </w:t>
      </w:r>
      <w:r w:rsidR="00491456">
        <w:rPr>
          <w:rFonts w:ascii="Arial" w:hAnsi="Arial" w:cs="Arial"/>
          <w:b/>
          <w:color w:val="000000"/>
          <w:sz w:val="20"/>
        </w:rPr>
        <w:t>OBCÍ</w:t>
      </w:r>
    </w:p>
    <w:p w:rsidR="008F602F" w:rsidRPr="00F84EBC" w:rsidRDefault="008F602F" w:rsidP="00F84EBC">
      <w:pPr>
        <w:spacing w:after="0" w:line="240" w:lineRule="auto"/>
        <w:jc w:val="both"/>
        <w:rPr>
          <w:rFonts w:ascii="Arial" w:eastAsia="Times New Roman"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7179"/>
      </w:tblGrid>
      <w:tr w:rsidR="00F84EBC" w:rsidRPr="00F84EBC" w:rsidTr="00EC207F">
        <w:tc>
          <w:tcPr>
            <w:tcW w:w="1679" w:type="dxa"/>
          </w:tcPr>
          <w:p w:rsidR="00F84EBC" w:rsidRPr="00154BBF" w:rsidRDefault="00154BBF" w:rsidP="00EC207F">
            <w:pPr>
              <w:spacing w:after="0" w:line="240" w:lineRule="auto"/>
              <w:jc w:val="both"/>
              <w:rPr>
                <w:rFonts w:ascii="Arial" w:hAnsi="Arial" w:cs="Arial"/>
                <w:b/>
                <w:color w:val="000000"/>
                <w:sz w:val="20"/>
              </w:rPr>
            </w:pPr>
            <w:r w:rsidRPr="00154BBF">
              <w:rPr>
                <w:rFonts w:ascii="Arial" w:hAnsi="Arial" w:cs="Arial"/>
                <w:b/>
                <w:color w:val="000000"/>
              </w:rPr>
              <w:t>DOKUMENT</w:t>
            </w:r>
          </w:p>
        </w:tc>
        <w:tc>
          <w:tcPr>
            <w:tcW w:w="7501" w:type="dxa"/>
          </w:tcPr>
          <w:p w:rsidR="008073D6" w:rsidRDefault="008F602F" w:rsidP="008F602F">
            <w:pPr>
              <w:spacing w:after="0" w:line="240" w:lineRule="auto"/>
              <w:contextualSpacing/>
              <w:jc w:val="both"/>
              <w:rPr>
                <w:rFonts w:ascii="Arial" w:hAnsi="Arial" w:cs="Arial"/>
                <w:b/>
                <w:szCs w:val="28"/>
              </w:rPr>
            </w:pPr>
            <w:r w:rsidRPr="008F602F">
              <w:rPr>
                <w:rFonts w:ascii="Arial" w:hAnsi="Arial" w:cs="Arial"/>
                <w:b/>
                <w:color w:val="000000"/>
              </w:rPr>
              <w:t xml:space="preserve">PLÁN ROZVOJA </w:t>
            </w:r>
            <w:r w:rsidR="00491456">
              <w:rPr>
                <w:rFonts w:ascii="Arial" w:hAnsi="Arial" w:cs="Arial"/>
                <w:b/>
                <w:color w:val="000000"/>
              </w:rPr>
              <w:t xml:space="preserve">OBCÍ </w:t>
            </w:r>
            <w:r w:rsidR="008073D6" w:rsidRPr="008073D6">
              <w:rPr>
                <w:rFonts w:ascii="Arial" w:hAnsi="Arial" w:cs="Arial"/>
                <w:b/>
                <w:szCs w:val="28"/>
              </w:rPr>
              <w:t xml:space="preserve">LUKAVICA, NIŽNÁ VOĽA, REŠOV, </w:t>
            </w:r>
          </w:p>
          <w:p w:rsidR="008F602F" w:rsidRPr="00F232EE" w:rsidRDefault="008073D6" w:rsidP="008F602F">
            <w:pPr>
              <w:spacing w:after="0" w:line="240" w:lineRule="auto"/>
              <w:contextualSpacing/>
              <w:jc w:val="both"/>
              <w:rPr>
                <w:rFonts w:ascii="Arial" w:hAnsi="Arial" w:cs="Arial"/>
                <w:color w:val="000000"/>
                <w:sz w:val="8"/>
              </w:rPr>
            </w:pPr>
            <w:r w:rsidRPr="008073D6">
              <w:rPr>
                <w:rFonts w:ascii="Arial" w:hAnsi="Arial" w:cs="Arial"/>
                <w:b/>
                <w:szCs w:val="28"/>
              </w:rPr>
              <w:t>VYŠNÁ VOĽA</w:t>
            </w:r>
          </w:p>
          <w:p w:rsidR="00F84EBC" w:rsidRPr="00F232EE" w:rsidRDefault="00F232EE" w:rsidP="00F232EE">
            <w:pPr>
              <w:spacing w:after="0" w:line="240" w:lineRule="auto"/>
              <w:contextualSpacing/>
              <w:jc w:val="both"/>
              <w:rPr>
                <w:rFonts w:ascii="Arial" w:hAnsi="Arial" w:cs="Arial"/>
                <w:b/>
                <w:color w:val="000000"/>
                <w:sz w:val="20"/>
              </w:rPr>
            </w:pPr>
            <w:r w:rsidRPr="00F232EE">
              <w:rPr>
                <w:rFonts w:ascii="Arial" w:hAnsi="Arial" w:cs="Arial"/>
                <w:b/>
                <w:color w:val="000000"/>
                <w:sz w:val="20"/>
              </w:rPr>
              <w:t xml:space="preserve">ŠTRUKTÚRA DOKUMENTU: </w:t>
            </w:r>
          </w:p>
          <w:p w:rsidR="00F232EE" w:rsidRPr="00F232EE" w:rsidRDefault="00F232EE" w:rsidP="00F232EE">
            <w:pPr>
              <w:spacing w:after="0" w:line="240" w:lineRule="auto"/>
              <w:jc w:val="both"/>
              <w:rPr>
                <w:rFonts w:ascii="Arial" w:hAnsi="Arial" w:cs="Arial"/>
                <w:sz w:val="16"/>
                <w:szCs w:val="20"/>
              </w:rPr>
            </w:pPr>
            <w:r w:rsidRPr="00F232EE">
              <w:rPr>
                <w:rFonts w:ascii="Arial" w:hAnsi="Arial" w:cs="Arial"/>
                <w:b/>
                <w:sz w:val="20"/>
                <w:szCs w:val="20"/>
              </w:rPr>
              <w:t>ÚVOD</w:t>
            </w:r>
            <w:r>
              <w:rPr>
                <w:rFonts w:ascii="Arial" w:hAnsi="Arial" w:cs="Arial"/>
                <w:b/>
                <w:sz w:val="20"/>
                <w:szCs w:val="20"/>
              </w:rPr>
              <w:t xml:space="preserve">: </w:t>
            </w:r>
            <w:r w:rsidRPr="00F232EE">
              <w:rPr>
                <w:rFonts w:ascii="Arial" w:hAnsi="Arial" w:cs="Arial"/>
                <w:sz w:val="16"/>
                <w:szCs w:val="20"/>
              </w:rPr>
              <w:t>táto</w:t>
            </w:r>
            <w:r>
              <w:rPr>
                <w:rFonts w:ascii="Arial" w:hAnsi="Arial" w:cs="Arial"/>
                <w:sz w:val="16"/>
                <w:szCs w:val="20"/>
              </w:rPr>
              <w:t xml:space="preserve"> časť dokumentu obsahuje </w:t>
            </w:r>
            <w:r w:rsidRPr="00F232EE">
              <w:rPr>
                <w:rFonts w:ascii="Arial" w:hAnsi="Arial" w:cs="Arial"/>
                <w:sz w:val="16"/>
                <w:szCs w:val="20"/>
              </w:rPr>
              <w:t>obsah dokumentu podľa jednotlivých kapitol, stručný popis kontextu vzniku a chronológie prípravy PHSR,</w:t>
            </w:r>
            <w:r>
              <w:rPr>
                <w:rFonts w:ascii="Arial" w:hAnsi="Arial" w:cs="Arial"/>
                <w:sz w:val="16"/>
                <w:szCs w:val="20"/>
              </w:rPr>
              <w:t xml:space="preserve"> </w:t>
            </w:r>
            <w:r w:rsidRPr="00F232EE">
              <w:rPr>
                <w:rFonts w:ascii="Arial" w:hAnsi="Arial" w:cs="Arial"/>
                <w:sz w:val="16"/>
                <w:szCs w:val="20"/>
              </w:rPr>
              <w:t>stručné zhrnutie východiskových koncepčných dokumentov tý</w:t>
            </w:r>
            <w:r>
              <w:rPr>
                <w:rFonts w:ascii="Arial" w:hAnsi="Arial" w:cs="Arial"/>
                <w:sz w:val="16"/>
                <w:szCs w:val="20"/>
              </w:rPr>
              <w:t xml:space="preserve">kajúcich sa vymedzeného územia a </w:t>
            </w:r>
            <w:r w:rsidRPr="00F232EE">
              <w:rPr>
                <w:rFonts w:ascii="Arial" w:hAnsi="Arial" w:cs="Arial"/>
                <w:sz w:val="16"/>
                <w:szCs w:val="20"/>
              </w:rPr>
              <w:t>stručný popis inštitucionálneho a časového zabezpečenia spracovania PHSR</w:t>
            </w:r>
            <w:r>
              <w:rPr>
                <w:rFonts w:ascii="Arial" w:hAnsi="Arial" w:cs="Arial"/>
                <w:sz w:val="16"/>
                <w:szCs w:val="20"/>
              </w:rPr>
              <w:t>;</w:t>
            </w:r>
          </w:p>
          <w:p w:rsidR="00F232EE" w:rsidRPr="00F232EE" w:rsidRDefault="00F232EE" w:rsidP="00F232EE">
            <w:pPr>
              <w:spacing w:after="0" w:line="240" w:lineRule="auto"/>
              <w:jc w:val="both"/>
              <w:rPr>
                <w:rFonts w:ascii="Arial" w:hAnsi="Arial" w:cs="Arial"/>
                <w:sz w:val="16"/>
                <w:szCs w:val="20"/>
              </w:rPr>
            </w:pPr>
            <w:r w:rsidRPr="00F232EE">
              <w:rPr>
                <w:rFonts w:ascii="Arial" w:hAnsi="Arial" w:cs="Arial"/>
                <w:b/>
                <w:sz w:val="20"/>
                <w:szCs w:val="20"/>
              </w:rPr>
              <w:t>ANALYTICKÁ ČASŤ</w:t>
            </w:r>
            <w:r>
              <w:rPr>
                <w:rFonts w:ascii="Arial" w:hAnsi="Arial" w:cs="Arial"/>
                <w:b/>
                <w:sz w:val="20"/>
                <w:szCs w:val="20"/>
              </w:rPr>
              <w:t xml:space="preserve">: </w:t>
            </w:r>
            <w:r w:rsidRPr="00F232EE">
              <w:rPr>
                <w:rFonts w:ascii="Arial" w:hAnsi="Arial" w:cs="Arial"/>
                <w:sz w:val="16"/>
                <w:szCs w:val="20"/>
              </w:rPr>
              <w:t xml:space="preserve">táto časť dokumentu obsahuje </w:t>
            </w:r>
            <w:r>
              <w:rPr>
                <w:rFonts w:ascii="Arial" w:hAnsi="Arial" w:cs="Arial"/>
                <w:sz w:val="16"/>
                <w:szCs w:val="20"/>
              </w:rPr>
              <w:t>k</w:t>
            </w:r>
            <w:r w:rsidRPr="00F232EE">
              <w:rPr>
                <w:rFonts w:ascii="Arial" w:hAnsi="Arial" w:cs="Arial"/>
                <w:sz w:val="16"/>
                <w:szCs w:val="23"/>
              </w:rPr>
              <w:t>omplexn</w:t>
            </w:r>
            <w:r>
              <w:rPr>
                <w:rFonts w:ascii="Arial" w:hAnsi="Arial" w:cs="Arial"/>
                <w:sz w:val="16"/>
                <w:szCs w:val="23"/>
              </w:rPr>
              <w:t>ú</w:t>
            </w:r>
            <w:r w:rsidRPr="00F232EE">
              <w:rPr>
                <w:rFonts w:ascii="Arial" w:hAnsi="Arial" w:cs="Arial"/>
                <w:sz w:val="16"/>
                <w:szCs w:val="23"/>
              </w:rPr>
              <w:t xml:space="preserve"> analýz</w:t>
            </w:r>
            <w:r>
              <w:rPr>
                <w:rFonts w:ascii="Arial" w:hAnsi="Arial" w:cs="Arial"/>
                <w:sz w:val="16"/>
                <w:szCs w:val="23"/>
              </w:rPr>
              <w:t>u</w:t>
            </w:r>
            <w:r w:rsidRPr="00F232EE">
              <w:rPr>
                <w:rFonts w:ascii="Arial" w:hAnsi="Arial" w:cs="Arial"/>
                <w:sz w:val="16"/>
                <w:szCs w:val="23"/>
              </w:rPr>
              <w:t xml:space="preserve"> súčasného stavu územia; je členená na ANALÝZU VNÚTORNÉHO PROSTREDIA, ANALÝZU VONKAJŠIEHO PROSTREDIA</w:t>
            </w:r>
            <w:r>
              <w:rPr>
                <w:rFonts w:ascii="Arial" w:hAnsi="Arial" w:cs="Arial"/>
                <w:sz w:val="16"/>
                <w:szCs w:val="23"/>
              </w:rPr>
              <w:t xml:space="preserve">, </w:t>
            </w:r>
            <w:r w:rsidRPr="00F232EE">
              <w:rPr>
                <w:rFonts w:ascii="Arial" w:hAnsi="Arial" w:cs="Arial"/>
                <w:sz w:val="16"/>
                <w:szCs w:val="20"/>
              </w:rPr>
              <w:t>vyhodnoteni</w:t>
            </w:r>
            <w:r w:rsidR="00491456">
              <w:rPr>
                <w:rFonts w:ascii="Arial" w:hAnsi="Arial" w:cs="Arial"/>
                <w:sz w:val="16"/>
                <w:szCs w:val="20"/>
              </w:rPr>
              <w:t>e</w:t>
            </w:r>
            <w:r w:rsidRPr="00F232EE">
              <w:rPr>
                <w:rFonts w:ascii="Arial" w:hAnsi="Arial" w:cs="Arial"/>
                <w:sz w:val="16"/>
                <w:szCs w:val="20"/>
              </w:rPr>
              <w:t xml:space="preserve"> rozpracovaných investičných a neinvestičných projektov a zhodnotenie súčasného stavu územia (SWOT)</w:t>
            </w:r>
            <w:r w:rsidR="003A5634">
              <w:rPr>
                <w:rFonts w:ascii="Arial" w:hAnsi="Arial" w:cs="Arial"/>
                <w:sz w:val="16"/>
                <w:szCs w:val="20"/>
              </w:rPr>
              <w:t>;</w:t>
            </w:r>
          </w:p>
          <w:p w:rsidR="00F232EE" w:rsidRPr="00F232EE" w:rsidRDefault="00F232EE" w:rsidP="003A5634">
            <w:pPr>
              <w:pStyle w:val="Default"/>
              <w:spacing w:after="22"/>
              <w:jc w:val="both"/>
              <w:rPr>
                <w:rFonts w:ascii="Arial" w:hAnsi="Arial" w:cs="Arial"/>
                <w:b/>
                <w:sz w:val="20"/>
                <w:szCs w:val="20"/>
              </w:rPr>
            </w:pPr>
            <w:r w:rsidRPr="00F232EE">
              <w:rPr>
                <w:rFonts w:ascii="Arial" w:hAnsi="Arial" w:cs="Arial"/>
                <w:b/>
                <w:sz w:val="20"/>
                <w:szCs w:val="20"/>
              </w:rPr>
              <w:t>STRATEGICKÁ ČASŤ</w:t>
            </w:r>
            <w:r>
              <w:rPr>
                <w:rFonts w:ascii="Arial" w:hAnsi="Arial" w:cs="Arial"/>
                <w:b/>
                <w:sz w:val="20"/>
                <w:szCs w:val="20"/>
              </w:rPr>
              <w:t xml:space="preserve">: </w:t>
            </w:r>
            <w:r w:rsidRPr="003A5634">
              <w:rPr>
                <w:rFonts w:ascii="Arial" w:hAnsi="Arial" w:cs="Arial"/>
                <w:sz w:val="16"/>
                <w:szCs w:val="16"/>
              </w:rPr>
              <w:t>táto časť dokumentu</w:t>
            </w:r>
            <w:r w:rsidR="003A5634" w:rsidRPr="003A5634">
              <w:rPr>
                <w:rFonts w:ascii="Arial" w:hAnsi="Arial" w:cs="Arial"/>
                <w:sz w:val="16"/>
                <w:szCs w:val="16"/>
              </w:rPr>
              <w:t xml:space="preserve"> obsahuje víziu územia, formuláciu a návrh stratégie, a výber a popis strategických cieľov v jednotlivých oblastiach rozvoja</w:t>
            </w:r>
            <w:r w:rsidR="003A5634">
              <w:rPr>
                <w:rFonts w:ascii="Arial" w:hAnsi="Arial" w:cs="Arial"/>
                <w:sz w:val="16"/>
                <w:szCs w:val="16"/>
              </w:rPr>
              <w:t>;</w:t>
            </w:r>
            <w:r w:rsidRPr="00F232EE">
              <w:rPr>
                <w:rFonts w:ascii="Arial" w:hAnsi="Arial" w:cs="Arial"/>
                <w:b/>
                <w:sz w:val="16"/>
                <w:szCs w:val="20"/>
              </w:rPr>
              <w:t xml:space="preserve"> </w:t>
            </w:r>
          </w:p>
          <w:p w:rsidR="003A5634" w:rsidRPr="003A5634" w:rsidRDefault="003A5634" w:rsidP="003A5634">
            <w:pPr>
              <w:pStyle w:val="Default"/>
              <w:spacing w:after="25"/>
              <w:jc w:val="both"/>
              <w:rPr>
                <w:rFonts w:ascii="Arial" w:hAnsi="Arial" w:cs="Arial"/>
                <w:sz w:val="16"/>
                <w:szCs w:val="16"/>
              </w:rPr>
            </w:pPr>
            <w:r w:rsidRPr="003A5634">
              <w:rPr>
                <w:rFonts w:ascii="Arial" w:hAnsi="Arial" w:cs="Arial"/>
                <w:b/>
                <w:sz w:val="20"/>
                <w:szCs w:val="20"/>
              </w:rPr>
              <w:t>PROGRAMOVÁ ČASŤ:</w:t>
            </w:r>
            <w:r>
              <w:rPr>
                <w:rFonts w:ascii="Arial" w:hAnsi="Arial" w:cs="Arial"/>
                <w:sz w:val="20"/>
                <w:szCs w:val="20"/>
              </w:rPr>
              <w:t xml:space="preserve"> </w:t>
            </w:r>
            <w:r w:rsidR="00F232EE" w:rsidRPr="00F232EE">
              <w:rPr>
                <w:rFonts w:ascii="Arial" w:hAnsi="Arial" w:cs="Arial"/>
                <w:sz w:val="20"/>
                <w:szCs w:val="20"/>
              </w:rPr>
              <w:t xml:space="preserve"> </w:t>
            </w:r>
            <w:r w:rsidRPr="003A5634">
              <w:rPr>
                <w:rFonts w:ascii="Arial" w:hAnsi="Arial" w:cs="Arial"/>
                <w:sz w:val="16"/>
                <w:szCs w:val="16"/>
              </w:rPr>
              <w:t xml:space="preserve">táto časť dokumentu obsahuje konkrétne opatrenia a projekty vrátane ich priradenia k </w:t>
            </w:r>
            <w:r>
              <w:rPr>
                <w:rFonts w:ascii="Arial" w:hAnsi="Arial" w:cs="Arial"/>
                <w:sz w:val="16"/>
                <w:szCs w:val="16"/>
              </w:rPr>
              <w:t xml:space="preserve">jednotlivým cieľom a prioritám a </w:t>
            </w:r>
            <w:r w:rsidRPr="003A5634">
              <w:rPr>
                <w:rFonts w:ascii="Arial" w:hAnsi="Arial" w:cs="Arial"/>
                <w:sz w:val="16"/>
                <w:szCs w:val="16"/>
              </w:rPr>
              <w:t>súbor ukazovateľov výsledkov a dosahov vrátane východiskových a cieľových hodnôt</w:t>
            </w:r>
            <w:r>
              <w:rPr>
                <w:rFonts w:ascii="Arial" w:hAnsi="Arial" w:cs="Arial"/>
                <w:sz w:val="16"/>
                <w:szCs w:val="16"/>
              </w:rPr>
              <w:t>;</w:t>
            </w:r>
          </w:p>
          <w:p w:rsidR="003A5634" w:rsidRPr="003A5634" w:rsidRDefault="003A5634" w:rsidP="003A5634">
            <w:pPr>
              <w:pStyle w:val="Default"/>
              <w:jc w:val="both"/>
              <w:rPr>
                <w:rFonts w:ascii="Arial" w:hAnsi="Arial" w:cs="Arial"/>
                <w:bCs/>
                <w:sz w:val="16"/>
                <w:szCs w:val="20"/>
              </w:rPr>
            </w:pPr>
            <w:r w:rsidRPr="003A5634">
              <w:rPr>
                <w:rFonts w:ascii="Arial" w:hAnsi="Arial" w:cs="Arial"/>
                <w:b/>
                <w:sz w:val="20"/>
                <w:szCs w:val="20"/>
              </w:rPr>
              <w:t>REALIZAČNÁ ČASŤ:</w:t>
            </w:r>
            <w:r>
              <w:rPr>
                <w:rFonts w:ascii="Arial" w:hAnsi="Arial" w:cs="Arial"/>
                <w:sz w:val="20"/>
                <w:szCs w:val="20"/>
              </w:rPr>
              <w:t xml:space="preserve"> </w:t>
            </w:r>
            <w:r w:rsidR="00F232EE" w:rsidRPr="00F232EE">
              <w:rPr>
                <w:rFonts w:ascii="Arial" w:hAnsi="Arial" w:cs="Arial"/>
                <w:sz w:val="20"/>
                <w:szCs w:val="20"/>
              </w:rPr>
              <w:t xml:space="preserve"> </w:t>
            </w:r>
            <w:r w:rsidRPr="003A5634">
              <w:rPr>
                <w:rFonts w:ascii="Arial" w:hAnsi="Arial" w:cs="Arial"/>
                <w:bCs/>
                <w:sz w:val="16"/>
                <w:szCs w:val="20"/>
              </w:rPr>
              <w:t xml:space="preserve">je zameraná na popis postupov inštitucionálneho a organizačného zabezpečenia realizácie programu rozvoja </w:t>
            </w:r>
            <w:r w:rsidR="00491456">
              <w:rPr>
                <w:rFonts w:ascii="Arial" w:hAnsi="Arial" w:cs="Arial"/>
                <w:bCs/>
                <w:sz w:val="16"/>
                <w:szCs w:val="20"/>
              </w:rPr>
              <w:t>obcí</w:t>
            </w:r>
            <w:r w:rsidRPr="003A5634">
              <w:rPr>
                <w:rFonts w:ascii="Arial" w:hAnsi="Arial" w:cs="Arial"/>
                <w:bCs/>
                <w:sz w:val="16"/>
                <w:szCs w:val="20"/>
              </w:rPr>
              <w:t xml:space="preserve">, systém monitorovania a hodnotenia plnenia programu rozvoja s ustanovením merateľných ukazovateľov, vecný a časový harmonogram realizácie programu rozvoja </w:t>
            </w:r>
            <w:r>
              <w:rPr>
                <w:rFonts w:ascii="Arial" w:hAnsi="Arial" w:cs="Arial"/>
                <w:bCs/>
                <w:sz w:val="16"/>
                <w:szCs w:val="20"/>
              </w:rPr>
              <w:t>formou akčných plánov;</w:t>
            </w:r>
          </w:p>
          <w:p w:rsidR="00F232EE" w:rsidRPr="003A5634" w:rsidRDefault="003A5634" w:rsidP="00F232EE">
            <w:pPr>
              <w:spacing w:after="0" w:line="240" w:lineRule="auto"/>
              <w:jc w:val="both"/>
              <w:rPr>
                <w:rFonts w:ascii="Arial" w:hAnsi="Arial" w:cs="Arial"/>
                <w:sz w:val="16"/>
                <w:szCs w:val="20"/>
              </w:rPr>
            </w:pPr>
            <w:r>
              <w:rPr>
                <w:rFonts w:ascii="Arial" w:hAnsi="Arial" w:cs="Arial"/>
                <w:b/>
                <w:sz w:val="20"/>
                <w:szCs w:val="20"/>
              </w:rPr>
              <w:t xml:space="preserve">FINANČNÁ </w:t>
            </w:r>
            <w:r w:rsidRPr="003A5634">
              <w:rPr>
                <w:rFonts w:ascii="Arial" w:hAnsi="Arial" w:cs="Arial"/>
                <w:b/>
                <w:sz w:val="20"/>
                <w:szCs w:val="20"/>
              </w:rPr>
              <w:t>ČASŤ:</w:t>
            </w:r>
            <w:r>
              <w:rPr>
                <w:rFonts w:ascii="Arial" w:hAnsi="Arial" w:cs="Arial"/>
                <w:sz w:val="20"/>
                <w:szCs w:val="20"/>
              </w:rPr>
              <w:t xml:space="preserve"> </w:t>
            </w:r>
            <w:r w:rsidRPr="003A5634">
              <w:rPr>
                <w:rFonts w:ascii="Arial" w:hAnsi="Arial" w:cs="Arial"/>
                <w:sz w:val="16"/>
                <w:szCs w:val="20"/>
              </w:rPr>
              <w:t xml:space="preserve">obsahuje finančné zabezpečenie jednotlivých opatrení a aktivít, inštitucionálnu a organizačnú stránku realizácie programu rozvoja </w:t>
            </w:r>
            <w:r w:rsidR="00491456">
              <w:rPr>
                <w:rFonts w:ascii="Arial" w:hAnsi="Arial" w:cs="Arial"/>
                <w:sz w:val="16"/>
                <w:szCs w:val="20"/>
              </w:rPr>
              <w:t>obcí</w:t>
            </w:r>
            <w:r>
              <w:rPr>
                <w:rFonts w:ascii="Arial" w:hAnsi="Arial" w:cs="Arial"/>
                <w:sz w:val="16"/>
                <w:szCs w:val="20"/>
              </w:rPr>
              <w:t>;</w:t>
            </w:r>
          </w:p>
          <w:p w:rsidR="00F232EE" w:rsidRPr="00F84EBC" w:rsidRDefault="003A5634" w:rsidP="00077E0D">
            <w:pPr>
              <w:spacing w:after="0" w:line="240" w:lineRule="auto"/>
              <w:jc w:val="both"/>
              <w:rPr>
                <w:rFonts w:ascii="Arial" w:hAnsi="Arial" w:cs="Arial"/>
                <w:color w:val="000000"/>
                <w:sz w:val="20"/>
              </w:rPr>
            </w:pPr>
            <w:r w:rsidRPr="003A5634">
              <w:rPr>
                <w:rFonts w:ascii="Arial" w:hAnsi="Arial" w:cs="Arial"/>
                <w:b/>
                <w:sz w:val="20"/>
                <w:szCs w:val="20"/>
              </w:rPr>
              <w:t>ZÁVER</w:t>
            </w:r>
            <w:r>
              <w:rPr>
                <w:rFonts w:ascii="Arial" w:hAnsi="Arial" w:cs="Arial"/>
                <w:b/>
                <w:sz w:val="20"/>
                <w:szCs w:val="20"/>
              </w:rPr>
              <w:t xml:space="preserve">: </w:t>
            </w:r>
            <w:r w:rsidRPr="003A5634">
              <w:rPr>
                <w:rFonts w:ascii="Arial" w:hAnsi="Arial" w:cs="Arial"/>
                <w:sz w:val="16"/>
                <w:szCs w:val="16"/>
              </w:rPr>
              <w:t>obsahuje finalizáciu dokumentu a jeho predloženie na schválenie</w:t>
            </w:r>
            <w:r>
              <w:rPr>
                <w:rFonts w:ascii="Arial" w:hAnsi="Arial" w:cs="Arial"/>
                <w:sz w:val="16"/>
                <w:szCs w:val="16"/>
              </w:rPr>
              <w:t>;</w:t>
            </w:r>
          </w:p>
        </w:tc>
      </w:tr>
      <w:tr w:rsidR="00F84EBC" w:rsidRPr="00F84EBC" w:rsidTr="00EC207F">
        <w:tc>
          <w:tcPr>
            <w:tcW w:w="1679" w:type="dxa"/>
          </w:tcPr>
          <w:p w:rsidR="00F84EBC" w:rsidRPr="00154BBF" w:rsidRDefault="00154BBF" w:rsidP="00EC207F">
            <w:pPr>
              <w:spacing w:after="0" w:line="240" w:lineRule="auto"/>
              <w:jc w:val="both"/>
              <w:rPr>
                <w:rFonts w:ascii="Arial" w:hAnsi="Arial" w:cs="Arial"/>
                <w:b/>
                <w:color w:val="000000"/>
                <w:sz w:val="20"/>
              </w:rPr>
            </w:pPr>
            <w:r w:rsidRPr="00154BBF">
              <w:rPr>
                <w:rFonts w:ascii="Arial" w:hAnsi="Arial" w:cs="Arial"/>
                <w:b/>
                <w:color w:val="000000"/>
              </w:rPr>
              <w:t>SPRACOVANIE</w:t>
            </w:r>
          </w:p>
        </w:tc>
        <w:tc>
          <w:tcPr>
            <w:tcW w:w="7501" w:type="dxa"/>
          </w:tcPr>
          <w:p w:rsidR="00F84EBC" w:rsidRPr="00154BBF" w:rsidRDefault="00154BBF" w:rsidP="003A5634">
            <w:pPr>
              <w:spacing w:after="0" w:line="240" w:lineRule="auto"/>
              <w:contextualSpacing/>
              <w:jc w:val="both"/>
              <w:rPr>
                <w:rFonts w:ascii="Arial" w:hAnsi="Arial" w:cs="Arial"/>
                <w:b/>
                <w:color w:val="000000"/>
                <w:sz w:val="20"/>
              </w:rPr>
            </w:pPr>
            <w:r w:rsidRPr="00154BBF">
              <w:rPr>
                <w:rFonts w:ascii="Arial" w:hAnsi="Arial" w:cs="Arial"/>
                <w:b/>
                <w:color w:val="000000"/>
                <w:sz w:val="20"/>
              </w:rPr>
              <w:t>FORMA SPRACOVANIA</w:t>
            </w:r>
            <w:r>
              <w:rPr>
                <w:rFonts w:ascii="Arial" w:hAnsi="Arial" w:cs="Arial"/>
                <w:b/>
                <w:color w:val="000000"/>
                <w:sz w:val="20"/>
              </w:rPr>
              <w:t>:</w:t>
            </w:r>
          </w:p>
          <w:p w:rsidR="003A5634" w:rsidRPr="00F84EBC" w:rsidRDefault="003A5634" w:rsidP="003A5634">
            <w:pPr>
              <w:spacing w:after="0" w:line="240" w:lineRule="auto"/>
              <w:contextualSpacing/>
              <w:jc w:val="both"/>
              <w:rPr>
                <w:rFonts w:ascii="Arial" w:hAnsi="Arial" w:cs="Arial"/>
                <w:color w:val="000000"/>
                <w:sz w:val="20"/>
              </w:rPr>
            </w:pPr>
            <w:r w:rsidRPr="001C285F">
              <w:rPr>
                <w:rFonts w:ascii="Arial" w:hAnsi="Arial" w:cs="Arial"/>
                <w:sz w:val="20"/>
                <w:szCs w:val="20"/>
              </w:rPr>
              <w:t xml:space="preserve">Plán rozvoja obcí je spracovaný „na kľúč“ s podporou reprezentantov obcí. Pri </w:t>
            </w:r>
            <w:r w:rsidRPr="001C285F">
              <w:rPr>
                <w:rFonts w:ascii="Arial" w:hAnsi="Arial" w:cs="Arial"/>
                <w:sz w:val="20"/>
                <w:szCs w:val="20"/>
              </w:rPr>
              <w:lastRenderedPageBreak/>
              <w:t>spracovaní Plánu rozvoja je použitá kombinácia expertnej a </w:t>
            </w:r>
            <w:proofErr w:type="spellStart"/>
            <w:r w:rsidRPr="001C285F">
              <w:rPr>
                <w:rFonts w:ascii="Arial" w:hAnsi="Arial" w:cs="Arial"/>
                <w:sz w:val="20"/>
                <w:szCs w:val="20"/>
              </w:rPr>
              <w:t>komunitnej</w:t>
            </w:r>
            <w:proofErr w:type="spellEnd"/>
            <w:r w:rsidRPr="001C285F">
              <w:rPr>
                <w:rFonts w:ascii="Arial" w:hAnsi="Arial" w:cs="Arial"/>
                <w:sz w:val="20"/>
                <w:szCs w:val="20"/>
              </w:rPr>
              <w:t xml:space="preserve"> metódy, </w:t>
            </w:r>
            <w:r w:rsidRPr="001C285F">
              <w:rPr>
                <w:rFonts w:ascii="Arial" w:hAnsi="Arial" w:cs="Arial"/>
                <w:sz w:val="20"/>
              </w:rPr>
              <w:t>kde návrhy častí Plánu rozvoja boli doplňované, pripomienkované starostami s cieľom dosiahnuť maximálnu dohodu o rozvoji obcí. Zdrojom informácii boli obecné úrady, Štatistický úrad, Katastrálny úrad a ďalšie. Spracovatelia vychádzali z poznatkov od manažmentu obcí, využili získané iniciatívne návrhy zo stretnutí s riadiacou skupinou a s pracovnou skupinou. Plán rozvoja obcí je v súlade s koncepčnými dokumentmi vyšších územných celkov aj v súlade s aktuálnou legislatívou.</w:t>
            </w:r>
          </w:p>
          <w:p w:rsidR="00F84EBC" w:rsidRPr="00154BBF" w:rsidRDefault="00154BBF" w:rsidP="003A5634">
            <w:pPr>
              <w:spacing w:after="0" w:line="240" w:lineRule="auto"/>
              <w:contextualSpacing/>
              <w:jc w:val="both"/>
              <w:rPr>
                <w:rFonts w:ascii="Arial" w:hAnsi="Arial" w:cs="Arial"/>
                <w:b/>
                <w:color w:val="000000"/>
                <w:sz w:val="20"/>
              </w:rPr>
            </w:pPr>
            <w:r w:rsidRPr="00154BBF">
              <w:rPr>
                <w:rFonts w:ascii="Arial" w:hAnsi="Arial" w:cs="Arial"/>
                <w:b/>
                <w:color w:val="000000"/>
                <w:sz w:val="20"/>
              </w:rPr>
              <w:t>OBDOBIE SPRACOVANIA</w:t>
            </w:r>
            <w:r>
              <w:rPr>
                <w:rFonts w:ascii="Arial" w:hAnsi="Arial" w:cs="Arial"/>
                <w:b/>
                <w:color w:val="000000"/>
                <w:sz w:val="20"/>
              </w:rPr>
              <w:t>:</w:t>
            </w:r>
          </w:p>
          <w:p w:rsidR="003A5634" w:rsidRPr="00F84EBC" w:rsidRDefault="003A5634" w:rsidP="003A5634">
            <w:pPr>
              <w:spacing w:after="0" w:line="240" w:lineRule="auto"/>
              <w:contextualSpacing/>
              <w:jc w:val="both"/>
              <w:rPr>
                <w:rFonts w:ascii="Arial" w:hAnsi="Arial" w:cs="Arial"/>
                <w:color w:val="000000"/>
                <w:sz w:val="20"/>
              </w:rPr>
            </w:pPr>
            <w:r>
              <w:rPr>
                <w:rFonts w:ascii="Arial" w:hAnsi="Arial" w:cs="Arial"/>
                <w:color w:val="000000"/>
                <w:sz w:val="20"/>
                <w:szCs w:val="20"/>
              </w:rPr>
              <w:t xml:space="preserve">Plán rozvoja obcí bol spracovaný v období </w:t>
            </w:r>
            <w:r w:rsidR="000325F4">
              <w:rPr>
                <w:rFonts w:ascii="Arial" w:hAnsi="Arial" w:cs="Arial"/>
                <w:color w:val="000000"/>
                <w:sz w:val="20"/>
                <w:szCs w:val="20"/>
              </w:rPr>
              <w:t xml:space="preserve">august </w:t>
            </w:r>
            <w:r>
              <w:rPr>
                <w:rFonts w:ascii="Arial" w:hAnsi="Arial" w:cs="Arial"/>
                <w:color w:val="000000"/>
                <w:sz w:val="20"/>
                <w:szCs w:val="20"/>
              </w:rPr>
              <w:t xml:space="preserve">2015 – </w:t>
            </w:r>
            <w:r w:rsidR="00CE12A0">
              <w:rPr>
                <w:rFonts w:ascii="Arial" w:hAnsi="Arial" w:cs="Arial"/>
                <w:color w:val="000000"/>
                <w:sz w:val="20"/>
                <w:szCs w:val="20"/>
              </w:rPr>
              <w:t>novem</w:t>
            </w:r>
            <w:r>
              <w:rPr>
                <w:rFonts w:ascii="Arial" w:hAnsi="Arial" w:cs="Arial"/>
                <w:color w:val="000000"/>
                <w:sz w:val="20"/>
                <w:szCs w:val="20"/>
              </w:rPr>
              <w:t>ber 2015</w:t>
            </w:r>
          </w:p>
          <w:p w:rsidR="00F84EBC" w:rsidRPr="00154BBF" w:rsidRDefault="00154BBF" w:rsidP="003A5634">
            <w:pPr>
              <w:spacing w:after="0" w:line="240" w:lineRule="auto"/>
              <w:contextualSpacing/>
              <w:jc w:val="both"/>
              <w:rPr>
                <w:rFonts w:ascii="Arial" w:hAnsi="Arial" w:cs="Arial"/>
                <w:b/>
                <w:color w:val="000000"/>
                <w:sz w:val="20"/>
              </w:rPr>
            </w:pPr>
            <w:r w:rsidRPr="00154BBF">
              <w:rPr>
                <w:rFonts w:ascii="Arial" w:hAnsi="Arial" w:cs="Arial"/>
                <w:b/>
                <w:color w:val="000000"/>
                <w:sz w:val="20"/>
              </w:rPr>
              <w:t>RIADIACI TÍM</w:t>
            </w:r>
            <w:r>
              <w:rPr>
                <w:rFonts w:ascii="Arial" w:hAnsi="Arial" w:cs="Arial"/>
                <w:b/>
                <w:color w:val="000000"/>
                <w:sz w:val="20"/>
              </w:rPr>
              <w:t>:</w:t>
            </w:r>
            <w:r w:rsidRPr="00154BBF">
              <w:rPr>
                <w:rFonts w:ascii="Arial" w:hAnsi="Arial" w:cs="Arial"/>
                <w:b/>
                <w:color w:val="000000"/>
                <w:sz w:val="20"/>
              </w:rPr>
              <w:t xml:space="preserve"> </w:t>
            </w:r>
          </w:p>
          <w:p w:rsidR="003A5634" w:rsidRDefault="003A5634" w:rsidP="003A5634">
            <w:pPr>
              <w:spacing w:after="0" w:line="240" w:lineRule="auto"/>
              <w:contextualSpacing/>
              <w:jc w:val="both"/>
              <w:rPr>
                <w:rFonts w:ascii="Arial" w:hAnsi="Arial" w:cs="Arial"/>
                <w:color w:val="000000"/>
                <w:sz w:val="20"/>
              </w:rPr>
            </w:pPr>
            <w:r>
              <w:rPr>
                <w:rFonts w:ascii="Arial" w:hAnsi="Arial" w:cs="Arial"/>
                <w:color w:val="000000"/>
                <w:sz w:val="20"/>
              </w:rPr>
              <w:t xml:space="preserve">Pozostáva </w:t>
            </w:r>
            <w:r w:rsidR="005D211E">
              <w:rPr>
                <w:rFonts w:ascii="Arial" w:hAnsi="Arial" w:cs="Arial"/>
                <w:color w:val="000000"/>
                <w:sz w:val="20"/>
              </w:rPr>
              <w:t xml:space="preserve"> </w:t>
            </w:r>
            <w:r>
              <w:rPr>
                <w:rFonts w:ascii="Arial" w:hAnsi="Arial" w:cs="Arial"/>
                <w:color w:val="000000"/>
                <w:sz w:val="20"/>
              </w:rPr>
              <w:t>z</w:t>
            </w:r>
            <w:r w:rsidR="005D211E">
              <w:rPr>
                <w:rFonts w:ascii="Arial" w:hAnsi="Arial" w:cs="Arial"/>
                <w:color w:val="000000"/>
                <w:sz w:val="20"/>
              </w:rPr>
              <w:t xml:space="preserve">o 4 </w:t>
            </w:r>
            <w:r>
              <w:rPr>
                <w:rFonts w:ascii="Arial" w:hAnsi="Arial" w:cs="Arial"/>
                <w:color w:val="000000"/>
                <w:sz w:val="20"/>
              </w:rPr>
              <w:t>členov a k príprave Plánu rozvoja sa členovia riadiaceho tímu stretli 5x.</w:t>
            </w:r>
          </w:p>
          <w:p w:rsidR="00F84EBC" w:rsidRPr="00154BBF" w:rsidRDefault="00154BBF" w:rsidP="003A5634">
            <w:pPr>
              <w:spacing w:after="0" w:line="240" w:lineRule="auto"/>
              <w:contextualSpacing/>
              <w:jc w:val="both"/>
              <w:rPr>
                <w:rFonts w:ascii="Arial" w:hAnsi="Arial" w:cs="Arial"/>
                <w:b/>
                <w:color w:val="000000"/>
                <w:sz w:val="20"/>
              </w:rPr>
            </w:pPr>
            <w:r w:rsidRPr="00154BBF">
              <w:rPr>
                <w:rFonts w:ascii="Arial" w:hAnsi="Arial" w:cs="Arial"/>
                <w:b/>
                <w:color w:val="000000"/>
                <w:sz w:val="20"/>
              </w:rPr>
              <w:t>PRACOVNÁ SKUPINA</w:t>
            </w:r>
            <w:r>
              <w:rPr>
                <w:rFonts w:ascii="Arial" w:hAnsi="Arial" w:cs="Arial"/>
                <w:b/>
                <w:color w:val="000000"/>
                <w:sz w:val="20"/>
              </w:rPr>
              <w:t>:</w:t>
            </w:r>
            <w:r w:rsidRPr="00154BBF">
              <w:rPr>
                <w:rFonts w:ascii="Arial" w:hAnsi="Arial" w:cs="Arial"/>
                <w:b/>
                <w:color w:val="000000"/>
                <w:sz w:val="20"/>
              </w:rPr>
              <w:t xml:space="preserve"> </w:t>
            </w:r>
          </w:p>
          <w:p w:rsidR="003A5634" w:rsidRDefault="00154BBF" w:rsidP="003A5634">
            <w:pPr>
              <w:spacing w:after="0" w:line="240" w:lineRule="auto"/>
              <w:contextualSpacing/>
              <w:jc w:val="both"/>
              <w:rPr>
                <w:rFonts w:ascii="Arial" w:hAnsi="Arial" w:cs="Arial"/>
                <w:color w:val="000000"/>
                <w:sz w:val="20"/>
              </w:rPr>
            </w:pPr>
            <w:r>
              <w:rPr>
                <w:rFonts w:ascii="Arial" w:hAnsi="Arial" w:cs="Arial"/>
                <w:color w:val="000000"/>
                <w:sz w:val="20"/>
              </w:rPr>
              <w:t xml:space="preserve">Pozostáva </w:t>
            </w:r>
            <w:r w:rsidR="005D211E">
              <w:rPr>
                <w:rFonts w:ascii="Arial" w:hAnsi="Arial" w:cs="Arial"/>
                <w:color w:val="000000"/>
                <w:sz w:val="20"/>
              </w:rPr>
              <w:t xml:space="preserve">zo 4 </w:t>
            </w:r>
            <w:r>
              <w:rPr>
                <w:rFonts w:ascii="Arial" w:hAnsi="Arial" w:cs="Arial"/>
                <w:color w:val="000000"/>
                <w:sz w:val="20"/>
              </w:rPr>
              <w:t xml:space="preserve">členov a k príprave Plánu rozvoja sa členovia pracovnej skupinu stretli 9x. </w:t>
            </w:r>
          </w:p>
          <w:p w:rsidR="00F84EBC" w:rsidRPr="00154BBF" w:rsidRDefault="00154BBF" w:rsidP="003A5634">
            <w:pPr>
              <w:spacing w:after="0" w:line="240" w:lineRule="auto"/>
              <w:contextualSpacing/>
              <w:jc w:val="both"/>
              <w:rPr>
                <w:rFonts w:ascii="Arial" w:hAnsi="Arial" w:cs="Arial"/>
                <w:b/>
                <w:color w:val="000000"/>
                <w:sz w:val="20"/>
              </w:rPr>
            </w:pPr>
            <w:r w:rsidRPr="00154BBF">
              <w:rPr>
                <w:rFonts w:ascii="Arial" w:hAnsi="Arial" w:cs="Arial"/>
                <w:b/>
                <w:color w:val="000000"/>
                <w:sz w:val="20"/>
              </w:rPr>
              <w:t>NÁKLADY NA SPRACOVANIE</w:t>
            </w:r>
            <w:r>
              <w:rPr>
                <w:rFonts w:ascii="Arial" w:hAnsi="Arial" w:cs="Arial"/>
                <w:b/>
                <w:color w:val="000000"/>
                <w:sz w:val="20"/>
              </w:rPr>
              <w:t>:</w:t>
            </w:r>
          </w:p>
          <w:p w:rsidR="00154BBF" w:rsidRPr="00F84EBC" w:rsidRDefault="00154BBF" w:rsidP="000325F4">
            <w:pPr>
              <w:spacing w:after="0" w:line="240" w:lineRule="auto"/>
              <w:contextualSpacing/>
              <w:jc w:val="both"/>
              <w:rPr>
                <w:rFonts w:ascii="Arial" w:hAnsi="Arial" w:cs="Arial"/>
                <w:color w:val="000000"/>
                <w:sz w:val="20"/>
              </w:rPr>
            </w:pPr>
            <w:r>
              <w:rPr>
                <w:rFonts w:ascii="Arial" w:hAnsi="Arial" w:cs="Arial"/>
                <w:color w:val="000000"/>
                <w:sz w:val="20"/>
                <w:szCs w:val="20"/>
              </w:rPr>
              <w:t>Plán rozvoja obcí bol spracovaný v nadväznosti na Zmluv</w:t>
            </w:r>
            <w:r w:rsidR="00491456">
              <w:rPr>
                <w:rFonts w:ascii="Arial" w:hAnsi="Arial" w:cs="Arial"/>
                <w:color w:val="000000"/>
                <w:sz w:val="20"/>
                <w:szCs w:val="20"/>
              </w:rPr>
              <w:t>y</w:t>
            </w:r>
            <w:r>
              <w:rPr>
                <w:rFonts w:ascii="Arial" w:hAnsi="Arial" w:cs="Arial"/>
                <w:color w:val="000000"/>
                <w:sz w:val="20"/>
                <w:szCs w:val="20"/>
              </w:rPr>
              <w:t xml:space="preserve"> o dielo medzi </w:t>
            </w:r>
            <w:r w:rsidR="000325F4">
              <w:rPr>
                <w:rFonts w:ascii="Arial" w:hAnsi="Arial" w:cs="Arial"/>
                <w:color w:val="000000"/>
                <w:sz w:val="20"/>
                <w:szCs w:val="20"/>
              </w:rPr>
              <w:t xml:space="preserve">Združením </w:t>
            </w:r>
            <w:proofErr w:type="spellStart"/>
            <w:r w:rsidR="000325F4">
              <w:rPr>
                <w:rFonts w:ascii="Arial" w:hAnsi="Arial" w:cs="Arial"/>
                <w:color w:val="000000"/>
                <w:sz w:val="20"/>
                <w:szCs w:val="20"/>
              </w:rPr>
              <w:t>mikroregiónu</w:t>
            </w:r>
            <w:proofErr w:type="spellEnd"/>
            <w:r w:rsidR="000325F4">
              <w:rPr>
                <w:rFonts w:ascii="Arial" w:hAnsi="Arial" w:cs="Arial"/>
                <w:color w:val="000000"/>
                <w:sz w:val="20"/>
                <w:szCs w:val="20"/>
              </w:rPr>
              <w:t xml:space="preserve"> </w:t>
            </w:r>
            <w:proofErr w:type="spellStart"/>
            <w:r w:rsidR="000325F4">
              <w:rPr>
                <w:rFonts w:ascii="Arial" w:hAnsi="Arial" w:cs="Arial"/>
                <w:color w:val="000000"/>
                <w:sz w:val="20"/>
                <w:szCs w:val="20"/>
              </w:rPr>
              <w:t>Sekčov</w:t>
            </w:r>
            <w:proofErr w:type="spellEnd"/>
            <w:r w:rsidR="000325F4">
              <w:rPr>
                <w:rFonts w:ascii="Arial" w:hAnsi="Arial" w:cs="Arial"/>
                <w:color w:val="000000"/>
                <w:sz w:val="20"/>
                <w:szCs w:val="20"/>
              </w:rPr>
              <w:t xml:space="preserve"> - Topľa</w:t>
            </w:r>
            <w:r>
              <w:rPr>
                <w:rFonts w:ascii="Arial" w:hAnsi="Arial" w:cs="Arial"/>
                <w:color w:val="000000"/>
                <w:sz w:val="20"/>
                <w:szCs w:val="20"/>
              </w:rPr>
              <w:t xml:space="preserve"> a spracovateľom za dohodnutú cenu za dielo.</w:t>
            </w:r>
          </w:p>
        </w:tc>
      </w:tr>
      <w:tr w:rsidR="00F84EBC" w:rsidRPr="00F84EBC" w:rsidTr="00EC207F">
        <w:tc>
          <w:tcPr>
            <w:tcW w:w="1679" w:type="dxa"/>
          </w:tcPr>
          <w:p w:rsidR="00F84EBC" w:rsidRPr="00154BBF" w:rsidRDefault="00154BBF" w:rsidP="00EC207F">
            <w:pPr>
              <w:spacing w:after="0" w:line="240" w:lineRule="auto"/>
              <w:jc w:val="both"/>
              <w:rPr>
                <w:rFonts w:ascii="Arial" w:hAnsi="Arial" w:cs="Arial"/>
                <w:b/>
                <w:color w:val="000000"/>
              </w:rPr>
            </w:pPr>
            <w:r w:rsidRPr="00154BBF">
              <w:rPr>
                <w:rFonts w:ascii="Arial" w:hAnsi="Arial" w:cs="Arial"/>
                <w:b/>
                <w:color w:val="000000"/>
              </w:rPr>
              <w:lastRenderedPageBreak/>
              <w:t>PREROKOVANIE</w:t>
            </w:r>
          </w:p>
        </w:tc>
        <w:tc>
          <w:tcPr>
            <w:tcW w:w="7501" w:type="dxa"/>
          </w:tcPr>
          <w:p w:rsidR="000325F4" w:rsidRDefault="008F602F" w:rsidP="00491456">
            <w:pPr>
              <w:spacing w:after="0" w:line="240" w:lineRule="auto"/>
              <w:contextualSpacing/>
              <w:jc w:val="both"/>
              <w:rPr>
                <w:rFonts w:ascii="Arial" w:hAnsi="Arial" w:cs="Arial"/>
                <w:color w:val="000000"/>
                <w:sz w:val="20"/>
              </w:rPr>
            </w:pPr>
            <w:r>
              <w:rPr>
                <w:rFonts w:ascii="Arial" w:hAnsi="Arial" w:cs="Arial"/>
                <w:color w:val="000000"/>
                <w:sz w:val="20"/>
              </w:rPr>
              <w:t xml:space="preserve">Plán rozvoja </w:t>
            </w:r>
            <w:r w:rsidR="00491456">
              <w:rPr>
                <w:rFonts w:ascii="Arial" w:hAnsi="Arial" w:cs="Arial"/>
                <w:color w:val="000000"/>
                <w:sz w:val="20"/>
              </w:rPr>
              <w:t>obcí</w:t>
            </w:r>
            <w:r>
              <w:rPr>
                <w:rFonts w:ascii="Arial" w:hAnsi="Arial" w:cs="Arial"/>
                <w:color w:val="000000"/>
                <w:sz w:val="20"/>
              </w:rPr>
              <w:t xml:space="preserve"> bol prerokovaný a pripomienkovaný na zhromaždení </w:t>
            </w:r>
            <w:r w:rsidR="00491456">
              <w:rPr>
                <w:rFonts w:ascii="Arial" w:hAnsi="Arial" w:cs="Arial"/>
                <w:color w:val="000000"/>
                <w:sz w:val="20"/>
              </w:rPr>
              <w:t>poslancov</w:t>
            </w:r>
            <w:r w:rsidR="003244A4">
              <w:rPr>
                <w:rFonts w:ascii="Arial" w:hAnsi="Arial" w:cs="Arial"/>
                <w:color w:val="000000"/>
                <w:sz w:val="20"/>
              </w:rPr>
              <w:t>:</w:t>
            </w:r>
            <w:r w:rsidR="00141402">
              <w:rPr>
                <w:rFonts w:ascii="Arial" w:eastAsia="Times New Roman" w:hAnsi="Arial" w:cs="Arial"/>
                <w:sz w:val="20"/>
                <w:szCs w:val="24"/>
                <w:lang w:eastAsia="sk-SK"/>
              </w:rPr>
              <w:t> </w:t>
            </w:r>
            <w:r w:rsidR="008073D6">
              <w:rPr>
                <w:rFonts w:ascii="Arial" w:hAnsi="Arial" w:cs="Arial"/>
                <w:sz w:val="20"/>
                <w:szCs w:val="28"/>
              </w:rPr>
              <w:t xml:space="preserve"> </w:t>
            </w:r>
          </w:p>
          <w:p w:rsidR="00F84EBC" w:rsidRDefault="000325F4" w:rsidP="00491456">
            <w:pPr>
              <w:spacing w:after="0" w:line="240" w:lineRule="auto"/>
              <w:contextualSpacing/>
              <w:jc w:val="both"/>
              <w:rPr>
                <w:rFonts w:ascii="Arial" w:hAnsi="Arial" w:cs="Arial"/>
                <w:color w:val="000000"/>
                <w:sz w:val="20"/>
              </w:rPr>
            </w:pPr>
            <w:r>
              <w:rPr>
                <w:rFonts w:ascii="Arial" w:hAnsi="Arial" w:cs="Arial"/>
                <w:color w:val="000000"/>
                <w:sz w:val="20"/>
              </w:rPr>
              <w:t xml:space="preserve">Obec </w:t>
            </w:r>
            <w:r w:rsidR="008073D6" w:rsidRPr="008073D6">
              <w:rPr>
                <w:rFonts w:ascii="Arial" w:hAnsi="Arial" w:cs="Arial"/>
                <w:sz w:val="20"/>
                <w:szCs w:val="28"/>
              </w:rPr>
              <w:t>Lukavica</w:t>
            </w:r>
            <w:r w:rsidR="008073D6">
              <w:rPr>
                <w:rFonts w:ascii="Arial" w:eastAsia="Times New Roman" w:hAnsi="Arial" w:cs="Arial"/>
                <w:sz w:val="20"/>
                <w:szCs w:val="24"/>
                <w:lang w:eastAsia="sk-SK"/>
              </w:rPr>
              <w:t xml:space="preserve"> </w:t>
            </w:r>
            <w:r w:rsidR="008F602F">
              <w:rPr>
                <w:rFonts w:ascii="Arial" w:hAnsi="Arial" w:cs="Arial"/>
                <w:color w:val="000000"/>
                <w:sz w:val="20"/>
              </w:rPr>
              <w:t xml:space="preserve">dňa: </w:t>
            </w:r>
            <w:r w:rsidR="009A35B8">
              <w:rPr>
                <w:rFonts w:ascii="Arial" w:hAnsi="Arial" w:cs="Arial"/>
                <w:color w:val="000000"/>
                <w:sz w:val="20"/>
              </w:rPr>
              <w:t>13. 11. 2015</w:t>
            </w:r>
          </w:p>
          <w:p w:rsidR="000325F4" w:rsidRDefault="000325F4" w:rsidP="00491456">
            <w:pPr>
              <w:spacing w:after="0" w:line="240" w:lineRule="auto"/>
              <w:contextualSpacing/>
              <w:jc w:val="both"/>
              <w:rPr>
                <w:rFonts w:ascii="Arial" w:hAnsi="Arial" w:cs="Arial"/>
                <w:color w:val="000000"/>
                <w:sz w:val="20"/>
              </w:rPr>
            </w:pPr>
            <w:r>
              <w:rPr>
                <w:rFonts w:ascii="Arial" w:hAnsi="Arial" w:cs="Arial"/>
                <w:color w:val="000000"/>
                <w:sz w:val="20"/>
              </w:rPr>
              <w:t xml:space="preserve">Obec </w:t>
            </w:r>
            <w:r w:rsidR="008073D6" w:rsidRPr="008073D6">
              <w:rPr>
                <w:rFonts w:ascii="Arial" w:hAnsi="Arial" w:cs="Arial"/>
                <w:sz w:val="20"/>
                <w:szCs w:val="28"/>
              </w:rPr>
              <w:t>Nižná Voľa</w:t>
            </w:r>
            <w:r w:rsidR="008073D6">
              <w:rPr>
                <w:rFonts w:ascii="Arial" w:eastAsia="Times New Roman" w:hAnsi="Arial" w:cs="Arial"/>
                <w:sz w:val="20"/>
                <w:szCs w:val="24"/>
                <w:lang w:eastAsia="sk-SK"/>
              </w:rPr>
              <w:t xml:space="preserve"> </w:t>
            </w:r>
            <w:r>
              <w:rPr>
                <w:rFonts w:ascii="Arial" w:hAnsi="Arial" w:cs="Arial"/>
                <w:color w:val="000000"/>
                <w:sz w:val="20"/>
              </w:rPr>
              <w:t xml:space="preserve">dňa: </w:t>
            </w:r>
            <w:r w:rsidR="0032788F">
              <w:rPr>
                <w:rFonts w:ascii="Arial" w:hAnsi="Arial" w:cs="Arial"/>
                <w:color w:val="000000"/>
                <w:sz w:val="20"/>
              </w:rPr>
              <w:t>14. 12. 2015</w:t>
            </w:r>
          </w:p>
          <w:p w:rsidR="000325F4" w:rsidRDefault="000325F4" w:rsidP="00491456">
            <w:pPr>
              <w:spacing w:after="0" w:line="240" w:lineRule="auto"/>
              <w:contextualSpacing/>
              <w:jc w:val="both"/>
              <w:rPr>
                <w:rFonts w:ascii="Arial" w:hAnsi="Arial" w:cs="Arial"/>
                <w:color w:val="000000"/>
                <w:sz w:val="20"/>
              </w:rPr>
            </w:pPr>
            <w:r>
              <w:rPr>
                <w:rFonts w:ascii="Arial" w:hAnsi="Arial" w:cs="Arial"/>
                <w:color w:val="000000"/>
                <w:sz w:val="20"/>
              </w:rPr>
              <w:t xml:space="preserve">Obec </w:t>
            </w:r>
            <w:r w:rsidR="008073D6" w:rsidRPr="008073D6">
              <w:rPr>
                <w:rFonts w:ascii="Arial" w:hAnsi="Arial" w:cs="Arial"/>
                <w:sz w:val="20"/>
                <w:szCs w:val="28"/>
              </w:rPr>
              <w:t>Rešov</w:t>
            </w:r>
            <w:r w:rsidR="008073D6">
              <w:rPr>
                <w:rFonts w:ascii="Arial" w:eastAsia="Times New Roman" w:hAnsi="Arial" w:cs="Arial"/>
                <w:sz w:val="20"/>
                <w:szCs w:val="24"/>
                <w:lang w:eastAsia="sk-SK"/>
              </w:rPr>
              <w:t xml:space="preserve"> </w:t>
            </w:r>
            <w:r>
              <w:rPr>
                <w:rFonts w:ascii="Arial" w:hAnsi="Arial" w:cs="Arial"/>
                <w:color w:val="000000"/>
                <w:sz w:val="20"/>
              </w:rPr>
              <w:t xml:space="preserve">dňa: </w:t>
            </w:r>
            <w:r w:rsidR="00E46C31">
              <w:rPr>
                <w:rFonts w:ascii="Arial" w:hAnsi="Arial" w:cs="Arial"/>
                <w:color w:val="000000"/>
                <w:sz w:val="20"/>
              </w:rPr>
              <w:t>15. 12. 2015</w:t>
            </w:r>
          </w:p>
          <w:p w:rsidR="000325F4" w:rsidRPr="00F84EBC" w:rsidRDefault="000325F4" w:rsidP="00CF1DDE">
            <w:pPr>
              <w:spacing w:after="0" w:line="240" w:lineRule="auto"/>
              <w:contextualSpacing/>
              <w:jc w:val="both"/>
              <w:rPr>
                <w:rFonts w:ascii="Arial" w:hAnsi="Arial" w:cs="Arial"/>
                <w:color w:val="000000"/>
                <w:sz w:val="20"/>
              </w:rPr>
            </w:pPr>
            <w:r>
              <w:rPr>
                <w:rFonts w:ascii="Arial" w:hAnsi="Arial" w:cs="Arial"/>
                <w:color w:val="000000"/>
                <w:sz w:val="20"/>
              </w:rPr>
              <w:t xml:space="preserve">Obec </w:t>
            </w:r>
            <w:r w:rsidR="008073D6" w:rsidRPr="008073D6">
              <w:rPr>
                <w:rFonts w:ascii="Arial" w:hAnsi="Arial" w:cs="Arial"/>
                <w:sz w:val="20"/>
                <w:szCs w:val="28"/>
              </w:rPr>
              <w:t>Vyšná Voľa</w:t>
            </w:r>
            <w:r w:rsidR="008073D6">
              <w:rPr>
                <w:rFonts w:ascii="Arial" w:eastAsia="Times New Roman" w:hAnsi="Arial" w:cs="Arial"/>
                <w:sz w:val="20"/>
                <w:szCs w:val="24"/>
                <w:lang w:eastAsia="sk-SK"/>
              </w:rPr>
              <w:t xml:space="preserve"> </w:t>
            </w:r>
            <w:r>
              <w:rPr>
                <w:rFonts w:ascii="Arial" w:hAnsi="Arial" w:cs="Arial"/>
                <w:color w:val="000000"/>
                <w:sz w:val="20"/>
              </w:rPr>
              <w:t xml:space="preserve">dňa: </w:t>
            </w:r>
            <w:r w:rsidR="00CF1DDE">
              <w:rPr>
                <w:rFonts w:ascii="Arial" w:hAnsi="Arial" w:cs="Arial"/>
                <w:color w:val="000000"/>
                <w:sz w:val="20"/>
              </w:rPr>
              <w:t>14. 12. 2015</w:t>
            </w:r>
          </w:p>
        </w:tc>
      </w:tr>
      <w:tr w:rsidR="00F84EBC" w:rsidRPr="00F84EBC" w:rsidTr="00EC207F">
        <w:tc>
          <w:tcPr>
            <w:tcW w:w="1679" w:type="dxa"/>
          </w:tcPr>
          <w:p w:rsidR="00F84EBC" w:rsidRPr="00154BBF" w:rsidRDefault="00154BBF" w:rsidP="00EC207F">
            <w:pPr>
              <w:spacing w:after="0" w:line="240" w:lineRule="auto"/>
              <w:jc w:val="both"/>
              <w:rPr>
                <w:rFonts w:ascii="Arial" w:hAnsi="Arial" w:cs="Arial"/>
                <w:b/>
                <w:color w:val="000000"/>
              </w:rPr>
            </w:pPr>
            <w:r w:rsidRPr="00154BBF">
              <w:rPr>
                <w:rFonts w:ascii="Arial" w:hAnsi="Arial" w:cs="Arial"/>
                <w:b/>
                <w:color w:val="000000"/>
              </w:rPr>
              <w:t>SCHVÁLENIE</w:t>
            </w:r>
          </w:p>
        </w:tc>
        <w:tc>
          <w:tcPr>
            <w:tcW w:w="7501" w:type="dxa"/>
          </w:tcPr>
          <w:p w:rsidR="00491456" w:rsidRDefault="008F602F" w:rsidP="00491456">
            <w:pPr>
              <w:spacing w:after="0" w:line="240" w:lineRule="auto"/>
              <w:contextualSpacing/>
              <w:jc w:val="both"/>
              <w:rPr>
                <w:rFonts w:ascii="Arial" w:hAnsi="Arial" w:cs="Arial"/>
                <w:color w:val="000000"/>
                <w:sz w:val="20"/>
              </w:rPr>
            </w:pPr>
            <w:r>
              <w:rPr>
                <w:rFonts w:ascii="Arial" w:hAnsi="Arial" w:cs="Arial"/>
                <w:color w:val="000000"/>
                <w:sz w:val="20"/>
              </w:rPr>
              <w:t xml:space="preserve">Plán rozvoja </w:t>
            </w:r>
            <w:r w:rsidR="00491456">
              <w:rPr>
                <w:rFonts w:ascii="Arial" w:hAnsi="Arial" w:cs="Arial"/>
                <w:color w:val="000000"/>
                <w:sz w:val="20"/>
              </w:rPr>
              <w:t>obcí</w:t>
            </w:r>
            <w:r>
              <w:rPr>
                <w:rFonts w:ascii="Arial" w:hAnsi="Arial" w:cs="Arial"/>
                <w:color w:val="000000"/>
                <w:sz w:val="20"/>
              </w:rPr>
              <w:t xml:space="preserve"> bol schválený </w:t>
            </w:r>
            <w:r w:rsidR="00491456">
              <w:rPr>
                <w:rFonts w:ascii="Arial" w:hAnsi="Arial" w:cs="Arial"/>
                <w:color w:val="000000"/>
                <w:sz w:val="20"/>
              </w:rPr>
              <w:t>obecnými zastupiteľstvami</w:t>
            </w:r>
            <w:r>
              <w:rPr>
                <w:rFonts w:ascii="Arial" w:hAnsi="Arial" w:cs="Arial"/>
                <w:color w:val="000000"/>
                <w:sz w:val="20"/>
              </w:rPr>
              <w:t xml:space="preserve"> obcí </w:t>
            </w:r>
            <w:r w:rsidR="00491456">
              <w:rPr>
                <w:rFonts w:ascii="Arial" w:hAnsi="Arial" w:cs="Arial"/>
                <w:color w:val="000000"/>
                <w:sz w:val="20"/>
              </w:rPr>
              <w:t>nasledovne:</w:t>
            </w:r>
          </w:p>
          <w:p w:rsidR="008073D6" w:rsidRDefault="008073D6" w:rsidP="008073D6">
            <w:pPr>
              <w:spacing w:after="0" w:line="240" w:lineRule="auto"/>
              <w:contextualSpacing/>
              <w:jc w:val="both"/>
              <w:rPr>
                <w:rFonts w:ascii="Arial" w:hAnsi="Arial" w:cs="Arial"/>
                <w:color w:val="000000"/>
                <w:sz w:val="20"/>
              </w:rPr>
            </w:pPr>
            <w:r>
              <w:rPr>
                <w:rFonts w:ascii="Arial" w:hAnsi="Arial" w:cs="Arial"/>
                <w:color w:val="000000"/>
                <w:sz w:val="20"/>
              </w:rPr>
              <w:t xml:space="preserve">Obec </w:t>
            </w:r>
            <w:r w:rsidRPr="008073D6">
              <w:rPr>
                <w:rFonts w:ascii="Arial" w:hAnsi="Arial" w:cs="Arial"/>
                <w:sz w:val="20"/>
                <w:szCs w:val="28"/>
              </w:rPr>
              <w:t>Lukavica</w:t>
            </w:r>
            <w:r>
              <w:rPr>
                <w:rFonts w:ascii="Arial" w:eastAsia="Times New Roman" w:hAnsi="Arial" w:cs="Arial"/>
                <w:sz w:val="20"/>
                <w:szCs w:val="24"/>
                <w:lang w:eastAsia="sk-SK"/>
              </w:rPr>
              <w:t xml:space="preserve"> </w:t>
            </w:r>
            <w:r>
              <w:rPr>
                <w:rFonts w:ascii="Arial" w:hAnsi="Arial" w:cs="Arial"/>
                <w:color w:val="000000"/>
                <w:sz w:val="20"/>
              </w:rPr>
              <w:t xml:space="preserve">dňa: </w:t>
            </w:r>
            <w:r w:rsidR="009A35B8">
              <w:rPr>
                <w:rFonts w:ascii="Arial" w:hAnsi="Arial" w:cs="Arial"/>
                <w:color w:val="000000"/>
                <w:sz w:val="20"/>
              </w:rPr>
              <w:t>14. 12. 2015</w:t>
            </w:r>
          </w:p>
          <w:p w:rsidR="008073D6" w:rsidRDefault="008073D6" w:rsidP="008073D6">
            <w:pPr>
              <w:spacing w:after="0" w:line="240" w:lineRule="auto"/>
              <w:contextualSpacing/>
              <w:jc w:val="both"/>
              <w:rPr>
                <w:rFonts w:ascii="Arial" w:hAnsi="Arial" w:cs="Arial"/>
                <w:color w:val="000000"/>
                <w:sz w:val="20"/>
              </w:rPr>
            </w:pPr>
            <w:r>
              <w:rPr>
                <w:rFonts w:ascii="Arial" w:hAnsi="Arial" w:cs="Arial"/>
                <w:color w:val="000000"/>
                <w:sz w:val="20"/>
              </w:rPr>
              <w:t xml:space="preserve">Obec </w:t>
            </w:r>
            <w:r w:rsidRPr="008073D6">
              <w:rPr>
                <w:rFonts w:ascii="Arial" w:hAnsi="Arial" w:cs="Arial"/>
                <w:sz w:val="20"/>
                <w:szCs w:val="28"/>
              </w:rPr>
              <w:t>Nižná Voľa</w:t>
            </w:r>
            <w:r>
              <w:rPr>
                <w:rFonts w:ascii="Arial" w:eastAsia="Times New Roman" w:hAnsi="Arial" w:cs="Arial"/>
                <w:sz w:val="20"/>
                <w:szCs w:val="24"/>
                <w:lang w:eastAsia="sk-SK"/>
              </w:rPr>
              <w:t xml:space="preserve"> </w:t>
            </w:r>
            <w:r>
              <w:rPr>
                <w:rFonts w:ascii="Arial" w:hAnsi="Arial" w:cs="Arial"/>
                <w:color w:val="000000"/>
                <w:sz w:val="20"/>
              </w:rPr>
              <w:t xml:space="preserve">dňa: </w:t>
            </w:r>
            <w:r w:rsidR="0032788F">
              <w:rPr>
                <w:rFonts w:ascii="Arial" w:hAnsi="Arial" w:cs="Arial"/>
                <w:color w:val="000000"/>
                <w:sz w:val="20"/>
              </w:rPr>
              <w:t>14. 12. 2015</w:t>
            </w:r>
          </w:p>
          <w:p w:rsidR="008073D6" w:rsidRDefault="008073D6" w:rsidP="008073D6">
            <w:pPr>
              <w:spacing w:after="0" w:line="240" w:lineRule="auto"/>
              <w:contextualSpacing/>
              <w:jc w:val="both"/>
              <w:rPr>
                <w:rFonts w:ascii="Arial" w:hAnsi="Arial" w:cs="Arial"/>
                <w:color w:val="000000"/>
                <w:sz w:val="20"/>
              </w:rPr>
            </w:pPr>
            <w:r>
              <w:rPr>
                <w:rFonts w:ascii="Arial" w:hAnsi="Arial" w:cs="Arial"/>
                <w:color w:val="000000"/>
                <w:sz w:val="20"/>
              </w:rPr>
              <w:t xml:space="preserve">Obec </w:t>
            </w:r>
            <w:r w:rsidRPr="008073D6">
              <w:rPr>
                <w:rFonts w:ascii="Arial" w:hAnsi="Arial" w:cs="Arial"/>
                <w:sz w:val="20"/>
                <w:szCs w:val="28"/>
              </w:rPr>
              <w:t>Rešov</w:t>
            </w:r>
            <w:r>
              <w:rPr>
                <w:rFonts w:ascii="Arial" w:eastAsia="Times New Roman" w:hAnsi="Arial" w:cs="Arial"/>
                <w:sz w:val="20"/>
                <w:szCs w:val="24"/>
                <w:lang w:eastAsia="sk-SK"/>
              </w:rPr>
              <w:t xml:space="preserve"> </w:t>
            </w:r>
            <w:r>
              <w:rPr>
                <w:rFonts w:ascii="Arial" w:hAnsi="Arial" w:cs="Arial"/>
                <w:color w:val="000000"/>
                <w:sz w:val="20"/>
              </w:rPr>
              <w:t xml:space="preserve">dňa: </w:t>
            </w:r>
            <w:r w:rsidR="00E46C31">
              <w:rPr>
                <w:rFonts w:ascii="Arial" w:hAnsi="Arial" w:cs="Arial"/>
                <w:color w:val="000000"/>
                <w:sz w:val="20"/>
              </w:rPr>
              <w:t>15. 12. 2015</w:t>
            </w:r>
          </w:p>
          <w:p w:rsidR="00491456" w:rsidRPr="00F84EBC" w:rsidRDefault="008073D6" w:rsidP="00CF1DDE">
            <w:pPr>
              <w:spacing w:after="0" w:line="240" w:lineRule="auto"/>
              <w:contextualSpacing/>
              <w:jc w:val="both"/>
              <w:rPr>
                <w:rFonts w:ascii="Arial" w:hAnsi="Arial" w:cs="Arial"/>
                <w:color w:val="000000"/>
                <w:sz w:val="20"/>
              </w:rPr>
            </w:pPr>
            <w:r>
              <w:rPr>
                <w:rFonts w:ascii="Arial" w:hAnsi="Arial" w:cs="Arial"/>
                <w:color w:val="000000"/>
                <w:sz w:val="20"/>
              </w:rPr>
              <w:t xml:space="preserve">Obec </w:t>
            </w:r>
            <w:r w:rsidRPr="008073D6">
              <w:rPr>
                <w:rFonts w:ascii="Arial" w:hAnsi="Arial" w:cs="Arial"/>
                <w:sz w:val="20"/>
                <w:szCs w:val="28"/>
              </w:rPr>
              <w:t>Vyšná Voľa</w:t>
            </w:r>
            <w:r>
              <w:rPr>
                <w:rFonts w:ascii="Arial" w:eastAsia="Times New Roman" w:hAnsi="Arial" w:cs="Arial"/>
                <w:sz w:val="20"/>
                <w:szCs w:val="24"/>
                <w:lang w:eastAsia="sk-SK"/>
              </w:rPr>
              <w:t xml:space="preserve"> </w:t>
            </w:r>
            <w:r>
              <w:rPr>
                <w:rFonts w:ascii="Arial" w:hAnsi="Arial" w:cs="Arial"/>
                <w:color w:val="000000"/>
                <w:sz w:val="20"/>
              </w:rPr>
              <w:t xml:space="preserve">dňa: </w:t>
            </w:r>
            <w:r w:rsidR="00CF1DDE">
              <w:rPr>
                <w:rFonts w:ascii="Arial" w:hAnsi="Arial" w:cs="Arial"/>
                <w:color w:val="000000"/>
                <w:sz w:val="20"/>
              </w:rPr>
              <w:t>14. 12. 2015</w:t>
            </w:r>
          </w:p>
        </w:tc>
      </w:tr>
    </w:tbl>
    <w:p w:rsidR="00154BBF" w:rsidRDefault="00154BBF" w:rsidP="008F602F">
      <w:pPr>
        <w:pStyle w:val="Default"/>
        <w:rPr>
          <w:rFonts w:ascii="Arial" w:hAnsi="Arial" w:cs="Arial"/>
          <w:b/>
          <w:bCs/>
          <w:sz w:val="20"/>
          <w:szCs w:val="20"/>
        </w:rPr>
      </w:pPr>
    </w:p>
    <w:p w:rsidR="00E53276" w:rsidRPr="00E53276" w:rsidRDefault="00E53276" w:rsidP="008F602F">
      <w:pPr>
        <w:pStyle w:val="Default"/>
        <w:rPr>
          <w:rFonts w:ascii="Arial" w:hAnsi="Arial" w:cs="Arial"/>
          <w:b/>
          <w:bCs/>
          <w:sz w:val="20"/>
          <w:szCs w:val="20"/>
        </w:rPr>
      </w:pPr>
    </w:p>
    <w:p w:rsidR="00E53276" w:rsidRPr="006477EF" w:rsidRDefault="00E53276" w:rsidP="00E53276">
      <w:pPr>
        <w:pStyle w:val="Default"/>
        <w:spacing w:after="34"/>
        <w:rPr>
          <w:rFonts w:ascii="Arial" w:hAnsi="Arial" w:cs="Arial"/>
          <w:b/>
          <w:sz w:val="20"/>
          <w:szCs w:val="20"/>
        </w:rPr>
      </w:pPr>
      <w:r w:rsidRPr="006477EF">
        <w:rPr>
          <w:rFonts w:ascii="Arial" w:hAnsi="Arial" w:cs="Arial"/>
          <w:b/>
          <w:sz w:val="20"/>
          <w:szCs w:val="20"/>
        </w:rPr>
        <w:t>ZOZNAM POUŽITÝCH SKRATIEK</w:t>
      </w:r>
    </w:p>
    <w:p w:rsidR="00E53276" w:rsidRDefault="00E53276" w:rsidP="00E53276">
      <w:pPr>
        <w:pStyle w:val="Default"/>
        <w:spacing w:after="34"/>
        <w:rPr>
          <w:rFonts w:ascii="Arial" w:hAnsi="Arial" w:cs="Arial"/>
          <w:sz w:val="20"/>
          <w:szCs w:val="20"/>
        </w:rPr>
      </w:pPr>
    </w:p>
    <w:p w:rsidR="00E53276" w:rsidRDefault="00E53276" w:rsidP="00E53276">
      <w:pPr>
        <w:pStyle w:val="Default"/>
        <w:spacing w:after="34"/>
        <w:rPr>
          <w:rFonts w:ascii="Arial" w:hAnsi="Arial" w:cs="Arial"/>
          <w:sz w:val="20"/>
          <w:szCs w:val="20"/>
        </w:rPr>
      </w:pPr>
      <w:r>
        <w:rPr>
          <w:rFonts w:ascii="Arial" w:hAnsi="Arial" w:cs="Arial"/>
          <w:sz w:val="20"/>
          <w:szCs w:val="20"/>
        </w:rPr>
        <w:t>PHSR – Plán hospodárskeho a sociálneho rozvoja</w:t>
      </w:r>
    </w:p>
    <w:p w:rsidR="00382808" w:rsidRPr="00D54485" w:rsidRDefault="00382808" w:rsidP="00E53276">
      <w:pPr>
        <w:pStyle w:val="Default"/>
        <w:rPr>
          <w:rFonts w:ascii="Arial" w:hAnsi="Arial" w:cs="Arial"/>
          <w:sz w:val="20"/>
          <w:szCs w:val="20"/>
        </w:rPr>
      </w:pPr>
    </w:p>
    <w:sectPr w:rsidR="00382808" w:rsidRPr="00D54485" w:rsidSect="00FB4937">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2E" w:rsidRDefault="001A012E" w:rsidP="007F7EA3">
      <w:pPr>
        <w:spacing w:after="0" w:line="240" w:lineRule="auto"/>
      </w:pPr>
      <w:r>
        <w:separator/>
      </w:r>
    </w:p>
  </w:endnote>
  <w:endnote w:type="continuationSeparator" w:id="0">
    <w:p w:rsidR="001A012E" w:rsidRDefault="001A012E" w:rsidP="007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Black">
    <w:panose1 w:val="020B0A04020102020204"/>
    <w:charset w:val="EE"/>
    <w:family w:val="swiss"/>
    <w:pitch w:val="variable"/>
    <w:sig w:usb0="00000287" w:usb1="00000000" w:usb2="00000000" w:usb3="00000000" w:csb0="0000009F" w:csb1="00000000"/>
  </w:font>
  <w:font w:name="MinionPro-Regular">
    <w:panose1 w:val="00000000000000000000"/>
    <w:charset w:val="EE"/>
    <w:family w:val="roman"/>
    <w:notTrueType/>
    <w:pitch w:val="default"/>
    <w:sig w:usb0="00000005" w:usb1="00000000" w:usb2="00000000" w:usb3="00000000" w:csb0="00000002"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08320"/>
      <w:docPartObj>
        <w:docPartGallery w:val="Page Numbers (Bottom of Page)"/>
        <w:docPartUnique/>
      </w:docPartObj>
    </w:sdtPr>
    <w:sdtEndPr>
      <w:rPr>
        <w:rFonts w:ascii="Arial" w:hAnsi="Arial" w:cs="Arial"/>
        <w:sz w:val="20"/>
        <w:szCs w:val="20"/>
      </w:rPr>
    </w:sdtEndPr>
    <w:sdtContent>
      <w:p w:rsidR="008C54AA" w:rsidRPr="00FB4937" w:rsidRDefault="008C54AA">
        <w:pPr>
          <w:pStyle w:val="Pta"/>
          <w:jc w:val="right"/>
          <w:rPr>
            <w:rFonts w:ascii="Arial" w:hAnsi="Arial" w:cs="Arial"/>
            <w:sz w:val="20"/>
            <w:szCs w:val="20"/>
          </w:rPr>
        </w:pPr>
        <w:r w:rsidRPr="00FB4937">
          <w:rPr>
            <w:rFonts w:ascii="Arial" w:hAnsi="Arial" w:cs="Arial"/>
            <w:sz w:val="20"/>
            <w:szCs w:val="20"/>
          </w:rPr>
          <w:fldChar w:fldCharType="begin"/>
        </w:r>
        <w:r w:rsidRPr="00FB4937">
          <w:rPr>
            <w:rFonts w:ascii="Arial" w:hAnsi="Arial" w:cs="Arial"/>
            <w:sz w:val="20"/>
            <w:szCs w:val="20"/>
          </w:rPr>
          <w:instrText>PAGE   \* MERGEFORMAT</w:instrText>
        </w:r>
        <w:r w:rsidRPr="00FB4937">
          <w:rPr>
            <w:rFonts w:ascii="Arial" w:hAnsi="Arial" w:cs="Arial"/>
            <w:sz w:val="20"/>
            <w:szCs w:val="20"/>
          </w:rPr>
          <w:fldChar w:fldCharType="separate"/>
        </w:r>
        <w:r w:rsidR="00275AD2">
          <w:rPr>
            <w:rFonts w:ascii="Arial" w:hAnsi="Arial" w:cs="Arial"/>
            <w:noProof/>
            <w:sz w:val="20"/>
            <w:szCs w:val="20"/>
          </w:rPr>
          <w:t>3</w:t>
        </w:r>
        <w:r w:rsidRPr="00FB4937">
          <w:rPr>
            <w:rFonts w:ascii="Arial" w:hAnsi="Arial" w:cs="Arial"/>
            <w:sz w:val="20"/>
            <w:szCs w:val="20"/>
          </w:rPr>
          <w:fldChar w:fldCharType="end"/>
        </w:r>
      </w:p>
    </w:sdtContent>
  </w:sdt>
  <w:p w:rsidR="008C54AA" w:rsidRDefault="008C54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2E" w:rsidRDefault="001A012E" w:rsidP="007F7EA3">
      <w:pPr>
        <w:spacing w:after="0" w:line="240" w:lineRule="auto"/>
      </w:pPr>
      <w:r>
        <w:separator/>
      </w:r>
    </w:p>
  </w:footnote>
  <w:footnote w:type="continuationSeparator" w:id="0">
    <w:p w:rsidR="001A012E" w:rsidRDefault="001A012E" w:rsidP="007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AA" w:rsidRPr="00EC207F" w:rsidRDefault="008C54AA">
    <w:pPr>
      <w:pStyle w:val="Hlavika"/>
      <w:rPr>
        <w:rFonts w:ascii="Arial Black" w:hAnsi="Arial Black"/>
      </w:rPr>
    </w:pPr>
    <w:r w:rsidRPr="00EC207F">
      <w:rPr>
        <w:rFonts w:ascii="Arial Black" w:hAnsi="Arial Black"/>
      </w:rPr>
      <w:t xml:space="preserve">PLÁN </w:t>
    </w:r>
    <w:r>
      <w:rPr>
        <w:rFonts w:ascii="Arial Black" w:hAnsi="Arial Black"/>
      </w:rPr>
      <w:t xml:space="preserve">ROZVOJA </w:t>
    </w:r>
    <w:r w:rsidRPr="00EC207F">
      <w:rPr>
        <w:rFonts w:ascii="Arial Black" w:hAnsi="Arial Black"/>
      </w:rPr>
      <w:t xml:space="preserve">OBCÍ </w:t>
    </w:r>
    <w:r>
      <w:rPr>
        <w:rFonts w:ascii="Arial Black" w:hAnsi="Arial Black"/>
      </w:rPr>
      <w:t>LUKAVICA, NIŽNÁ VOĽA, REŠOV, VYŠNÁ VOĽA</w:t>
    </w:r>
  </w:p>
  <w:p w:rsidR="008C54AA" w:rsidRDefault="008C54A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72F"/>
    <w:multiLevelType w:val="hybridMultilevel"/>
    <w:tmpl w:val="35B864EC"/>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440DF6"/>
    <w:multiLevelType w:val="singleLevel"/>
    <w:tmpl w:val="B5422B2C"/>
    <w:lvl w:ilvl="0">
      <w:start w:val="1"/>
      <w:numFmt w:val="bullet"/>
      <w:lvlText w:val=""/>
      <w:lvlJc w:val="left"/>
      <w:pPr>
        <w:tabs>
          <w:tab w:val="num" w:pos="360"/>
        </w:tabs>
        <w:ind w:left="360" w:hanging="360"/>
      </w:pPr>
      <w:rPr>
        <w:rFonts w:ascii="Wingdings" w:hAnsi="Wingdings" w:hint="default"/>
        <w:sz w:val="16"/>
      </w:rPr>
    </w:lvl>
  </w:abstractNum>
  <w:abstractNum w:abstractNumId="2">
    <w:nsid w:val="034219A8"/>
    <w:multiLevelType w:val="hybridMultilevel"/>
    <w:tmpl w:val="A2A4FC62"/>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0E40CE"/>
    <w:multiLevelType w:val="hybridMultilevel"/>
    <w:tmpl w:val="E5CEA62E"/>
    <w:lvl w:ilvl="0" w:tplc="FFFFFFFF">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C118A9"/>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0106EE0"/>
    <w:multiLevelType w:val="hybridMultilevel"/>
    <w:tmpl w:val="91A04B98"/>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8560C4"/>
    <w:multiLevelType w:val="singleLevel"/>
    <w:tmpl w:val="041B0007"/>
    <w:lvl w:ilvl="0">
      <w:start w:val="1"/>
      <w:numFmt w:val="bullet"/>
      <w:lvlText w:val=""/>
      <w:lvlJc w:val="left"/>
      <w:pPr>
        <w:ind w:left="720" w:hanging="360"/>
      </w:pPr>
      <w:rPr>
        <w:rFonts w:ascii="Wingdings" w:hAnsi="Wingdings" w:hint="default"/>
        <w:sz w:val="16"/>
      </w:rPr>
    </w:lvl>
  </w:abstractNum>
  <w:abstractNum w:abstractNumId="7">
    <w:nsid w:val="163B1633"/>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85D574B"/>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ADB780D"/>
    <w:multiLevelType w:val="multilevel"/>
    <w:tmpl w:val="8CF2BBF4"/>
    <w:lvl w:ilvl="0">
      <w:start w:val="1"/>
      <w:numFmt w:val="bullet"/>
      <w:lvlText w:val=""/>
      <w:lvlJc w:val="left"/>
      <w:pPr>
        <w:tabs>
          <w:tab w:val="num" w:pos="960"/>
        </w:tabs>
        <w:ind w:left="960" w:hanging="360"/>
      </w:pPr>
      <w:rPr>
        <w:rFonts w:ascii="Wingdings" w:hAnsi="Wingdings" w:hint="default"/>
        <w:sz w:val="16"/>
      </w:rPr>
    </w:lvl>
    <w:lvl w:ilvl="1">
      <w:start w:val="1"/>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0">
    <w:nsid w:val="219C24EB"/>
    <w:multiLevelType w:val="multilevel"/>
    <w:tmpl w:val="E7624BD0"/>
    <w:styleLink w:val="WWNum2"/>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56663DD"/>
    <w:multiLevelType w:val="singleLevel"/>
    <w:tmpl w:val="041B0007"/>
    <w:lvl w:ilvl="0">
      <w:start w:val="1"/>
      <w:numFmt w:val="bullet"/>
      <w:lvlText w:val=""/>
      <w:lvlJc w:val="left"/>
      <w:pPr>
        <w:ind w:left="720" w:hanging="360"/>
      </w:pPr>
      <w:rPr>
        <w:rFonts w:ascii="Wingdings" w:hAnsi="Wingdings" w:hint="default"/>
        <w:sz w:val="16"/>
      </w:rPr>
    </w:lvl>
  </w:abstractNum>
  <w:abstractNum w:abstractNumId="12">
    <w:nsid w:val="27231081"/>
    <w:multiLevelType w:val="hybridMultilevel"/>
    <w:tmpl w:val="E348FBC2"/>
    <w:lvl w:ilvl="0" w:tplc="A0C88BE2">
      <w:start w:val="1"/>
      <w:numFmt w:val="bullet"/>
      <w:lvlText w:val=""/>
      <w:lvlJc w:val="left"/>
      <w:pPr>
        <w:ind w:left="720" w:hanging="360"/>
      </w:pPr>
      <w:rPr>
        <w:rFonts w:ascii="Wingdings" w:hAnsi="Wingdings"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72F6F22"/>
    <w:multiLevelType w:val="singleLevel"/>
    <w:tmpl w:val="B5422B2C"/>
    <w:lvl w:ilvl="0">
      <w:start w:val="1"/>
      <w:numFmt w:val="bullet"/>
      <w:lvlText w:val=""/>
      <w:lvlJc w:val="left"/>
      <w:pPr>
        <w:tabs>
          <w:tab w:val="num" w:pos="360"/>
        </w:tabs>
        <w:ind w:left="360" w:hanging="360"/>
      </w:pPr>
      <w:rPr>
        <w:rFonts w:ascii="Wingdings" w:hAnsi="Wingdings" w:hint="default"/>
        <w:sz w:val="16"/>
      </w:rPr>
    </w:lvl>
  </w:abstractNum>
  <w:abstractNum w:abstractNumId="14">
    <w:nsid w:val="289933C4"/>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B9478CB"/>
    <w:multiLevelType w:val="hybridMultilevel"/>
    <w:tmpl w:val="9F947246"/>
    <w:lvl w:ilvl="0" w:tplc="A0C88BE2">
      <w:start w:val="1"/>
      <w:numFmt w:val="bullet"/>
      <w:lvlText w:val=""/>
      <w:lvlJc w:val="left"/>
      <w:pPr>
        <w:ind w:left="720" w:hanging="360"/>
      </w:pPr>
      <w:rPr>
        <w:rFonts w:ascii="Wingdings" w:hAnsi="Wingdings"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C6D189B"/>
    <w:multiLevelType w:val="hybridMultilevel"/>
    <w:tmpl w:val="1AFA4614"/>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00273A1"/>
    <w:multiLevelType w:val="hybridMultilevel"/>
    <w:tmpl w:val="886C3B8A"/>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3212607"/>
    <w:multiLevelType w:val="singleLevel"/>
    <w:tmpl w:val="041B0007"/>
    <w:lvl w:ilvl="0">
      <w:start w:val="1"/>
      <w:numFmt w:val="bullet"/>
      <w:lvlText w:val=""/>
      <w:lvlJc w:val="left"/>
      <w:pPr>
        <w:ind w:left="720" w:hanging="360"/>
      </w:pPr>
      <w:rPr>
        <w:rFonts w:ascii="Wingdings" w:hAnsi="Wingdings" w:hint="default"/>
        <w:sz w:val="16"/>
      </w:rPr>
    </w:lvl>
  </w:abstractNum>
  <w:abstractNum w:abstractNumId="19">
    <w:nsid w:val="33D06FF1"/>
    <w:multiLevelType w:val="hybridMultilevel"/>
    <w:tmpl w:val="64B62C14"/>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4113A8F"/>
    <w:multiLevelType w:val="hybridMultilevel"/>
    <w:tmpl w:val="6AFEFE82"/>
    <w:lvl w:ilvl="0" w:tplc="0405000F">
      <w:start w:val="1"/>
      <w:numFmt w:val="decimal"/>
      <w:lvlText w:val="%1."/>
      <w:lvlJc w:val="left"/>
      <w:pPr>
        <w:tabs>
          <w:tab w:val="num" w:pos="720"/>
        </w:tabs>
        <w:ind w:left="720" w:hanging="360"/>
      </w:pPr>
      <w:rPr>
        <w:rFonts w:hint="default"/>
      </w:rPr>
    </w:lvl>
    <w:lvl w:ilvl="1" w:tplc="803C1C58">
      <w:start w:val="1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83E5EB6"/>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8FC5B61"/>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93C7ACD"/>
    <w:multiLevelType w:val="singleLevel"/>
    <w:tmpl w:val="041B0007"/>
    <w:lvl w:ilvl="0">
      <w:start w:val="1"/>
      <w:numFmt w:val="bullet"/>
      <w:lvlText w:val=""/>
      <w:lvlJc w:val="left"/>
      <w:pPr>
        <w:ind w:left="720" w:hanging="360"/>
      </w:pPr>
      <w:rPr>
        <w:rFonts w:ascii="Wingdings" w:hAnsi="Wingdings" w:hint="default"/>
        <w:sz w:val="16"/>
      </w:rPr>
    </w:lvl>
  </w:abstractNum>
  <w:abstractNum w:abstractNumId="24">
    <w:nsid w:val="3CFB3728"/>
    <w:multiLevelType w:val="hybridMultilevel"/>
    <w:tmpl w:val="7826D70E"/>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0AD69BC"/>
    <w:multiLevelType w:val="hybridMultilevel"/>
    <w:tmpl w:val="31CA681A"/>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1215A1D"/>
    <w:multiLevelType w:val="multilevel"/>
    <w:tmpl w:val="8BBC17F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3BC465F"/>
    <w:multiLevelType w:val="hybridMultilevel"/>
    <w:tmpl w:val="03227620"/>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405328C"/>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49F418B"/>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619777C"/>
    <w:multiLevelType w:val="hybridMultilevel"/>
    <w:tmpl w:val="FBA44EE4"/>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79E4BFA"/>
    <w:multiLevelType w:val="hybridMultilevel"/>
    <w:tmpl w:val="D0EA4B34"/>
    <w:lvl w:ilvl="0" w:tplc="A0C88BE2">
      <w:start w:val="1"/>
      <w:numFmt w:val="bullet"/>
      <w:lvlText w:val=""/>
      <w:lvlJc w:val="left"/>
      <w:pPr>
        <w:ind w:left="720" w:hanging="360"/>
      </w:pPr>
      <w:rPr>
        <w:rFonts w:ascii="Wingdings" w:hAnsi="Wingdings"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90F76F8"/>
    <w:multiLevelType w:val="hybridMultilevel"/>
    <w:tmpl w:val="36B29390"/>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B2C1E29"/>
    <w:multiLevelType w:val="hybridMultilevel"/>
    <w:tmpl w:val="981AC1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D0174F9"/>
    <w:multiLevelType w:val="singleLevel"/>
    <w:tmpl w:val="041B0007"/>
    <w:lvl w:ilvl="0">
      <w:start w:val="1"/>
      <w:numFmt w:val="bullet"/>
      <w:lvlText w:val=""/>
      <w:lvlJc w:val="left"/>
      <w:pPr>
        <w:ind w:left="720" w:hanging="360"/>
      </w:pPr>
      <w:rPr>
        <w:rFonts w:ascii="Wingdings" w:hAnsi="Wingdings" w:hint="default"/>
        <w:sz w:val="16"/>
      </w:rPr>
    </w:lvl>
  </w:abstractNum>
  <w:abstractNum w:abstractNumId="35">
    <w:nsid w:val="4D98753C"/>
    <w:multiLevelType w:val="hybridMultilevel"/>
    <w:tmpl w:val="86109BEC"/>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1BD0201"/>
    <w:multiLevelType w:val="hybridMultilevel"/>
    <w:tmpl w:val="B796673C"/>
    <w:lvl w:ilvl="0" w:tplc="354C26C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51BE1A57"/>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665DE2"/>
    <w:multiLevelType w:val="hybridMultilevel"/>
    <w:tmpl w:val="D19CEB56"/>
    <w:lvl w:ilvl="0" w:tplc="A0C88BE2">
      <w:start w:val="1"/>
      <w:numFmt w:val="bullet"/>
      <w:lvlText w:val=""/>
      <w:lvlJc w:val="left"/>
      <w:pPr>
        <w:ind w:left="720" w:hanging="360"/>
      </w:pPr>
      <w:rPr>
        <w:rFonts w:ascii="Wingdings" w:hAnsi="Wingdings"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45C0C37"/>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55061681"/>
    <w:multiLevelType w:val="hybridMultilevel"/>
    <w:tmpl w:val="69462E3E"/>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55E3E9C"/>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573F61A0"/>
    <w:multiLevelType w:val="hybridMultilevel"/>
    <w:tmpl w:val="4300AA52"/>
    <w:lvl w:ilvl="0" w:tplc="041B0007">
      <w:start w:val="1"/>
      <w:numFmt w:val="bullet"/>
      <w:lvlText w:val=""/>
      <w:lvlJc w:val="left"/>
      <w:pPr>
        <w:ind w:left="644"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8544AE8"/>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8697267"/>
    <w:multiLevelType w:val="hybridMultilevel"/>
    <w:tmpl w:val="467C54F8"/>
    <w:lvl w:ilvl="0" w:tplc="A0C88BE2">
      <w:start w:val="1"/>
      <w:numFmt w:val="bullet"/>
      <w:lvlText w:val=""/>
      <w:lvlJc w:val="left"/>
      <w:pPr>
        <w:ind w:left="720" w:hanging="360"/>
      </w:pPr>
      <w:rPr>
        <w:rFonts w:ascii="Wingdings" w:hAnsi="Wingdings"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C4A536E"/>
    <w:multiLevelType w:val="singleLevel"/>
    <w:tmpl w:val="041B0007"/>
    <w:lvl w:ilvl="0">
      <w:start w:val="1"/>
      <w:numFmt w:val="bullet"/>
      <w:lvlText w:val=""/>
      <w:lvlJc w:val="left"/>
      <w:pPr>
        <w:ind w:left="720" w:hanging="360"/>
      </w:pPr>
      <w:rPr>
        <w:rFonts w:ascii="Wingdings" w:hAnsi="Wingdings" w:hint="default"/>
        <w:sz w:val="16"/>
      </w:rPr>
    </w:lvl>
  </w:abstractNum>
  <w:abstractNum w:abstractNumId="46">
    <w:nsid w:val="5D350852"/>
    <w:multiLevelType w:val="singleLevel"/>
    <w:tmpl w:val="A0C88BE2"/>
    <w:lvl w:ilvl="0">
      <w:start w:val="1"/>
      <w:numFmt w:val="bullet"/>
      <w:lvlText w:val=""/>
      <w:lvlJc w:val="left"/>
      <w:pPr>
        <w:tabs>
          <w:tab w:val="num" w:pos="360"/>
        </w:tabs>
        <w:ind w:left="360" w:hanging="360"/>
      </w:pPr>
      <w:rPr>
        <w:rFonts w:ascii="Wingdings" w:hAnsi="Wingdings" w:hint="default"/>
        <w:color w:val="auto"/>
        <w:sz w:val="16"/>
      </w:rPr>
    </w:lvl>
  </w:abstractNum>
  <w:abstractNum w:abstractNumId="47">
    <w:nsid w:val="5DA71955"/>
    <w:multiLevelType w:val="multilevel"/>
    <w:tmpl w:val="FE06AEC6"/>
    <w:lvl w:ilvl="0">
      <w:start w:val="1"/>
      <w:numFmt w:val="bullet"/>
      <w:lvlText w:val=""/>
      <w:lvlJc w:val="left"/>
      <w:pPr>
        <w:tabs>
          <w:tab w:val="num" w:pos="1080"/>
        </w:tabs>
        <w:ind w:left="1080" w:hanging="360"/>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nsid w:val="5F754439"/>
    <w:multiLevelType w:val="hybridMultilevel"/>
    <w:tmpl w:val="F422805A"/>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1007E1C"/>
    <w:multiLevelType w:val="hybridMultilevel"/>
    <w:tmpl w:val="C7325FAA"/>
    <w:lvl w:ilvl="0" w:tplc="FFFFFFFF">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70E515E"/>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68E96D74"/>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abstractNum w:abstractNumId="52">
    <w:nsid w:val="71CA32A5"/>
    <w:multiLevelType w:val="hybridMultilevel"/>
    <w:tmpl w:val="3F9EDF88"/>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744307F8"/>
    <w:multiLevelType w:val="hybridMultilevel"/>
    <w:tmpl w:val="D570BD92"/>
    <w:lvl w:ilvl="0" w:tplc="041B0007">
      <w:start w:val="1"/>
      <w:numFmt w:val="bullet"/>
      <w:lvlText w:val=""/>
      <w:lvlJc w:val="left"/>
      <w:pPr>
        <w:ind w:left="72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713773C"/>
    <w:multiLevelType w:val="hybridMultilevel"/>
    <w:tmpl w:val="35242806"/>
    <w:lvl w:ilvl="0" w:tplc="A0C88BE2">
      <w:start w:val="1"/>
      <w:numFmt w:val="bullet"/>
      <w:lvlText w:val=""/>
      <w:lvlJc w:val="left"/>
      <w:pPr>
        <w:ind w:left="720" w:hanging="360"/>
      </w:pPr>
      <w:rPr>
        <w:rFonts w:ascii="Wingdings" w:hAnsi="Wingdings"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7FF34EE3"/>
    <w:multiLevelType w:val="hybridMultilevel"/>
    <w:tmpl w:val="24B6B7C8"/>
    <w:lvl w:ilvl="0" w:tplc="A0C88BE2">
      <w:start w:val="1"/>
      <w:numFmt w:val="bullet"/>
      <w:lvlText w:val=""/>
      <w:lvlJc w:val="left"/>
      <w:pPr>
        <w:ind w:left="720" w:hanging="360"/>
      </w:pPr>
      <w:rPr>
        <w:rFonts w:ascii="Wingdings" w:hAnsi="Wingdings" w:hint="default"/>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55"/>
  </w:num>
  <w:num w:numId="3">
    <w:abstractNumId w:val="12"/>
  </w:num>
  <w:num w:numId="4">
    <w:abstractNumId w:val="44"/>
  </w:num>
  <w:num w:numId="5">
    <w:abstractNumId w:val="31"/>
  </w:num>
  <w:num w:numId="6">
    <w:abstractNumId w:val="38"/>
  </w:num>
  <w:num w:numId="7">
    <w:abstractNumId w:val="35"/>
  </w:num>
  <w:num w:numId="8">
    <w:abstractNumId w:val="17"/>
  </w:num>
  <w:num w:numId="9">
    <w:abstractNumId w:val="0"/>
  </w:num>
  <w:num w:numId="10">
    <w:abstractNumId w:val="32"/>
  </w:num>
  <w:num w:numId="11">
    <w:abstractNumId w:val="30"/>
  </w:num>
  <w:num w:numId="12">
    <w:abstractNumId w:val="2"/>
  </w:num>
  <w:num w:numId="13">
    <w:abstractNumId w:val="25"/>
  </w:num>
  <w:num w:numId="14">
    <w:abstractNumId w:val="27"/>
  </w:num>
  <w:num w:numId="15">
    <w:abstractNumId w:val="48"/>
  </w:num>
  <w:num w:numId="16">
    <w:abstractNumId w:val="16"/>
  </w:num>
  <w:num w:numId="17">
    <w:abstractNumId w:val="24"/>
  </w:num>
  <w:num w:numId="18">
    <w:abstractNumId w:val="40"/>
  </w:num>
  <w:num w:numId="19">
    <w:abstractNumId w:val="42"/>
  </w:num>
  <w:num w:numId="20">
    <w:abstractNumId w:val="10"/>
  </w:num>
  <w:num w:numId="21">
    <w:abstractNumId w:val="47"/>
  </w:num>
  <w:num w:numId="22">
    <w:abstractNumId w:val="1"/>
  </w:num>
  <w:num w:numId="23">
    <w:abstractNumId w:val="26"/>
  </w:num>
  <w:num w:numId="24">
    <w:abstractNumId w:val="9"/>
  </w:num>
  <w:num w:numId="25">
    <w:abstractNumId w:val="22"/>
  </w:num>
  <w:num w:numId="26">
    <w:abstractNumId w:val="13"/>
  </w:num>
  <w:num w:numId="27">
    <w:abstractNumId w:val="7"/>
  </w:num>
  <w:num w:numId="28">
    <w:abstractNumId w:val="46"/>
  </w:num>
  <w:num w:numId="29">
    <w:abstractNumId w:val="50"/>
  </w:num>
  <w:num w:numId="30">
    <w:abstractNumId w:val="6"/>
  </w:num>
  <w:num w:numId="31">
    <w:abstractNumId w:val="8"/>
  </w:num>
  <w:num w:numId="32">
    <w:abstractNumId w:val="28"/>
  </w:num>
  <w:num w:numId="33">
    <w:abstractNumId w:val="49"/>
  </w:num>
  <w:num w:numId="34">
    <w:abstractNumId w:val="14"/>
  </w:num>
  <w:num w:numId="35">
    <w:abstractNumId w:val="52"/>
  </w:num>
  <w:num w:numId="36">
    <w:abstractNumId w:val="11"/>
  </w:num>
  <w:num w:numId="37">
    <w:abstractNumId w:val="4"/>
  </w:num>
  <w:num w:numId="38">
    <w:abstractNumId w:val="23"/>
  </w:num>
  <w:num w:numId="39">
    <w:abstractNumId w:val="45"/>
  </w:num>
  <w:num w:numId="40">
    <w:abstractNumId w:val="5"/>
  </w:num>
  <w:num w:numId="41">
    <w:abstractNumId w:val="39"/>
  </w:num>
  <w:num w:numId="42">
    <w:abstractNumId w:val="18"/>
  </w:num>
  <w:num w:numId="43">
    <w:abstractNumId w:val="37"/>
  </w:num>
  <w:num w:numId="44">
    <w:abstractNumId w:val="43"/>
  </w:num>
  <w:num w:numId="45">
    <w:abstractNumId w:val="34"/>
  </w:num>
  <w:num w:numId="46">
    <w:abstractNumId w:val="3"/>
  </w:num>
  <w:num w:numId="47">
    <w:abstractNumId w:val="29"/>
  </w:num>
  <w:num w:numId="48">
    <w:abstractNumId w:val="51"/>
  </w:num>
  <w:num w:numId="49">
    <w:abstractNumId w:val="21"/>
  </w:num>
  <w:num w:numId="50">
    <w:abstractNumId w:val="41"/>
  </w:num>
  <w:num w:numId="51">
    <w:abstractNumId w:val="53"/>
  </w:num>
  <w:num w:numId="52">
    <w:abstractNumId w:val="54"/>
  </w:num>
  <w:num w:numId="53">
    <w:abstractNumId w:val="15"/>
  </w:num>
  <w:num w:numId="54">
    <w:abstractNumId w:val="36"/>
  </w:num>
  <w:num w:numId="55">
    <w:abstractNumId w:val="33"/>
  </w:num>
  <w:num w:numId="56">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77"/>
    <w:rsid w:val="00003106"/>
    <w:rsid w:val="00007204"/>
    <w:rsid w:val="00010C0C"/>
    <w:rsid w:val="00011206"/>
    <w:rsid w:val="00015A99"/>
    <w:rsid w:val="00017A69"/>
    <w:rsid w:val="000220EF"/>
    <w:rsid w:val="00026593"/>
    <w:rsid w:val="000325F4"/>
    <w:rsid w:val="0003317D"/>
    <w:rsid w:val="00037BAE"/>
    <w:rsid w:val="00040AF5"/>
    <w:rsid w:val="00040E32"/>
    <w:rsid w:val="000439C2"/>
    <w:rsid w:val="00044BA9"/>
    <w:rsid w:val="00046480"/>
    <w:rsid w:val="00060D62"/>
    <w:rsid w:val="00063016"/>
    <w:rsid w:val="000631F8"/>
    <w:rsid w:val="00063863"/>
    <w:rsid w:val="00064F05"/>
    <w:rsid w:val="00065F13"/>
    <w:rsid w:val="0006615F"/>
    <w:rsid w:val="0007306D"/>
    <w:rsid w:val="00074617"/>
    <w:rsid w:val="00075980"/>
    <w:rsid w:val="000762A7"/>
    <w:rsid w:val="00077E0D"/>
    <w:rsid w:val="00077F3A"/>
    <w:rsid w:val="000832AB"/>
    <w:rsid w:val="00090A3C"/>
    <w:rsid w:val="000A06E9"/>
    <w:rsid w:val="000A2D46"/>
    <w:rsid w:val="000A4A62"/>
    <w:rsid w:val="000B6217"/>
    <w:rsid w:val="000C0A4B"/>
    <w:rsid w:val="000C1A8F"/>
    <w:rsid w:val="000C4BD2"/>
    <w:rsid w:val="000D33AA"/>
    <w:rsid w:val="000D7D8F"/>
    <w:rsid w:val="000E3FF6"/>
    <w:rsid w:val="000E5683"/>
    <w:rsid w:val="000E5823"/>
    <w:rsid w:val="000E5F7C"/>
    <w:rsid w:val="000F022F"/>
    <w:rsid w:val="000F0237"/>
    <w:rsid w:val="000F33DD"/>
    <w:rsid w:val="00100499"/>
    <w:rsid w:val="00101216"/>
    <w:rsid w:val="00104B34"/>
    <w:rsid w:val="001066C7"/>
    <w:rsid w:val="00106AF9"/>
    <w:rsid w:val="00110A0C"/>
    <w:rsid w:val="00114EBA"/>
    <w:rsid w:val="00116664"/>
    <w:rsid w:val="00122A8F"/>
    <w:rsid w:val="0012602D"/>
    <w:rsid w:val="001263D2"/>
    <w:rsid w:val="00126FCE"/>
    <w:rsid w:val="00136221"/>
    <w:rsid w:val="00136C4C"/>
    <w:rsid w:val="00141402"/>
    <w:rsid w:val="00143DE9"/>
    <w:rsid w:val="00144501"/>
    <w:rsid w:val="00146227"/>
    <w:rsid w:val="001471D2"/>
    <w:rsid w:val="00152039"/>
    <w:rsid w:val="00152B70"/>
    <w:rsid w:val="00153D50"/>
    <w:rsid w:val="00154BBF"/>
    <w:rsid w:val="00162335"/>
    <w:rsid w:val="00163F1E"/>
    <w:rsid w:val="00164A4E"/>
    <w:rsid w:val="0016631E"/>
    <w:rsid w:val="00170483"/>
    <w:rsid w:val="001713CB"/>
    <w:rsid w:val="0017339F"/>
    <w:rsid w:val="00176510"/>
    <w:rsid w:val="00182009"/>
    <w:rsid w:val="001848CB"/>
    <w:rsid w:val="00191209"/>
    <w:rsid w:val="001A012E"/>
    <w:rsid w:val="001A3766"/>
    <w:rsid w:val="001A70A5"/>
    <w:rsid w:val="001C285F"/>
    <w:rsid w:val="001C31BF"/>
    <w:rsid w:val="001C5356"/>
    <w:rsid w:val="001C5618"/>
    <w:rsid w:val="001D3706"/>
    <w:rsid w:val="001E1276"/>
    <w:rsid w:val="001E4DFD"/>
    <w:rsid w:val="001E5601"/>
    <w:rsid w:val="001E5CFC"/>
    <w:rsid w:val="001E7FDF"/>
    <w:rsid w:val="001F7359"/>
    <w:rsid w:val="001F7C29"/>
    <w:rsid w:val="00200D93"/>
    <w:rsid w:val="00213AE1"/>
    <w:rsid w:val="00217F5D"/>
    <w:rsid w:val="0022111E"/>
    <w:rsid w:val="00221D81"/>
    <w:rsid w:val="00221EA1"/>
    <w:rsid w:val="002400F8"/>
    <w:rsid w:val="0024377C"/>
    <w:rsid w:val="00254A2A"/>
    <w:rsid w:val="00254BB8"/>
    <w:rsid w:val="00263E32"/>
    <w:rsid w:val="00266B55"/>
    <w:rsid w:val="002673AC"/>
    <w:rsid w:val="00270D31"/>
    <w:rsid w:val="00275AD2"/>
    <w:rsid w:val="00277067"/>
    <w:rsid w:val="002777D3"/>
    <w:rsid w:val="002814A0"/>
    <w:rsid w:val="002835F4"/>
    <w:rsid w:val="00283B64"/>
    <w:rsid w:val="002971F3"/>
    <w:rsid w:val="002A0CF9"/>
    <w:rsid w:val="002A1BF2"/>
    <w:rsid w:val="002A2DD8"/>
    <w:rsid w:val="002A592C"/>
    <w:rsid w:val="002B2E27"/>
    <w:rsid w:val="002B4B87"/>
    <w:rsid w:val="002B6DA7"/>
    <w:rsid w:val="002D3ADD"/>
    <w:rsid w:val="002D7885"/>
    <w:rsid w:val="002E48EB"/>
    <w:rsid w:val="002E4E81"/>
    <w:rsid w:val="002E620C"/>
    <w:rsid w:val="002F307F"/>
    <w:rsid w:val="002F385E"/>
    <w:rsid w:val="002F4888"/>
    <w:rsid w:val="002F5162"/>
    <w:rsid w:val="002F544E"/>
    <w:rsid w:val="003011E8"/>
    <w:rsid w:val="003037DE"/>
    <w:rsid w:val="00304E5A"/>
    <w:rsid w:val="00305A7C"/>
    <w:rsid w:val="003069DD"/>
    <w:rsid w:val="003103B6"/>
    <w:rsid w:val="00310778"/>
    <w:rsid w:val="00311D37"/>
    <w:rsid w:val="003128D7"/>
    <w:rsid w:val="00314B2E"/>
    <w:rsid w:val="003162A6"/>
    <w:rsid w:val="00316C48"/>
    <w:rsid w:val="00316D7F"/>
    <w:rsid w:val="00317498"/>
    <w:rsid w:val="003244A4"/>
    <w:rsid w:val="0032788F"/>
    <w:rsid w:val="00334C98"/>
    <w:rsid w:val="00335024"/>
    <w:rsid w:val="00344AD5"/>
    <w:rsid w:val="0034596B"/>
    <w:rsid w:val="00351C8E"/>
    <w:rsid w:val="003523CA"/>
    <w:rsid w:val="0035285A"/>
    <w:rsid w:val="00360A19"/>
    <w:rsid w:val="0036799B"/>
    <w:rsid w:val="00374223"/>
    <w:rsid w:val="003776B1"/>
    <w:rsid w:val="00382808"/>
    <w:rsid w:val="00383B41"/>
    <w:rsid w:val="00386A4C"/>
    <w:rsid w:val="003903EF"/>
    <w:rsid w:val="003956EA"/>
    <w:rsid w:val="00395A1C"/>
    <w:rsid w:val="003A0C7E"/>
    <w:rsid w:val="003A206A"/>
    <w:rsid w:val="003A45E6"/>
    <w:rsid w:val="003A5634"/>
    <w:rsid w:val="003B0A79"/>
    <w:rsid w:val="003B441A"/>
    <w:rsid w:val="003B7AF6"/>
    <w:rsid w:val="003C0BC1"/>
    <w:rsid w:val="003C122C"/>
    <w:rsid w:val="003D2906"/>
    <w:rsid w:val="003D40F7"/>
    <w:rsid w:val="0040460C"/>
    <w:rsid w:val="00406090"/>
    <w:rsid w:val="004062B8"/>
    <w:rsid w:val="00406AD7"/>
    <w:rsid w:val="00417538"/>
    <w:rsid w:val="00420D12"/>
    <w:rsid w:val="00427E09"/>
    <w:rsid w:val="00432207"/>
    <w:rsid w:val="004340A2"/>
    <w:rsid w:val="0043583D"/>
    <w:rsid w:val="0043750C"/>
    <w:rsid w:val="00443572"/>
    <w:rsid w:val="00450FD4"/>
    <w:rsid w:val="00452994"/>
    <w:rsid w:val="0045382E"/>
    <w:rsid w:val="004552CF"/>
    <w:rsid w:val="004578F6"/>
    <w:rsid w:val="0046397F"/>
    <w:rsid w:val="00475A9B"/>
    <w:rsid w:val="004773C1"/>
    <w:rsid w:val="00491177"/>
    <w:rsid w:val="00491456"/>
    <w:rsid w:val="004920EA"/>
    <w:rsid w:val="00493D96"/>
    <w:rsid w:val="0049595A"/>
    <w:rsid w:val="004A3799"/>
    <w:rsid w:val="004B09B9"/>
    <w:rsid w:val="004B4D77"/>
    <w:rsid w:val="004C0E1B"/>
    <w:rsid w:val="004C2242"/>
    <w:rsid w:val="004C4BE8"/>
    <w:rsid w:val="004D11CC"/>
    <w:rsid w:val="004D25BD"/>
    <w:rsid w:val="004D56F0"/>
    <w:rsid w:val="004E208D"/>
    <w:rsid w:val="004E3599"/>
    <w:rsid w:val="004E43CE"/>
    <w:rsid w:val="004F6EF5"/>
    <w:rsid w:val="00502B48"/>
    <w:rsid w:val="00506051"/>
    <w:rsid w:val="00510FDA"/>
    <w:rsid w:val="00520E35"/>
    <w:rsid w:val="00522233"/>
    <w:rsid w:val="00525A6C"/>
    <w:rsid w:val="00527589"/>
    <w:rsid w:val="00532D76"/>
    <w:rsid w:val="00533C2F"/>
    <w:rsid w:val="005345F8"/>
    <w:rsid w:val="00534DD5"/>
    <w:rsid w:val="00536840"/>
    <w:rsid w:val="00537AF5"/>
    <w:rsid w:val="00543BB2"/>
    <w:rsid w:val="0054401E"/>
    <w:rsid w:val="005527F8"/>
    <w:rsid w:val="0055579C"/>
    <w:rsid w:val="00555B29"/>
    <w:rsid w:val="00570B8F"/>
    <w:rsid w:val="00571E84"/>
    <w:rsid w:val="0057294A"/>
    <w:rsid w:val="00576C19"/>
    <w:rsid w:val="00580C75"/>
    <w:rsid w:val="00580E03"/>
    <w:rsid w:val="00581EA0"/>
    <w:rsid w:val="00591925"/>
    <w:rsid w:val="00592562"/>
    <w:rsid w:val="005950E2"/>
    <w:rsid w:val="0059747C"/>
    <w:rsid w:val="00597A7A"/>
    <w:rsid w:val="005A3443"/>
    <w:rsid w:val="005A6043"/>
    <w:rsid w:val="005A6EF6"/>
    <w:rsid w:val="005B1A18"/>
    <w:rsid w:val="005C01A7"/>
    <w:rsid w:val="005C1984"/>
    <w:rsid w:val="005C461B"/>
    <w:rsid w:val="005C61FC"/>
    <w:rsid w:val="005D211E"/>
    <w:rsid w:val="005D3016"/>
    <w:rsid w:val="005D53B8"/>
    <w:rsid w:val="005D5B82"/>
    <w:rsid w:val="005E775A"/>
    <w:rsid w:val="005F3140"/>
    <w:rsid w:val="005F6907"/>
    <w:rsid w:val="00600327"/>
    <w:rsid w:val="006019A3"/>
    <w:rsid w:val="00603324"/>
    <w:rsid w:val="00611D82"/>
    <w:rsid w:val="00612C29"/>
    <w:rsid w:val="00621BF5"/>
    <w:rsid w:val="00622576"/>
    <w:rsid w:val="00623FBF"/>
    <w:rsid w:val="00627351"/>
    <w:rsid w:val="00627386"/>
    <w:rsid w:val="00632200"/>
    <w:rsid w:val="006375D7"/>
    <w:rsid w:val="00641923"/>
    <w:rsid w:val="006422E4"/>
    <w:rsid w:val="0064528D"/>
    <w:rsid w:val="00651108"/>
    <w:rsid w:val="00652ECE"/>
    <w:rsid w:val="00653851"/>
    <w:rsid w:val="00655BF7"/>
    <w:rsid w:val="00663FD6"/>
    <w:rsid w:val="006649F7"/>
    <w:rsid w:val="00664BB1"/>
    <w:rsid w:val="00664C24"/>
    <w:rsid w:val="0067104B"/>
    <w:rsid w:val="006718BA"/>
    <w:rsid w:val="00673B34"/>
    <w:rsid w:val="00673EBD"/>
    <w:rsid w:val="00690600"/>
    <w:rsid w:val="0069236A"/>
    <w:rsid w:val="006A4323"/>
    <w:rsid w:val="006A5FD9"/>
    <w:rsid w:val="006B2D99"/>
    <w:rsid w:val="006B44AF"/>
    <w:rsid w:val="006B56E8"/>
    <w:rsid w:val="006B6D58"/>
    <w:rsid w:val="006C5186"/>
    <w:rsid w:val="006D0028"/>
    <w:rsid w:val="006D0057"/>
    <w:rsid w:val="006E178A"/>
    <w:rsid w:val="006E4BE5"/>
    <w:rsid w:val="006F694A"/>
    <w:rsid w:val="007001C3"/>
    <w:rsid w:val="00700DC4"/>
    <w:rsid w:val="007010F4"/>
    <w:rsid w:val="007065A5"/>
    <w:rsid w:val="00707215"/>
    <w:rsid w:val="007124BC"/>
    <w:rsid w:val="007150FE"/>
    <w:rsid w:val="00717C72"/>
    <w:rsid w:val="007211E7"/>
    <w:rsid w:val="00724F50"/>
    <w:rsid w:val="0073667F"/>
    <w:rsid w:val="00742AF6"/>
    <w:rsid w:val="00745870"/>
    <w:rsid w:val="0074612C"/>
    <w:rsid w:val="007519FB"/>
    <w:rsid w:val="00752C7B"/>
    <w:rsid w:val="00757BF4"/>
    <w:rsid w:val="00762482"/>
    <w:rsid w:val="00762F4D"/>
    <w:rsid w:val="007634A3"/>
    <w:rsid w:val="0076675D"/>
    <w:rsid w:val="00775003"/>
    <w:rsid w:val="00786F5C"/>
    <w:rsid w:val="00787239"/>
    <w:rsid w:val="00787D4F"/>
    <w:rsid w:val="0079140B"/>
    <w:rsid w:val="00796E8D"/>
    <w:rsid w:val="007B140A"/>
    <w:rsid w:val="007E0B5C"/>
    <w:rsid w:val="007F01D7"/>
    <w:rsid w:val="007F7EA3"/>
    <w:rsid w:val="008050B4"/>
    <w:rsid w:val="008073D6"/>
    <w:rsid w:val="00813A30"/>
    <w:rsid w:val="008147FE"/>
    <w:rsid w:val="00820056"/>
    <w:rsid w:val="0082635F"/>
    <w:rsid w:val="0083422A"/>
    <w:rsid w:val="00834E20"/>
    <w:rsid w:val="00835F21"/>
    <w:rsid w:val="00836CFA"/>
    <w:rsid w:val="008418CC"/>
    <w:rsid w:val="00856C8A"/>
    <w:rsid w:val="0086125A"/>
    <w:rsid w:val="00862984"/>
    <w:rsid w:val="008742D0"/>
    <w:rsid w:val="00877D0B"/>
    <w:rsid w:val="00882A4D"/>
    <w:rsid w:val="00886979"/>
    <w:rsid w:val="00896C0B"/>
    <w:rsid w:val="008A3633"/>
    <w:rsid w:val="008B4F88"/>
    <w:rsid w:val="008B6A9C"/>
    <w:rsid w:val="008B791F"/>
    <w:rsid w:val="008C11FC"/>
    <w:rsid w:val="008C2518"/>
    <w:rsid w:val="008C54AA"/>
    <w:rsid w:val="008C6669"/>
    <w:rsid w:val="008E0580"/>
    <w:rsid w:val="008E11C3"/>
    <w:rsid w:val="008E417E"/>
    <w:rsid w:val="008E6131"/>
    <w:rsid w:val="008F2BAA"/>
    <w:rsid w:val="008F3B3C"/>
    <w:rsid w:val="008F5C8C"/>
    <w:rsid w:val="008F602F"/>
    <w:rsid w:val="00900A78"/>
    <w:rsid w:val="00900E10"/>
    <w:rsid w:val="00901A86"/>
    <w:rsid w:val="00901F08"/>
    <w:rsid w:val="00902690"/>
    <w:rsid w:val="009101B5"/>
    <w:rsid w:val="00912ECC"/>
    <w:rsid w:val="009137B1"/>
    <w:rsid w:val="009151D3"/>
    <w:rsid w:val="00915B36"/>
    <w:rsid w:val="00916AC5"/>
    <w:rsid w:val="00920867"/>
    <w:rsid w:val="00922028"/>
    <w:rsid w:val="00925F90"/>
    <w:rsid w:val="00926DA9"/>
    <w:rsid w:val="009310CF"/>
    <w:rsid w:val="00935EDB"/>
    <w:rsid w:val="009367E0"/>
    <w:rsid w:val="00942180"/>
    <w:rsid w:val="00942E5D"/>
    <w:rsid w:val="0094581C"/>
    <w:rsid w:val="00946963"/>
    <w:rsid w:val="00951EE2"/>
    <w:rsid w:val="0095767D"/>
    <w:rsid w:val="00960F67"/>
    <w:rsid w:val="00961039"/>
    <w:rsid w:val="00964783"/>
    <w:rsid w:val="009658E5"/>
    <w:rsid w:val="00965E35"/>
    <w:rsid w:val="00965F48"/>
    <w:rsid w:val="00975E56"/>
    <w:rsid w:val="00981783"/>
    <w:rsid w:val="00986362"/>
    <w:rsid w:val="00986634"/>
    <w:rsid w:val="00986F9C"/>
    <w:rsid w:val="0098738F"/>
    <w:rsid w:val="00990203"/>
    <w:rsid w:val="00991B3D"/>
    <w:rsid w:val="00993D82"/>
    <w:rsid w:val="009966D5"/>
    <w:rsid w:val="009A35B8"/>
    <w:rsid w:val="009A53AB"/>
    <w:rsid w:val="009A6B7B"/>
    <w:rsid w:val="009B420E"/>
    <w:rsid w:val="009B489F"/>
    <w:rsid w:val="009B51E0"/>
    <w:rsid w:val="009C45A0"/>
    <w:rsid w:val="009C6236"/>
    <w:rsid w:val="009D24EC"/>
    <w:rsid w:val="009D26B9"/>
    <w:rsid w:val="009D4E17"/>
    <w:rsid w:val="009E39C3"/>
    <w:rsid w:val="009E5ED5"/>
    <w:rsid w:val="009E7762"/>
    <w:rsid w:val="009F1D52"/>
    <w:rsid w:val="00A06C67"/>
    <w:rsid w:val="00A071F4"/>
    <w:rsid w:val="00A108EF"/>
    <w:rsid w:val="00A10C8B"/>
    <w:rsid w:val="00A118AE"/>
    <w:rsid w:val="00A130B4"/>
    <w:rsid w:val="00A14577"/>
    <w:rsid w:val="00A151B7"/>
    <w:rsid w:val="00A15F20"/>
    <w:rsid w:val="00A31233"/>
    <w:rsid w:val="00A32809"/>
    <w:rsid w:val="00A35868"/>
    <w:rsid w:val="00A35F57"/>
    <w:rsid w:val="00A43881"/>
    <w:rsid w:val="00A4440A"/>
    <w:rsid w:val="00A50DA7"/>
    <w:rsid w:val="00A54106"/>
    <w:rsid w:val="00A5645C"/>
    <w:rsid w:val="00A62032"/>
    <w:rsid w:val="00A62149"/>
    <w:rsid w:val="00A72DE7"/>
    <w:rsid w:val="00A73996"/>
    <w:rsid w:val="00A800C4"/>
    <w:rsid w:val="00A806EF"/>
    <w:rsid w:val="00A8382D"/>
    <w:rsid w:val="00A91D90"/>
    <w:rsid w:val="00A92B44"/>
    <w:rsid w:val="00AA43DE"/>
    <w:rsid w:val="00AA5066"/>
    <w:rsid w:val="00AC03F5"/>
    <w:rsid w:val="00AC0D07"/>
    <w:rsid w:val="00AC2909"/>
    <w:rsid w:val="00AC35B1"/>
    <w:rsid w:val="00AC3653"/>
    <w:rsid w:val="00AD4C2F"/>
    <w:rsid w:val="00AD6A4E"/>
    <w:rsid w:val="00AD75B5"/>
    <w:rsid w:val="00AD76BB"/>
    <w:rsid w:val="00AE05C9"/>
    <w:rsid w:val="00AE2BD3"/>
    <w:rsid w:val="00AE2BF3"/>
    <w:rsid w:val="00AF2C0F"/>
    <w:rsid w:val="00B011AC"/>
    <w:rsid w:val="00B05C7C"/>
    <w:rsid w:val="00B0724C"/>
    <w:rsid w:val="00B16606"/>
    <w:rsid w:val="00B16669"/>
    <w:rsid w:val="00B173EB"/>
    <w:rsid w:val="00B44892"/>
    <w:rsid w:val="00B4552B"/>
    <w:rsid w:val="00B45709"/>
    <w:rsid w:val="00B4668F"/>
    <w:rsid w:val="00B46D5D"/>
    <w:rsid w:val="00B47C8B"/>
    <w:rsid w:val="00B67772"/>
    <w:rsid w:val="00B706AA"/>
    <w:rsid w:val="00B71180"/>
    <w:rsid w:val="00B7382E"/>
    <w:rsid w:val="00B7407F"/>
    <w:rsid w:val="00B744B5"/>
    <w:rsid w:val="00B763B5"/>
    <w:rsid w:val="00B8192A"/>
    <w:rsid w:val="00BA0113"/>
    <w:rsid w:val="00BB3BAE"/>
    <w:rsid w:val="00BB59B2"/>
    <w:rsid w:val="00BC5A62"/>
    <w:rsid w:val="00BC6CD2"/>
    <w:rsid w:val="00BC7D0E"/>
    <w:rsid w:val="00BD2CC4"/>
    <w:rsid w:val="00BD341B"/>
    <w:rsid w:val="00BE607F"/>
    <w:rsid w:val="00BE70CD"/>
    <w:rsid w:val="00C02A50"/>
    <w:rsid w:val="00C05C70"/>
    <w:rsid w:val="00C242EA"/>
    <w:rsid w:val="00C2600E"/>
    <w:rsid w:val="00C30479"/>
    <w:rsid w:val="00C327D6"/>
    <w:rsid w:val="00C402C3"/>
    <w:rsid w:val="00C47C11"/>
    <w:rsid w:val="00C504AE"/>
    <w:rsid w:val="00C51345"/>
    <w:rsid w:val="00C53A72"/>
    <w:rsid w:val="00C55A0E"/>
    <w:rsid w:val="00C604EB"/>
    <w:rsid w:val="00C606AC"/>
    <w:rsid w:val="00C60716"/>
    <w:rsid w:val="00C648A2"/>
    <w:rsid w:val="00C77A23"/>
    <w:rsid w:val="00C803B8"/>
    <w:rsid w:val="00C8543C"/>
    <w:rsid w:val="00C971AC"/>
    <w:rsid w:val="00C97585"/>
    <w:rsid w:val="00CA36D6"/>
    <w:rsid w:val="00CA7CD5"/>
    <w:rsid w:val="00CB39D5"/>
    <w:rsid w:val="00CB7C3B"/>
    <w:rsid w:val="00CC0E8B"/>
    <w:rsid w:val="00CC29A9"/>
    <w:rsid w:val="00CC2F1A"/>
    <w:rsid w:val="00CC2FEA"/>
    <w:rsid w:val="00CC5B4E"/>
    <w:rsid w:val="00CC5E58"/>
    <w:rsid w:val="00CE12A0"/>
    <w:rsid w:val="00CF1DDE"/>
    <w:rsid w:val="00CF2B63"/>
    <w:rsid w:val="00D02456"/>
    <w:rsid w:val="00D0419D"/>
    <w:rsid w:val="00D10123"/>
    <w:rsid w:val="00D11523"/>
    <w:rsid w:val="00D1757A"/>
    <w:rsid w:val="00D2309D"/>
    <w:rsid w:val="00D27D99"/>
    <w:rsid w:val="00D27E42"/>
    <w:rsid w:val="00D30061"/>
    <w:rsid w:val="00D31387"/>
    <w:rsid w:val="00D3250F"/>
    <w:rsid w:val="00D32FB0"/>
    <w:rsid w:val="00D42EC1"/>
    <w:rsid w:val="00D43B38"/>
    <w:rsid w:val="00D4641A"/>
    <w:rsid w:val="00D47511"/>
    <w:rsid w:val="00D52352"/>
    <w:rsid w:val="00D62D0B"/>
    <w:rsid w:val="00D64284"/>
    <w:rsid w:val="00D720A4"/>
    <w:rsid w:val="00D72B07"/>
    <w:rsid w:val="00D7619C"/>
    <w:rsid w:val="00D805E7"/>
    <w:rsid w:val="00D8149C"/>
    <w:rsid w:val="00D847EA"/>
    <w:rsid w:val="00D954DF"/>
    <w:rsid w:val="00D9571A"/>
    <w:rsid w:val="00D96E4A"/>
    <w:rsid w:val="00DA003C"/>
    <w:rsid w:val="00DA0B02"/>
    <w:rsid w:val="00DA130C"/>
    <w:rsid w:val="00DA39D6"/>
    <w:rsid w:val="00DA5B8D"/>
    <w:rsid w:val="00DA6C48"/>
    <w:rsid w:val="00DA72DB"/>
    <w:rsid w:val="00DB0823"/>
    <w:rsid w:val="00DB1895"/>
    <w:rsid w:val="00DB7241"/>
    <w:rsid w:val="00DC2ACD"/>
    <w:rsid w:val="00DC46FC"/>
    <w:rsid w:val="00DC6943"/>
    <w:rsid w:val="00DD051E"/>
    <w:rsid w:val="00DD5866"/>
    <w:rsid w:val="00DE2257"/>
    <w:rsid w:val="00DE255E"/>
    <w:rsid w:val="00DE2B18"/>
    <w:rsid w:val="00DE5D38"/>
    <w:rsid w:val="00DE62CD"/>
    <w:rsid w:val="00DF30C5"/>
    <w:rsid w:val="00E06BD5"/>
    <w:rsid w:val="00E13870"/>
    <w:rsid w:val="00E15635"/>
    <w:rsid w:val="00E16F12"/>
    <w:rsid w:val="00E175CB"/>
    <w:rsid w:val="00E17FA0"/>
    <w:rsid w:val="00E25659"/>
    <w:rsid w:val="00E3254A"/>
    <w:rsid w:val="00E36F38"/>
    <w:rsid w:val="00E401D0"/>
    <w:rsid w:val="00E40A41"/>
    <w:rsid w:val="00E4452F"/>
    <w:rsid w:val="00E46C31"/>
    <w:rsid w:val="00E46F8F"/>
    <w:rsid w:val="00E47E9D"/>
    <w:rsid w:val="00E51CB5"/>
    <w:rsid w:val="00E528C0"/>
    <w:rsid w:val="00E52E83"/>
    <w:rsid w:val="00E53276"/>
    <w:rsid w:val="00E537A1"/>
    <w:rsid w:val="00E6440B"/>
    <w:rsid w:val="00E6634E"/>
    <w:rsid w:val="00E7104D"/>
    <w:rsid w:val="00E73F79"/>
    <w:rsid w:val="00E74F95"/>
    <w:rsid w:val="00E770CE"/>
    <w:rsid w:val="00E777C3"/>
    <w:rsid w:val="00E875D1"/>
    <w:rsid w:val="00E95751"/>
    <w:rsid w:val="00E9599A"/>
    <w:rsid w:val="00EA2219"/>
    <w:rsid w:val="00EA5762"/>
    <w:rsid w:val="00EB0F51"/>
    <w:rsid w:val="00EB185C"/>
    <w:rsid w:val="00EB4E74"/>
    <w:rsid w:val="00EC113F"/>
    <w:rsid w:val="00EC207F"/>
    <w:rsid w:val="00EC41B3"/>
    <w:rsid w:val="00EC6C45"/>
    <w:rsid w:val="00ED3E6E"/>
    <w:rsid w:val="00ED6CCA"/>
    <w:rsid w:val="00EE3E3D"/>
    <w:rsid w:val="00EE5D9A"/>
    <w:rsid w:val="00EE61B6"/>
    <w:rsid w:val="00EF2019"/>
    <w:rsid w:val="00EF2F6B"/>
    <w:rsid w:val="00EF5635"/>
    <w:rsid w:val="00F0450D"/>
    <w:rsid w:val="00F051B9"/>
    <w:rsid w:val="00F103D1"/>
    <w:rsid w:val="00F10E5C"/>
    <w:rsid w:val="00F11C49"/>
    <w:rsid w:val="00F12DC8"/>
    <w:rsid w:val="00F130A0"/>
    <w:rsid w:val="00F22484"/>
    <w:rsid w:val="00F22F6C"/>
    <w:rsid w:val="00F232EE"/>
    <w:rsid w:val="00F258C9"/>
    <w:rsid w:val="00F26140"/>
    <w:rsid w:val="00F27328"/>
    <w:rsid w:val="00F27FA3"/>
    <w:rsid w:val="00F31956"/>
    <w:rsid w:val="00F32532"/>
    <w:rsid w:val="00F47219"/>
    <w:rsid w:val="00F52ABE"/>
    <w:rsid w:val="00F53139"/>
    <w:rsid w:val="00F549CA"/>
    <w:rsid w:val="00F5721E"/>
    <w:rsid w:val="00F60DB5"/>
    <w:rsid w:val="00F61295"/>
    <w:rsid w:val="00F64027"/>
    <w:rsid w:val="00F73D3C"/>
    <w:rsid w:val="00F77FC6"/>
    <w:rsid w:val="00F8395C"/>
    <w:rsid w:val="00F84EBC"/>
    <w:rsid w:val="00F869E2"/>
    <w:rsid w:val="00F92781"/>
    <w:rsid w:val="00F96CB9"/>
    <w:rsid w:val="00F97192"/>
    <w:rsid w:val="00F97E45"/>
    <w:rsid w:val="00FA5178"/>
    <w:rsid w:val="00FB2AE3"/>
    <w:rsid w:val="00FB4937"/>
    <w:rsid w:val="00FC34DC"/>
    <w:rsid w:val="00FC4FD0"/>
    <w:rsid w:val="00FD14ED"/>
    <w:rsid w:val="00FE01B5"/>
    <w:rsid w:val="00FE3561"/>
    <w:rsid w:val="00FE7223"/>
    <w:rsid w:val="00FF0891"/>
    <w:rsid w:val="00FF3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367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F60DB5"/>
    <w:pPr>
      <w:keepNext/>
      <w:spacing w:after="0" w:line="240" w:lineRule="auto"/>
      <w:outlineLvl w:val="1"/>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uiPriority w:val="9"/>
    <w:semiHidden/>
    <w:unhideWhenUsed/>
    <w:qFormat/>
    <w:rsid w:val="00DA003C"/>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
    <w:semiHidden/>
    <w:unhideWhenUsed/>
    <w:qFormat/>
    <w:rsid w:val="00DA00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
    <w:basedOn w:val="Normlny"/>
    <w:link w:val="TextpoznmkypodiarouChar"/>
    <w:uiPriority w:val="99"/>
    <w:semiHidden/>
    <w:unhideWhenUsed/>
    <w:rsid w:val="007F7EA3"/>
    <w:pPr>
      <w:spacing w:after="0"/>
    </w:pPr>
    <w:rPr>
      <w:rFonts w:ascii="Calibri" w:eastAsiaTheme="minorEastAsia" w:hAnsi="Calibri" w:cs="Times New Roman"/>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semiHidden/>
    <w:rsid w:val="007F7EA3"/>
    <w:rPr>
      <w:rFonts w:ascii="Calibri" w:eastAsiaTheme="minorEastAsia" w:hAnsi="Calibri" w:cs="Times New Roman"/>
      <w:sz w:val="20"/>
      <w:szCs w:val="20"/>
      <w:lang w:eastAsia="sk-SK"/>
    </w:rPr>
  </w:style>
  <w:style w:type="character" w:styleId="Odkaznapoznmkupodiarou">
    <w:name w:val="footnote reference"/>
    <w:basedOn w:val="Predvolenpsmoodseku"/>
    <w:uiPriority w:val="99"/>
    <w:semiHidden/>
    <w:unhideWhenUsed/>
    <w:rsid w:val="007F7EA3"/>
    <w:rPr>
      <w:rFonts w:cs="Times New Roman"/>
      <w:vertAlign w:val="superscript"/>
    </w:rPr>
  </w:style>
  <w:style w:type="paragraph" w:customStyle="1" w:styleId="Default">
    <w:name w:val="Default"/>
    <w:uiPriority w:val="99"/>
    <w:rsid w:val="007F7EA3"/>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7F7EA3"/>
    <w:pPr>
      <w:ind w:left="720"/>
      <w:contextualSpacing/>
    </w:pPr>
    <w:rPr>
      <w:rFonts w:eastAsiaTheme="minorEastAsia" w:cs="Times New Roman"/>
      <w:lang w:eastAsia="sk-SK"/>
    </w:rPr>
  </w:style>
  <w:style w:type="table" w:styleId="Mriekatabuky">
    <w:name w:val="Table Grid"/>
    <w:basedOn w:val="Normlnatabuka"/>
    <w:uiPriority w:val="59"/>
    <w:rsid w:val="007F7EA3"/>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F7EA3"/>
    <w:rPr>
      <w:rFonts w:cs="Times New Roman"/>
      <w:color w:val="0000FF" w:themeColor="hyperlink"/>
      <w:u w:val="single"/>
    </w:rPr>
  </w:style>
  <w:style w:type="paragraph" w:styleId="Normlnywebov">
    <w:name w:val="Normal (Web)"/>
    <w:basedOn w:val="Normlny"/>
    <w:uiPriority w:val="99"/>
    <w:unhideWhenUsed/>
    <w:rsid w:val="00EA5762"/>
    <w:pPr>
      <w:spacing w:before="100" w:beforeAutospacing="1" w:after="100" w:afterAutospacing="1" w:line="240" w:lineRule="auto"/>
    </w:pPr>
    <w:rPr>
      <w:rFonts w:ascii="Times New Roman" w:eastAsiaTheme="minorEastAsia" w:hAnsi="Times New Roman" w:cs="Times New Roman"/>
      <w:sz w:val="24"/>
      <w:szCs w:val="24"/>
      <w:lang w:eastAsia="sk-SK"/>
    </w:rPr>
  </w:style>
  <w:style w:type="character" w:styleId="Siln">
    <w:name w:val="Strong"/>
    <w:basedOn w:val="Predvolenpsmoodseku"/>
    <w:uiPriority w:val="22"/>
    <w:qFormat/>
    <w:rsid w:val="00EA5762"/>
    <w:rPr>
      <w:rFonts w:cs="Times New Roman"/>
      <w:b/>
      <w:bCs/>
    </w:rPr>
  </w:style>
  <w:style w:type="table" w:customStyle="1" w:styleId="Mriekatabuky7">
    <w:name w:val="Mriežka tabuľky7"/>
    <w:basedOn w:val="Normlnatabuka"/>
    <w:next w:val="Mriekatabuky"/>
    <w:uiPriority w:val="59"/>
    <w:rsid w:val="000C1A8F"/>
    <w:pPr>
      <w:spacing w:after="0" w:line="240" w:lineRule="auto"/>
    </w:pPr>
    <w:rPr>
      <w:rFonts w:ascii="Calibri" w:eastAsiaTheme="minorEastAsia"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C20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207F"/>
  </w:style>
  <w:style w:type="paragraph" w:styleId="Pta">
    <w:name w:val="footer"/>
    <w:basedOn w:val="Normlny"/>
    <w:link w:val="PtaChar"/>
    <w:uiPriority w:val="99"/>
    <w:unhideWhenUsed/>
    <w:rsid w:val="00EC207F"/>
    <w:pPr>
      <w:tabs>
        <w:tab w:val="center" w:pos="4536"/>
        <w:tab w:val="right" w:pos="9072"/>
      </w:tabs>
      <w:spacing w:after="0" w:line="240" w:lineRule="auto"/>
    </w:pPr>
  </w:style>
  <w:style w:type="character" w:customStyle="1" w:styleId="PtaChar">
    <w:name w:val="Päta Char"/>
    <w:basedOn w:val="Predvolenpsmoodseku"/>
    <w:link w:val="Pta"/>
    <w:uiPriority w:val="99"/>
    <w:rsid w:val="00EC207F"/>
  </w:style>
  <w:style w:type="paragraph" w:styleId="Textbubliny">
    <w:name w:val="Balloon Text"/>
    <w:basedOn w:val="Normlny"/>
    <w:link w:val="TextbublinyChar"/>
    <w:uiPriority w:val="99"/>
    <w:semiHidden/>
    <w:unhideWhenUsed/>
    <w:rsid w:val="00EC207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207F"/>
    <w:rPr>
      <w:rFonts w:ascii="Tahoma" w:hAnsi="Tahoma" w:cs="Tahoma"/>
      <w:sz w:val="16"/>
      <w:szCs w:val="16"/>
    </w:rPr>
  </w:style>
  <w:style w:type="paragraph" w:styleId="Zoznam">
    <w:name w:val="List"/>
    <w:basedOn w:val="Normlny"/>
    <w:rsid w:val="009B51E0"/>
    <w:pPr>
      <w:spacing w:after="0" w:line="240" w:lineRule="auto"/>
      <w:ind w:left="283" w:hanging="283"/>
    </w:pPr>
    <w:rPr>
      <w:rFonts w:ascii="Times New Roman" w:eastAsia="Times New Roman" w:hAnsi="Times New Roman" w:cs="Times New Roman"/>
      <w:sz w:val="24"/>
      <w:szCs w:val="20"/>
      <w:lang w:eastAsia="sk-SK"/>
    </w:rPr>
  </w:style>
  <w:style w:type="paragraph" w:styleId="Zoznam3">
    <w:name w:val="List 3"/>
    <w:basedOn w:val="Normlny"/>
    <w:uiPriority w:val="99"/>
    <w:semiHidden/>
    <w:unhideWhenUsed/>
    <w:rsid w:val="00DB7241"/>
    <w:pPr>
      <w:ind w:left="849" w:hanging="283"/>
      <w:contextualSpacing/>
    </w:pPr>
  </w:style>
  <w:style w:type="paragraph" w:styleId="Pokraovaniezoznamu3">
    <w:name w:val="List Continue 3"/>
    <w:basedOn w:val="Normlny"/>
    <w:uiPriority w:val="99"/>
    <w:unhideWhenUsed/>
    <w:rsid w:val="00DB7241"/>
    <w:pPr>
      <w:spacing w:after="120"/>
      <w:ind w:left="849"/>
      <w:contextualSpacing/>
    </w:pPr>
  </w:style>
  <w:style w:type="paragraph" w:styleId="Oznaitext">
    <w:name w:val="Block Text"/>
    <w:basedOn w:val="Normlny"/>
    <w:rsid w:val="00D720A4"/>
    <w:pPr>
      <w:spacing w:after="0" w:line="240" w:lineRule="auto"/>
      <w:ind w:left="540" w:right="23"/>
      <w:jc w:val="both"/>
    </w:pPr>
    <w:rPr>
      <w:rFonts w:ascii="Times New Roman" w:eastAsia="Times New Roman" w:hAnsi="Times New Roman" w:cs="Times New Roman"/>
      <w:sz w:val="20"/>
      <w:szCs w:val="24"/>
      <w:lang w:eastAsia="sk-SK"/>
    </w:rPr>
  </w:style>
  <w:style w:type="paragraph" w:styleId="Zkladntext">
    <w:name w:val="Body Text"/>
    <w:basedOn w:val="Normlny"/>
    <w:link w:val="ZkladntextChar"/>
    <w:rsid w:val="00D720A4"/>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D720A4"/>
    <w:rPr>
      <w:rFonts w:ascii="Times New Roman" w:eastAsia="Times New Roman" w:hAnsi="Times New Roman" w:cs="Times New Roman"/>
      <w:sz w:val="24"/>
      <w:szCs w:val="20"/>
      <w:lang w:eastAsia="cs-CZ"/>
    </w:rPr>
  </w:style>
  <w:style w:type="character" w:customStyle="1" w:styleId="Nadpis2Char">
    <w:name w:val="Nadpis 2 Char"/>
    <w:basedOn w:val="Predvolenpsmoodseku"/>
    <w:link w:val="Nadpis2"/>
    <w:rsid w:val="00F60DB5"/>
    <w:rPr>
      <w:rFonts w:ascii="Times New Roman" w:eastAsia="Times New Roman" w:hAnsi="Times New Roman" w:cs="Times New Roman"/>
      <w:b/>
      <w:bCs/>
      <w:sz w:val="24"/>
      <w:szCs w:val="24"/>
      <w:lang w:eastAsia="sk-SK"/>
    </w:rPr>
  </w:style>
  <w:style w:type="paragraph" w:customStyle="1" w:styleId="Zkladntext0">
    <w:name w:val="Základní text~"/>
    <w:basedOn w:val="Normlny"/>
    <w:rsid w:val="00DA003C"/>
    <w:pPr>
      <w:widowControl w:val="0"/>
      <w:spacing w:after="0" w:line="240" w:lineRule="auto"/>
    </w:pPr>
    <w:rPr>
      <w:rFonts w:ascii="Times New Roman" w:eastAsia="Times New Roman" w:hAnsi="Times New Roman" w:cs="Times New Roman"/>
      <w:sz w:val="24"/>
      <w:szCs w:val="20"/>
      <w:lang w:val="cs-CZ" w:eastAsia="cs-CZ"/>
    </w:rPr>
  </w:style>
  <w:style w:type="character" w:customStyle="1" w:styleId="Nadpis3Char">
    <w:name w:val="Nadpis 3 Char"/>
    <w:basedOn w:val="Predvolenpsmoodseku"/>
    <w:link w:val="Nadpis3"/>
    <w:uiPriority w:val="9"/>
    <w:semiHidden/>
    <w:rsid w:val="00DA003C"/>
    <w:rPr>
      <w:rFonts w:asciiTheme="majorHAnsi" w:eastAsiaTheme="majorEastAsia" w:hAnsiTheme="majorHAnsi" w:cstheme="majorBidi"/>
      <w:b/>
      <w:bCs/>
      <w:color w:val="4F81BD" w:themeColor="accent1"/>
    </w:rPr>
  </w:style>
  <w:style w:type="character" w:customStyle="1" w:styleId="Nadpis6Char">
    <w:name w:val="Nadpis 6 Char"/>
    <w:basedOn w:val="Predvolenpsmoodseku"/>
    <w:link w:val="Nadpis6"/>
    <w:uiPriority w:val="9"/>
    <w:semiHidden/>
    <w:rsid w:val="00DA003C"/>
    <w:rPr>
      <w:rFonts w:asciiTheme="majorHAnsi" w:eastAsiaTheme="majorEastAsia" w:hAnsiTheme="majorHAnsi" w:cstheme="majorBidi"/>
      <w:i/>
      <w:iCs/>
      <w:color w:val="243F60" w:themeColor="accent1" w:themeShade="7F"/>
    </w:rPr>
  </w:style>
  <w:style w:type="paragraph" w:styleId="Popis">
    <w:name w:val="caption"/>
    <w:basedOn w:val="Normlny"/>
    <w:next w:val="Normlny"/>
    <w:qFormat/>
    <w:rsid w:val="00DA003C"/>
    <w:pPr>
      <w:spacing w:after="0" w:line="240" w:lineRule="auto"/>
    </w:pPr>
    <w:rPr>
      <w:rFonts w:ascii="Times New Roman" w:eastAsia="Times New Roman" w:hAnsi="Times New Roman" w:cs="Times New Roman"/>
      <w:b/>
      <w:color w:val="000000"/>
      <w:sz w:val="24"/>
      <w:szCs w:val="20"/>
      <w:lang w:eastAsia="cs-CZ"/>
    </w:rPr>
  </w:style>
  <w:style w:type="paragraph" w:styleId="Pokraovaniezoznamu">
    <w:name w:val="List Continue"/>
    <w:basedOn w:val="Normlny"/>
    <w:uiPriority w:val="99"/>
    <w:unhideWhenUsed/>
    <w:rsid w:val="00DA003C"/>
    <w:pPr>
      <w:spacing w:after="120"/>
      <w:ind w:left="283"/>
      <w:contextualSpacing/>
    </w:pPr>
  </w:style>
  <w:style w:type="paragraph" w:styleId="Zarkazkladnhotextu2">
    <w:name w:val="Body Text Indent 2"/>
    <w:basedOn w:val="Normlny"/>
    <w:link w:val="Zarkazkladnhotextu2Char"/>
    <w:uiPriority w:val="99"/>
    <w:semiHidden/>
    <w:unhideWhenUsed/>
    <w:rsid w:val="00DA003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A003C"/>
  </w:style>
  <w:style w:type="paragraph" w:styleId="Textkomentra">
    <w:name w:val="annotation text"/>
    <w:basedOn w:val="Normlny"/>
    <w:link w:val="TextkomentraChar"/>
    <w:semiHidden/>
    <w:rsid w:val="00DA003C"/>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DA003C"/>
    <w:rPr>
      <w:rFonts w:ascii="Times New Roman" w:eastAsia="Times New Roman" w:hAnsi="Times New Roman" w:cs="Times New Roman"/>
      <w:sz w:val="20"/>
      <w:szCs w:val="20"/>
      <w:lang w:eastAsia="cs-CZ"/>
    </w:rPr>
  </w:style>
  <w:style w:type="paragraph" w:customStyle="1" w:styleId="RTFUndefined">
    <w:name w:val="RTF_Undefined"/>
    <w:basedOn w:val="Normlny"/>
    <w:rsid w:val="00DA003C"/>
    <w:pPr>
      <w:widowControl w:val="0"/>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Predvolenpsmoodseku"/>
    <w:link w:val="Nadpis1"/>
    <w:uiPriority w:val="9"/>
    <w:rsid w:val="0036799B"/>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semiHidden/>
    <w:rsid w:val="001066C7"/>
    <w:rPr>
      <w:b/>
      <w:bCs/>
      <w:lang w:eastAsia="sk-SK"/>
    </w:rPr>
  </w:style>
  <w:style w:type="character" w:customStyle="1" w:styleId="PredmetkomentraChar">
    <w:name w:val="Predmet komentára Char"/>
    <w:basedOn w:val="TextkomentraChar"/>
    <w:link w:val="Predmetkomentra"/>
    <w:semiHidden/>
    <w:rsid w:val="001066C7"/>
    <w:rPr>
      <w:rFonts w:ascii="Times New Roman" w:eastAsia="Times New Roman" w:hAnsi="Times New Roman" w:cs="Times New Roman"/>
      <w:b/>
      <w:bCs/>
      <w:sz w:val="20"/>
      <w:szCs w:val="20"/>
      <w:lang w:eastAsia="sk-SK"/>
    </w:rPr>
  </w:style>
  <w:style w:type="paragraph" w:styleId="Zkladntext2">
    <w:name w:val="Body Text 2"/>
    <w:basedOn w:val="Normlny"/>
    <w:link w:val="Zkladntext2Char"/>
    <w:uiPriority w:val="99"/>
    <w:semiHidden/>
    <w:unhideWhenUsed/>
    <w:rsid w:val="001F7C29"/>
    <w:pPr>
      <w:spacing w:after="120" w:line="480" w:lineRule="auto"/>
    </w:pPr>
  </w:style>
  <w:style w:type="character" w:customStyle="1" w:styleId="Zkladntext2Char">
    <w:name w:val="Základný text 2 Char"/>
    <w:basedOn w:val="Predvolenpsmoodseku"/>
    <w:link w:val="Zkladntext2"/>
    <w:uiPriority w:val="99"/>
    <w:semiHidden/>
    <w:rsid w:val="001F7C29"/>
  </w:style>
  <w:style w:type="paragraph" w:styleId="Zarkazkladnhotextu">
    <w:name w:val="Body Text Indent"/>
    <w:basedOn w:val="Normlny"/>
    <w:link w:val="ZarkazkladnhotextuChar"/>
    <w:uiPriority w:val="99"/>
    <w:semiHidden/>
    <w:unhideWhenUsed/>
    <w:rsid w:val="00571E84"/>
    <w:pPr>
      <w:spacing w:after="120"/>
      <w:ind w:left="283"/>
    </w:pPr>
  </w:style>
  <w:style w:type="character" w:customStyle="1" w:styleId="ZarkazkladnhotextuChar">
    <w:name w:val="Zarážka základného textu Char"/>
    <w:basedOn w:val="Predvolenpsmoodseku"/>
    <w:link w:val="Zarkazkladnhotextu"/>
    <w:uiPriority w:val="99"/>
    <w:semiHidden/>
    <w:rsid w:val="00571E84"/>
  </w:style>
  <w:style w:type="paragraph" w:customStyle="1" w:styleId="Style2">
    <w:name w:val="Style2"/>
    <w:basedOn w:val="Normlny"/>
    <w:uiPriority w:val="99"/>
    <w:rsid w:val="00F53139"/>
    <w:pPr>
      <w:widowControl w:val="0"/>
      <w:autoSpaceDE w:val="0"/>
      <w:autoSpaceDN w:val="0"/>
      <w:adjustRightInd w:val="0"/>
      <w:spacing w:after="0" w:line="389" w:lineRule="exact"/>
      <w:ind w:firstLine="682"/>
      <w:jc w:val="both"/>
    </w:pPr>
    <w:rPr>
      <w:rFonts w:ascii="Arial" w:eastAsia="Times New Roman" w:hAnsi="Arial" w:cs="Arial"/>
      <w:sz w:val="24"/>
      <w:szCs w:val="24"/>
      <w:lang w:eastAsia="sk-SK"/>
    </w:rPr>
  </w:style>
  <w:style w:type="character" w:customStyle="1" w:styleId="FontStyle39">
    <w:name w:val="Font Style39"/>
    <w:basedOn w:val="Predvolenpsmoodseku"/>
    <w:rsid w:val="00F53139"/>
    <w:rPr>
      <w:rFonts w:ascii="Arial" w:hAnsi="Arial" w:cs="Arial"/>
      <w:sz w:val="22"/>
      <w:szCs w:val="22"/>
    </w:rPr>
  </w:style>
  <w:style w:type="numbering" w:customStyle="1" w:styleId="WWNum2">
    <w:name w:val="WWNum2"/>
    <w:basedOn w:val="Bezzoznamu"/>
    <w:rsid w:val="0067104B"/>
    <w:pPr>
      <w:numPr>
        <w:numId w:val="20"/>
      </w:numPr>
    </w:pPr>
  </w:style>
  <w:style w:type="paragraph" w:customStyle="1" w:styleId="Standard">
    <w:name w:val="Standard"/>
    <w:rsid w:val="00CB7C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1">
    <w:name w:val="st1"/>
    <w:basedOn w:val="Predvolenpsmoodseku"/>
    <w:rsid w:val="00BE70CD"/>
  </w:style>
  <w:style w:type="paragraph" w:styleId="PredformtovanHTML">
    <w:name w:val="HTML Preformatted"/>
    <w:basedOn w:val="Normlny"/>
    <w:link w:val="PredformtovanHTMLChar"/>
    <w:uiPriority w:val="99"/>
    <w:unhideWhenUsed/>
    <w:rsid w:val="0026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sk-SK"/>
    </w:rPr>
  </w:style>
  <w:style w:type="character" w:customStyle="1" w:styleId="PredformtovanHTMLChar">
    <w:name w:val="Predformátované HTML Char"/>
    <w:basedOn w:val="Predvolenpsmoodseku"/>
    <w:link w:val="PredformtovanHTML"/>
    <w:uiPriority w:val="99"/>
    <w:rsid w:val="00266B55"/>
    <w:rPr>
      <w:rFonts w:ascii="Courier New" w:hAnsi="Courier New" w:cs="Courier New"/>
      <w:color w:val="000000"/>
      <w:sz w:val="20"/>
      <w:szCs w:val="20"/>
      <w:lang w:eastAsia="sk-SK"/>
    </w:rPr>
  </w:style>
  <w:style w:type="paragraph" w:styleId="Zkladntext3">
    <w:name w:val="Body Text 3"/>
    <w:basedOn w:val="Normlny"/>
    <w:link w:val="Zkladntext3Char"/>
    <w:uiPriority w:val="99"/>
    <w:unhideWhenUsed/>
    <w:rsid w:val="00266B55"/>
    <w:pPr>
      <w:spacing w:after="120"/>
    </w:pPr>
    <w:rPr>
      <w:sz w:val="16"/>
      <w:szCs w:val="16"/>
    </w:rPr>
  </w:style>
  <w:style w:type="character" w:customStyle="1" w:styleId="Zkladntext3Char">
    <w:name w:val="Základný text 3 Char"/>
    <w:basedOn w:val="Predvolenpsmoodseku"/>
    <w:link w:val="Zkladntext3"/>
    <w:uiPriority w:val="99"/>
    <w:rsid w:val="00266B5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367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F60DB5"/>
    <w:pPr>
      <w:keepNext/>
      <w:spacing w:after="0" w:line="240" w:lineRule="auto"/>
      <w:outlineLvl w:val="1"/>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uiPriority w:val="9"/>
    <w:semiHidden/>
    <w:unhideWhenUsed/>
    <w:qFormat/>
    <w:rsid w:val="00DA003C"/>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
    <w:semiHidden/>
    <w:unhideWhenUsed/>
    <w:qFormat/>
    <w:rsid w:val="00DA00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
    <w:basedOn w:val="Normlny"/>
    <w:link w:val="TextpoznmkypodiarouChar"/>
    <w:uiPriority w:val="99"/>
    <w:semiHidden/>
    <w:unhideWhenUsed/>
    <w:rsid w:val="007F7EA3"/>
    <w:pPr>
      <w:spacing w:after="0"/>
    </w:pPr>
    <w:rPr>
      <w:rFonts w:ascii="Calibri" w:eastAsiaTheme="minorEastAsia" w:hAnsi="Calibri" w:cs="Times New Roman"/>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semiHidden/>
    <w:rsid w:val="007F7EA3"/>
    <w:rPr>
      <w:rFonts w:ascii="Calibri" w:eastAsiaTheme="minorEastAsia" w:hAnsi="Calibri" w:cs="Times New Roman"/>
      <w:sz w:val="20"/>
      <w:szCs w:val="20"/>
      <w:lang w:eastAsia="sk-SK"/>
    </w:rPr>
  </w:style>
  <w:style w:type="character" w:styleId="Odkaznapoznmkupodiarou">
    <w:name w:val="footnote reference"/>
    <w:basedOn w:val="Predvolenpsmoodseku"/>
    <w:uiPriority w:val="99"/>
    <w:semiHidden/>
    <w:unhideWhenUsed/>
    <w:rsid w:val="007F7EA3"/>
    <w:rPr>
      <w:rFonts w:cs="Times New Roman"/>
      <w:vertAlign w:val="superscript"/>
    </w:rPr>
  </w:style>
  <w:style w:type="paragraph" w:customStyle="1" w:styleId="Default">
    <w:name w:val="Default"/>
    <w:uiPriority w:val="99"/>
    <w:rsid w:val="007F7EA3"/>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7F7EA3"/>
    <w:pPr>
      <w:ind w:left="720"/>
      <w:contextualSpacing/>
    </w:pPr>
    <w:rPr>
      <w:rFonts w:eastAsiaTheme="minorEastAsia" w:cs="Times New Roman"/>
      <w:lang w:eastAsia="sk-SK"/>
    </w:rPr>
  </w:style>
  <w:style w:type="table" w:styleId="Mriekatabuky">
    <w:name w:val="Table Grid"/>
    <w:basedOn w:val="Normlnatabuka"/>
    <w:uiPriority w:val="59"/>
    <w:rsid w:val="007F7EA3"/>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F7EA3"/>
    <w:rPr>
      <w:rFonts w:cs="Times New Roman"/>
      <w:color w:val="0000FF" w:themeColor="hyperlink"/>
      <w:u w:val="single"/>
    </w:rPr>
  </w:style>
  <w:style w:type="paragraph" w:styleId="Normlnywebov">
    <w:name w:val="Normal (Web)"/>
    <w:basedOn w:val="Normlny"/>
    <w:uiPriority w:val="99"/>
    <w:unhideWhenUsed/>
    <w:rsid w:val="00EA5762"/>
    <w:pPr>
      <w:spacing w:before="100" w:beforeAutospacing="1" w:after="100" w:afterAutospacing="1" w:line="240" w:lineRule="auto"/>
    </w:pPr>
    <w:rPr>
      <w:rFonts w:ascii="Times New Roman" w:eastAsiaTheme="minorEastAsia" w:hAnsi="Times New Roman" w:cs="Times New Roman"/>
      <w:sz w:val="24"/>
      <w:szCs w:val="24"/>
      <w:lang w:eastAsia="sk-SK"/>
    </w:rPr>
  </w:style>
  <w:style w:type="character" w:styleId="Siln">
    <w:name w:val="Strong"/>
    <w:basedOn w:val="Predvolenpsmoodseku"/>
    <w:uiPriority w:val="22"/>
    <w:qFormat/>
    <w:rsid w:val="00EA5762"/>
    <w:rPr>
      <w:rFonts w:cs="Times New Roman"/>
      <w:b/>
      <w:bCs/>
    </w:rPr>
  </w:style>
  <w:style w:type="table" w:customStyle="1" w:styleId="Mriekatabuky7">
    <w:name w:val="Mriežka tabuľky7"/>
    <w:basedOn w:val="Normlnatabuka"/>
    <w:next w:val="Mriekatabuky"/>
    <w:uiPriority w:val="59"/>
    <w:rsid w:val="000C1A8F"/>
    <w:pPr>
      <w:spacing w:after="0" w:line="240" w:lineRule="auto"/>
    </w:pPr>
    <w:rPr>
      <w:rFonts w:ascii="Calibri" w:eastAsiaTheme="minorEastAsia"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C20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207F"/>
  </w:style>
  <w:style w:type="paragraph" w:styleId="Pta">
    <w:name w:val="footer"/>
    <w:basedOn w:val="Normlny"/>
    <w:link w:val="PtaChar"/>
    <w:uiPriority w:val="99"/>
    <w:unhideWhenUsed/>
    <w:rsid w:val="00EC207F"/>
    <w:pPr>
      <w:tabs>
        <w:tab w:val="center" w:pos="4536"/>
        <w:tab w:val="right" w:pos="9072"/>
      </w:tabs>
      <w:spacing w:after="0" w:line="240" w:lineRule="auto"/>
    </w:pPr>
  </w:style>
  <w:style w:type="character" w:customStyle="1" w:styleId="PtaChar">
    <w:name w:val="Päta Char"/>
    <w:basedOn w:val="Predvolenpsmoodseku"/>
    <w:link w:val="Pta"/>
    <w:uiPriority w:val="99"/>
    <w:rsid w:val="00EC207F"/>
  </w:style>
  <w:style w:type="paragraph" w:styleId="Textbubliny">
    <w:name w:val="Balloon Text"/>
    <w:basedOn w:val="Normlny"/>
    <w:link w:val="TextbublinyChar"/>
    <w:uiPriority w:val="99"/>
    <w:semiHidden/>
    <w:unhideWhenUsed/>
    <w:rsid w:val="00EC207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207F"/>
    <w:rPr>
      <w:rFonts w:ascii="Tahoma" w:hAnsi="Tahoma" w:cs="Tahoma"/>
      <w:sz w:val="16"/>
      <w:szCs w:val="16"/>
    </w:rPr>
  </w:style>
  <w:style w:type="paragraph" w:styleId="Zoznam">
    <w:name w:val="List"/>
    <w:basedOn w:val="Normlny"/>
    <w:rsid w:val="009B51E0"/>
    <w:pPr>
      <w:spacing w:after="0" w:line="240" w:lineRule="auto"/>
      <w:ind w:left="283" w:hanging="283"/>
    </w:pPr>
    <w:rPr>
      <w:rFonts w:ascii="Times New Roman" w:eastAsia="Times New Roman" w:hAnsi="Times New Roman" w:cs="Times New Roman"/>
      <w:sz w:val="24"/>
      <w:szCs w:val="20"/>
      <w:lang w:eastAsia="sk-SK"/>
    </w:rPr>
  </w:style>
  <w:style w:type="paragraph" w:styleId="Zoznam3">
    <w:name w:val="List 3"/>
    <w:basedOn w:val="Normlny"/>
    <w:uiPriority w:val="99"/>
    <w:semiHidden/>
    <w:unhideWhenUsed/>
    <w:rsid w:val="00DB7241"/>
    <w:pPr>
      <w:ind w:left="849" w:hanging="283"/>
      <w:contextualSpacing/>
    </w:pPr>
  </w:style>
  <w:style w:type="paragraph" w:styleId="Pokraovaniezoznamu3">
    <w:name w:val="List Continue 3"/>
    <w:basedOn w:val="Normlny"/>
    <w:uiPriority w:val="99"/>
    <w:unhideWhenUsed/>
    <w:rsid w:val="00DB7241"/>
    <w:pPr>
      <w:spacing w:after="120"/>
      <w:ind w:left="849"/>
      <w:contextualSpacing/>
    </w:pPr>
  </w:style>
  <w:style w:type="paragraph" w:styleId="Oznaitext">
    <w:name w:val="Block Text"/>
    <w:basedOn w:val="Normlny"/>
    <w:rsid w:val="00D720A4"/>
    <w:pPr>
      <w:spacing w:after="0" w:line="240" w:lineRule="auto"/>
      <w:ind w:left="540" w:right="23"/>
      <w:jc w:val="both"/>
    </w:pPr>
    <w:rPr>
      <w:rFonts w:ascii="Times New Roman" w:eastAsia="Times New Roman" w:hAnsi="Times New Roman" w:cs="Times New Roman"/>
      <w:sz w:val="20"/>
      <w:szCs w:val="24"/>
      <w:lang w:eastAsia="sk-SK"/>
    </w:rPr>
  </w:style>
  <w:style w:type="paragraph" w:styleId="Zkladntext">
    <w:name w:val="Body Text"/>
    <w:basedOn w:val="Normlny"/>
    <w:link w:val="ZkladntextChar"/>
    <w:rsid w:val="00D720A4"/>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D720A4"/>
    <w:rPr>
      <w:rFonts w:ascii="Times New Roman" w:eastAsia="Times New Roman" w:hAnsi="Times New Roman" w:cs="Times New Roman"/>
      <w:sz w:val="24"/>
      <w:szCs w:val="20"/>
      <w:lang w:eastAsia="cs-CZ"/>
    </w:rPr>
  </w:style>
  <w:style w:type="character" w:customStyle="1" w:styleId="Nadpis2Char">
    <w:name w:val="Nadpis 2 Char"/>
    <w:basedOn w:val="Predvolenpsmoodseku"/>
    <w:link w:val="Nadpis2"/>
    <w:rsid w:val="00F60DB5"/>
    <w:rPr>
      <w:rFonts w:ascii="Times New Roman" w:eastAsia="Times New Roman" w:hAnsi="Times New Roman" w:cs="Times New Roman"/>
      <w:b/>
      <w:bCs/>
      <w:sz w:val="24"/>
      <w:szCs w:val="24"/>
      <w:lang w:eastAsia="sk-SK"/>
    </w:rPr>
  </w:style>
  <w:style w:type="paragraph" w:customStyle="1" w:styleId="Zkladntext0">
    <w:name w:val="Základní text~"/>
    <w:basedOn w:val="Normlny"/>
    <w:rsid w:val="00DA003C"/>
    <w:pPr>
      <w:widowControl w:val="0"/>
      <w:spacing w:after="0" w:line="240" w:lineRule="auto"/>
    </w:pPr>
    <w:rPr>
      <w:rFonts w:ascii="Times New Roman" w:eastAsia="Times New Roman" w:hAnsi="Times New Roman" w:cs="Times New Roman"/>
      <w:sz w:val="24"/>
      <w:szCs w:val="20"/>
      <w:lang w:val="cs-CZ" w:eastAsia="cs-CZ"/>
    </w:rPr>
  </w:style>
  <w:style w:type="character" w:customStyle="1" w:styleId="Nadpis3Char">
    <w:name w:val="Nadpis 3 Char"/>
    <w:basedOn w:val="Predvolenpsmoodseku"/>
    <w:link w:val="Nadpis3"/>
    <w:uiPriority w:val="9"/>
    <w:semiHidden/>
    <w:rsid w:val="00DA003C"/>
    <w:rPr>
      <w:rFonts w:asciiTheme="majorHAnsi" w:eastAsiaTheme="majorEastAsia" w:hAnsiTheme="majorHAnsi" w:cstheme="majorBidi"/>
      <w:b/>
      <w:bCs/>
      <w:color w:val="4F81BD" w:themeColor="accent1"/>
    </w:rPr>
  </w:style>
  <w:style w:type="character" w:customStyle="1" w:styleId="Nadpis6Char">
    <w:name w:val="Nadpis 6 Char"/>
    <w:basedOn w:val="Predvolenpsmoodseku"/>
    <w:link w:val="Nadpis6"/>
    <w:uiPriority w:val="9"/>
    <w:semiHidden/>
    <w:rsid w:val="00DA003C"/>
    <w:rPr>
      <w:rFonts w:asciiTheme="majorHAnsi" w:eastAsiaTheme="majorEastAsia" w:hAnsiTheme="majorHAnsi" w:cstheme="majorBidi"/>
      <w:i/>
      <w:iCs/>
      <w:color w:val="243F60" w:themeColor="accent1" w:themeShade="7F"/>
    </w:rPr>
  </w:style>
  <w:style w:type="paragraph" w:styleId="Popis">
    <w:name w:val="caption"/>
    <w:basedOn w:val="Normlny"/>
    <w:next w:val="Normlny"/>
    <w:qFormat/>
    <w:rsid w:val="00DA003C"/>
    <w:pPr>
      <w:spacing w:after="0" w:line="240" w:lineRule="auto"/>
    </w:pPr>
    <w:rPr>
      <w:rFonts w:ascii="Times New Roman" w:eastAsia="Times New Roman" w:hAnsi="Times New Roman" w:cs="Times New Roman"/>
      <w:b/>
      <w:color w:val="000000"/>
      <w:sz w:val="24"/>
      <w:szCs w:val="20"/>
      <w:lang w:eastAsia="cs-CZ"/>
    </w:rPr>
  </w:style>
  <w:style w:type="paragraph" w:styleId="Pokraovaniezoznamu">
    <w:name w:val="List Continue"/>
    <w:basedOn w:val="Normlny"/>
    <w:uiPriority w:val="99"/>
    <w:unhideWhenUsed/>
    <w:rsid w:val="00DA003C"/>
    <w:pPr>
      <w:spacing w:after="120"/>
      <w:ind w:left="283"/>
      <w:contextualSpacing/>
    </w:pPr>
  </w:style>
  <w:style w:type="paragraph" w:styleId="Zarkazkladnhotextu2">
    <w:name w:val="Body Text Indent 2"/>
    <w:basedOn w:val="Normlny"/>
    <w:link w:val="Zarkazkladnhotextu2Char"/>
    <w:uiPriority w:val="99"/>
    <w:semiHidden/>
    <w:unhideWhenUsed/>
    <w:rsid w:val="00DA003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A003C"/>
  </w:style>
  <w:style w:type="paragraph" w:styleId="Textkomentra">
    <w:name w:val="annotation text"/>
    <w:basedOn w:val="Normlny"/>
    <w:link w:val="TextkomentraChar"/>
    <w:semiHidden/>
    <w:rsid w:val="00DA003C"/>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DA003C"/>
    <w:rPr>
      <w:rFonts w:ascii="Times New Roman" w:eastAsia="Times New Roman" w:hAnsi="Times New Roman" w:cs="Times New Roman"/>
      <w:sz w:val="20"/>
      <w:szCs w:val="20"/>
      <w:lang w:eastAsia="cs-CZ"/>
    </w:rPr>
  </w:style>
  <w:style w:type="paragraph" w:customStyle="1" w:styleId="RTFUndefined">
    <w:name w:val="RTF_Undefined"/>
    <w:basedOn w:val="Normlny"/>
    <w:rsid w:val="00DA003C"/>
    <w:pPr>
      <w:widowControl w:val="0"/>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Predvolenpsmoodseku"/>
    <w:link w:val="Nadpis1"/>
    <w:uiPriority w:val="9"/>
    <w:rsid w:val="0036799B"/>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semiHidden/>
    <w:rsid w:val="001066C7"/>
    <w:rPr>
      <w:b/>
      <w:bCs/>
      <w:lang w:eastAsia="sk-SK"/>
    </w:rPr>
  </w:style>
  <w:style w:type="character" w:customStyle="1" w:styleId="PredmetkomentraChar">
    <w:name w:val="Predmet komentára Char"/>
    <w:basedOn w:val="TextkomentraChar"/>
    <w:link w:val="Predmetkomentra"/>
    <w:semiHidden/>
    <w:rsid w:val="001066C7"/>
    <w:rPr>
      <w:rFonts w:ascii="Times New Roman" w:eastAsia="Times New Roman" w:hAnsi="Times New Roman" w:cs="Times New Roman"/>
      <w:b/>
      <w:bCs/>
      <w:sz w:val="20"/>
      <w:szCs w:val="20"/>
      <w:lang w:eastAsia="sk-SK"/>
    </w:rPr>
  </w:style>
  <w:style w:type="paragraph" w:styleId="Zkladntext2">
    <w:name w:val="Body Text 2"/>
    <w:basedOn w:val="Normlny"/>
    <w:link w:val="Zkladntext2Char"/>
    <w:uiPriority w:val="99"/>
    <w:semiHidden/>
    <w:unhideWhenUsed/>
    <w:rsid w:val="001F7C29"/>
    <w:pPr>
      <w:spacing w:after="120" w:line="480" w:lineRule="auto"/>
    </w:pPr>
  </w:style>
  <w:style w:type="character" w:customStyle="1" w:styleId="Zkladntext2Char">
    <w:name w:val="Základný text 2 Char"/>
    <w:basedOn w:val="Predvolenpsmoodseku"/>
    <w:link w:val="Zkladntext2"/>
    <w:uiPriority w:val="99"/>
    <w:semiHidden/>
    <w:rsid w:val="001F7C29"/>
  </w:style>
  <w:style w:type="paragraph" w:styleId="Zarkazkladnhotextu">
    <w:name w:val="Body Text Indent"/>
    <w:basedOn w:val="Normlny"/>
    <w:link w:val="ZarkazkladnhotextuChar"/>
    <w:uiPriority w:val="99"/>
    <w:semiHidden/>
    <w:unhideWhenUsed/>
    <w:rsid w:val="00571E84"/>
    <w:pPr>
      <w:spacing w:after="120"/>
      <w:ind w:left="283"/>
    </w:pPr>
  </w:style>
  <w:style w:type="character" w:customStyle="1" w:styleId="ZarkazkladnhotextuChar">
    <w:name w:val="Zarážka základného textu Char"/>
    <w:basedOn w:val="Predvolenpsmoodseku"/>
    <w:link w:val="Zarkazkladnhotextu"/>
    <w:uiPriority w:val="99"/>
    <w:semiHidden/>
    <w:rsid w:val="00571E84"/>
  </w:style>
  <w:style w:type="paragraph" w:customStyle="1" w:styleId="Style2">
    <w:name w:val="Style2"/>
    <w:basedOn w:val="Normlny"/>
    <w:uiPriority w:val="99"/>
    <w:rsid w:val="00F53139"/>
    <w:pPr>
      <w:widowControl w:val="0"/>
      <w:autoSpaceDE w:val="0"/>
      <w:autoSpaceDN w:val="0"/>
      <w:adjustRightInd w:val="0"/>
      <w:spacing w:after="0" w:line="389" w:lineRule="exact"/>
      <w:ind w:firstLine="682"/>
      <w:jc w:val="both"/>
    </w:pPr>
    <w:rPr>
      <w:rFonts w:ascii="Arial" w:eastAsia="Times New Roman" w:hAnsi="Arial" w:cs="Arial"/>
      <w:sz w:val="24"/>
      <w:szCs w:val="24"/>
      <w:lang w:eastAsia="sk-SK"/>
    </w:rPr>
  </w:style>
  <w:style w:type="character" w:customStyle="1" w:styleId="FontStyle39">
    <w:name w:val="Font Style39"/>
    <w:basedOn w:val="Predvolenpsmoodseku"/>
    <w:rsid w:val="00F53139"/>
    <w:rPr>
      <w:rFonts w:ascii="Arial" w:hAnsi="Arial" w:cs="Arial"/>
      <w:sz w:val="22"/>
      <w:szCs w:val="22"/>
    </w:rPr>
  </w:style>
  <w:style w:type="numbering" w:customStyle="1" w:styleId="WWNum2">
    <w:name w:val="WWNum2"/>
    <w:basedOn w:val="Bezzoznamu"/>
    <w:rsid w:val="0067104B"/>
    <w:pPr>
      <w:numPr>
        <w:numId w:val="20"/>
      </w:numPr>
    </w:pPr>
  </w:style>
  <w:style w:type="paragraph" w:customStyle="1" w:styleId="Standard">
    <w:name w:val="Standard"/>
    <w:rsid w:val="00CB7C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1">
    <w:name w:val="st1"/>
    <w:basedOn w:val="Predvolenpsmoodseku"/>
    <w:rsid w:val="00BE70CD"/>
  </w:style>
  <w:style w:type="paragraph" w:styleId="PredformtovanHTML">
    <w:name w:val="HTML Preformatted"/>
    <w:basedOn w:val="Normlny"/>
    <w:link w:val="PredformtovanHTMLChar"/>
    <w:uiPriority w:val="99"/>
    <w:unhideWhenUsed/>
    <w:rsid w:val="0026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sk-SK"/>
    </w:rPr>
  </w:style>
  <w:style w:type="character" w:customStyle="1" w:styleId="PredformtovanHTMLChar">
    <w:name w:val="Predformátované HTML Char"/>
    <w:basedOn w:val="Predvolenpsmoodseku"/>
    <w:link w:val="PredformtovanHTML"/>
    <w:uiPriority w:val="99"/>
    <w:rsid w:val="00266B55"/>
    <w:rPr>
      <w:rFonts w:ascii="Courier New" w:hAnsi="Courier New" w:cs="Courier New"/>
      <w:color w:val="000000"/>
      <w:sz w:val="20"/>
      <w:szCs w:val="20"/>
      <w:lang w:eastAsia="sk-SK"/>
    </w:rPr>
  </w:style>
  <w:style w:type="paragraph" w:styleId="Zkladntext3">
    <w:name w:val="Body Text 3"/>
    <w:basedOn w:val="Normlny"/>
    <w:link w:val="Zkladntext3Char"/>
    <w:uiPriority w:val="99"/>
    <w:unhideWhenUsed/>
    <w:rsid w:val="00266B55"/>
    <w:pPr>
      <w:spacing w:after="120"/>
    </w:pPr>
    <w:rPr>
      <w:sz w:val="16"/>
      <w:szCs w:val="16"/>
    </w:rPr>
  </w:style>
  <w:style w:type="character" w:customStyle="1" w:styleId="Zkladntext3Char">
    <w:name w:val="Základný text 3 Char"/>
    <w:basedOn w:val="Predvolenpsmoodseku"/>
    <w:link w:val="Zkladntext3"/>
    <w:uiPriority w:val="99"/>
    <w:rsid w:val="00266B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5106">
      <w:bodyDiv w:val="1"/>
      <w:marLeft w:val="0"/>
      <w:marRight w:val="0"/>
      <w:marTop w:val="0"/>
      <w:marBottom w:val="0"/>
      <w:divBdr>
        <w:top w:val="none" w:sz="0" w:space="0" w:color="auto"/>
        <w:left w:val="none" w:sz="0" w:space="0" w:color="auto"/>
        <w:bottom w:val="none" w:sz="0" w:space="0" w:color="auto"/>
        <w:right w:val="none" w:sz="0" w:space="0" w:color="auto"/>
      </w:divBdr>
      <w:divsChild>
        <w:div w:id="872155043">
          <w:marLeft w:val="0"/>
          <w:marRight w:val="0"/>
          <w:marTop w:val="0"/>
          <w:marBottom w:val="0"/>
          <w:divBdr>
            <w:top w:val="none" w:sz="0" w:space="0" w:color="auto"/>
            <w:left w:val="none" w:sz="0" w:space="0" w:color="auto"/>
            <w:bottom w:val="none" w:sz="0" w:space="0" w:color="auto"/>
            <w:right w:val="none" w:sz="0" w:space="0" w:color="auto"/>
          </w:divBdr>
        </w:div>
      </w:divsChild>
    </w:div>
    <w:div w:id="703091821">
      <w:bodyDiv w:val="1"/>
      <w:marLeft w:val="0"/>
      <w:marRight w:val="0"/>
      <w:marTop w:val="0"/>
      <w:marBottom w:val="0"/>
      <w:divBdr>
        <w:top w:val="none" w:sz="0" w:space="0" w:color="auto"/>
        <w:left w:val="none" w:sz="0" w:space="0" w:color="auto"/>
        <w:bottom w:val="none" w:sz="0" w:space="0" w:color="auto"/>
        <w:right w:val="none" w:sz="0" w:space="0" w:color="auto"/>
      </w:divBdr>
      <w:divsChild>
        <w:div w:id="1962103688">
          <w:marLeft w:val="0"/>
          <w:marRight w:val="0"/>
          <w:marTop w:val="0"/>
          <w:marBottom w:val="0"/>
          <w:divBdr>
            <w:top w:val="none" w:sz="0" w:space="0" w:color="auto"/>
            <w:left w:val="none" w:sz="0" w:space="0" w:color="auto"/>
            <w:bottom w:val="none" w:sz="0" w:space="0" w:color="auto"/>
            <w:right w:val="none" w:sz="0" w:space="0" w:color="auto"/>
          </w:divBdr>
          <w:divsChild>
            <w:div w:id="577635942">
              <w:marLeft w:val="0"/>
              <w:marRight w:val="0"/>
              <w:marTop w:val="0"/>
              <w:marBottom w:val="0"/>
              <w:divBdr>
                <w:top w:val="none" w:sz="0" w:space="0" w:color="auto"/>
                <w:left w:val="none" w:sz="0" w:space="0" w:color="auto"/>
                <w:bottom w:val="none" w:sz="0" w:space="0" w:color="auto"/>
                <w:right w:val="none" w:sz="0" w:space="0" w:color="auto"/>
              </w:divBdr>
              <w:divsChild>
                <w:div w:id="1261258768">
                  <w:marLeft w:val="0"/>
                  <w:marRight w:val="0"/>
                  <w:marTop w:val="0"/>
                  <w:marBottom w:val="0"/>
                  <w:divBdr>
                    <w:top w:val="none" w:sz="0" w:space="0" w:color="auto"/>
                    <w:left w:val="none" w:sz="0" w:space="0" w:color="auto"/>
                    <w:bottom w:val="none" w:sz="0" w:space="0" w:color="auto"/>
                    <w:right w:val="none" w:sz="0" w:space="0" w:color="auto"/>
                  </w:divBdr>
                  <w:divsChild>
                    <w:div w:id="1509833007">
                      <w:marLeft w:val="0"/>
                      <w:marRight w:val="0"/>
                      <w:marTop w:val="0"/>
                      <w:marBottom w:val="0"/>
                      <w:divBdr>
                        <w:top w:val="none" w:sz="0" w:space="0" w:color="auto"/>
                        <w:left w:val="none" w:sz="0" w:space="0" w:color="auto"/>
                        <w:bottom w:val="none" w:sz="0" w:space="0" w:color="auto"/>
                        <w:right w:val="none" w:sz="0" w:space="0" w:color="auto"/>
                      </w:divBdr>
                      <w:divsChild>
                        <w:div w:id="198201382">
                          <w:marLeft w:val="0"/>
                          <w:marRight w:val="0"/>
                          <w:marTop w:val="0"/>
                          <w:marBottom w:val="0"/>
                          <w:divBdr>
                            <w:top w:val="none" w:sz="0" w:space="0" w:color="auto"/>
                            <w:left w:val="none" w:sz="0" w:space="0" w:color="auto"/>
                            <w:bottom w:val="none" w:sz="0" w:space="0" w:color="auto"/>
                            <w:right w:val="none" w:sz="0" w:space="0" w:color="auto"/>
                          </w:divBdr>
                          <w:divsChild>
                            <w:div w:id="1678337929">
                              <w:marLeft w:val="0"/>
                              <w:marRight w:val="0"/>
                              <w:marTop w:val="0"/>
                              <w:marBottom w:val="0"/>
                              <w:divBdr>
                                <w:top w:val="none" w:sz="0" w:space="0" w:color="auto"/>
                                <w:left w:val="none" w:sz="0" w:space="0" w:color="auto"/>
                                <w:bottom w:val="none" w:sz="0" w:space="0" w:color="auto"/>
                                <w:right w:val="none" w:sz="0" w:space="0" w:color="auto"/>
                              </w:divBdr>
                              <w:divsChild>
                                <w:div w:id="5948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824203">
      <w:bodyDiv w:val="1"/>
      <w:marLeft w:val="0"/>
      <w:marRight w:val="0"/>
      <w:marTop w:val="0"/>
      <w:marBottom w:val="0"/>
      <w:divBdr>
        <w:top w:val="none" w:sz="0" w:space="0" w:color="auto"/>
        <w:left w:val="none" w:sz="0" w:space="0" w:color="auto"/>
        <w:bottom w:val="none" w:sz="0" w:space="0" w:color="auto"/>
        <w:right w:val="none" w:sz="0" w:space="0" w:color="auto"/>
      </w:divBdr>
      <w:divsChild>
        <w:div w:id="1670865738">
          <w:marLeft w:val="0"/>
          <w:marRight w:val="0"/>
          <w:marTop w:val="0"/>
          <w:marBottom w:val="0"/>
          <w:divBdr>
            <w:top w:val="none" w:sz="0" w:space="0" w:color="auto"/>
            <w:left w:val="none" w:sz="0" w:space="0" w:color="auto"/>
            <w:bottom w:val="none" w:sz="0" w:space="0" w:color="auto"/>
            <w:right w:val="none" w:sz="0" w:space="0" w:color="auto"/>
          </w:divBdr>
          <w:divsChild>
            <w:div w:id="1433475947">
              <w:marLeft w:val="0"/>
              <w:marRight w:val="0"/>
              <w:marTop w:val="0"/>
              <w:marBottom w:val="0"/>
              <w:divBdr>
                <w:top w:val="none" w:sz="0" w:space="0" w:color="auto"/>
                <w:left w:val="none" w:sz="0" w:space="0" w:color="auto"/>
                <w:bottom w:val="none" w:sz="0" w:space="0" w:color="auto"/>
                <w:right w:val="none" w:sz="0" w:space="0" w:color="auto"/>
              </w:divBdr>
              <w:divsChild>
                <w:div w:id="1252196558">
                  <w:marLeft w:val="0"/>
                  <w:marRight w:val="0"/>
                  <w:marTop w:val="0"/>
                  <w:marBottom w:val="0"/>
                  <w:divBdr>
                    <w:top w:val="none" w:sz="0" w:space="0" w:color="auto"/>
                    <w:left w:val="none" w:sz="0" w:space="0" w:color="auto"/>
                    <w:bottom w:val="none" w:sz="0" w:space="0" w:color="auto"/>
                    <w:right w:val="none" w:sz="0" w:space="0" w:color="auto"/>
                  </w:divBdr>
                  <w:divsChild>
                    <w:div w:id="941182937">
                      <w:marLeft w:val="0"/>
                      <w:marRight w:val="0"/>
                      <w:marTop w:val="0"/>
                      <w:marBottom w:val="0"/>
                      <w:divBdr>
                        <w:top w:val="none" w:sz="0" w:space="0" w:color="auto"/>
                        <w:left w:val="none" w:sz="0" w:space="0" w:color="auto"/>
                        <w:bottom w:val="none" w:sz="0" w:space="0" w:color="auto"/>
                        <w:right w:val="none" w:sz="0" w:space="0" w:color="auto"/>
                      </w:divBdr>
                      <w:divsChild>
                        <w:div w:id="568931049">
                          <w:marLeft w:val="0"/>
                          <w:marRight w:val="0"/>
                          <w:marTop w:val="0"/>
                          <w:marBottom w:val="0"/>
                          <w:divBdr>
                            <w:top w:val="none" w:sz="0" w:space="0" w:color="auto"/>
                            <w:left w:val="none" w:sz="0" w:space="0" w:color="auto"/>
                            <w:bottom w:val="none" w:sz="0" w:space="0" w:color="auto"/>
                            <w:right w:val="none" w:sz="0" w:space="0" w:color="auto"/>
                          </w:divBdr>
                          <w:divsChild>
                            <w:div w:id="78794345">
                              <w:marLeft w:val="0"/>
                              <w:marRight w:val="0"/>
                              <w:marTop w:val="0"/>
                              <w:marBottom w:val="0"/>
                              <w:divBdr>
                                <w:top w:val="none" w:sz="0" w:space="0" w:color="auto"/>
                                <w:left w:val="none" w:sz="0" w:space="0" w:color="auto"/>
                                <w:bottom w:val="none" w:sz="0" w:space="0" w:color="auto"/>
                                <w:right w:val="none" w:sz="0" w:space="0" w:color="auto"/>
                              </w:divBdr>
                              <w:divsChild>
                                <w:div w:id="5452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140048">
      <w:bodyDiv w:val="1"/>
      <w:marLeft w:val="0"/>
      <w:marRight w:val="0"/>
      <w:marTop w:val="0"/>
      <w:marBottom w:val="0"/>
      <w:divBdr>
        <w:top w:val="none" w:sz="0" w:space="0" w:color="auto"/>
        <w:left w:val="none" w:sz="0" w:space="0" w:color="auto"/>
        <w:bottom w:val="none" w:sz="0" w:space="0" w:color="auto"/>
        <w:right w:val="none" w:sz="0" w:space="0" w:color="auto"/>
      </w:divBdr>
      <w:divsChild>
        <w:div w:id="1565600759">
          <w:marLeft w:val="0"/>
          <w:marRight w:val="0"/>
          <w:marTop w:val="0"/>
          <w:marBottom w:val="0"/>
          <w:divBdr>
            <w:top w:val="none" w:sz="0" w:space="0" w:color="auto"/>
            <w:left w:val="none" w:sz="0" w:space="0" w:color="auto"/>
            <w:bottom w:val="none" w:sz="0" w:space="0" w:color="auto"/>
            <w:right w:val="none" w:sz="0" w:space="0" w:color="auto"/>
          </w:divBdr>
          <w:divsChild>
            <w:div w:id="839467539">
              <w:marLeft w:val="0"/>
              <w:marRight w:val="0"/>
              <w:marTop w:val="0"/>
              <w:marBottom w:val="0"/>
              <w:divBdr>
                <w:top w:val="none" w:sz="0" w:space="0" w:color="auto"/>
                <w:left w:val="none" w:sz="0" w:space="0" w:color="auto"/>
                <w:bottom w:val="none" w:sz="0" w:space="0" w:color="auto"/>
                <w:right w:val="none" w:sz="0" w:space="0" w:color="auto"/>
              </w:divBdr>
              <w:divsChild>
                <w:div w:id="345180292">
                  <w:marLeft w:val="0"/>
                  <w:marRight w:val="0"/>
                  <w:marTop w:val="0"/>
                  <w:marBottom w:val="0"/>
                  <w:divBdr>
                    <w:top w:val="none" w:sz="0" w:space="0" w:color="auto"/>
                    <w:left w:val="none" w:sz="0" w:space="0" w:color="auto"/>
                    <w:bottom w:val="none" w:sz="0" w:space="0" w:color="auto"/>
                    <w:right w:val="none" w:sz="0" w:space="0" w:color="auto"/>
                  </w:divBdr>
                  <w:divsChild>
                    <w:div w:id="1256011016">
                      <w:marLeft w:val="0"/>
                      <w:marRight w:val="0"/>
                      <w:marTop w:val="0"/>
                      <w:marBottom w:val="0"/>
                      <w:divBdr>
                        <w:top w:val="none" w:sz="0" w:space="0" w:color="auto"/>
                        <w:left w:val="none" w:sz="0" w:space="0" w:color="auto"/>
                        <w:bottom w:val="none" w:sz="0" w:space="0" w:color="auto"/>
                        <w:right w:val="none" w:sz="0" w:space="0" w:color="auto"/>
                      </w:divBdr>
                      <w:divsChild>
                        <w:div w:id="670067324">
                          <w:marLeft w:val="0"/>
                          <w:marRight w:val="0"/>
                          <w:marTop w:val="0"/>
                          <w:marBottom w:val="0"/>
                          <w:divBdr>
                            <w:top w:val="none" w:sz="0" w:space="0" w:color="auto"/>
                            <w:left w:val="none" w:sz="0" w:space="0" w:color="auto"/>
                            <w:bottom w:val="none" w:sz="0" w:space="0" w:color="auto"/>
                            <w:right w:val="none" w:sz="0" w:space="0" w:color="auto"/>
                          </w:divBdr>
                          <w:divsChild>
                            <w:div w:id="795562975">
                              <w:marLeft w:val="0"/>
                              <w:marRight w:val="0"/>
                              <w:marTop w:val="0"/>
                              <w:marBottom w:val="0"/>
                              <w:divBdr>
                                <w:top w:val="none" w:sz="0" w:space="0" w:color="auto"/>
                                <w:left w:val="none" w:sz="0" w:space="0" w:color="auto"/>
                                <w:bottom w:val="none" w:sz="0" w:space="0" w:color="auto"/>
                                <w:right w:val="none" w:sz="0" w:space="0" w:color="auto"/>
                              </w:divBdr>
                              <w:divsChild>
                                <w:div w:id="4486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338365">
      <w:bodyDiv w:val="1"/>
      <w:marLeft w:val="0"/>
      <w:marRight w:val="0"/>
      <w:marTop w:val="0"/>
      <w:marBottom w:val="0"/>
      <w:divBdr>
        <w:top w:val="none" w:sz="0" w:space="0" w:color="auto"/>
        <w:left w:val="none" w:sz="0" w:space="0" w:color="auto"/>
        <w:bottom w:val="none" w:sz="0" w:space="0" w:color="auto"/>
        <w:right w:val="none" w:sz="0" w:space="0" w:color="auto"/>
      </w:divBdr>
      <w:divsChild>
        <w:div w:id="187261103">
          <w:marLeft w:val="0"/>
          <w:marRight w:val="0"/>
          <w:marTop w:val="0"/>
          <w:marBottom w:val="0"/>
          <w:divBdr>
            <w:top w:val="none" w:sz="0" w:space="0" w:color="auto"/>
            <w:left w:val="none" w:sz="0" w:space="0" w:color="auto"/>
            <w:bottom w:val="none" w:sz="0" w:space="0" w:color="auto"/>
            <w:right w:val="none" w:sz="0" w:space="0" w:color="auto"/>
          </w:divBdr>
          <w:divsChild>
            <w:div w:id="1361276028">
              <w:marLeft w:val="0"/>
              <w:marRight w:val="0"/>
              <w:marTop w:val="0"/>
              <w:marBottom w:val="0"/>
              <w:divBdr>
                <w:top w:val="none" w:sz="0" w:space="0" w:color="auto"/>
                <w:left w:val="none" w:sz="0" w:space="0" w:color="auto"/>
                <w:bottom w:val="none" w:sz="0" w:space="0" w:color="auto"/>
                <w:right w:val="none" w:sz="0" w:space="0" w:color="auto"/>
              </w:divBdr>
              <w:divsChild>
                <w:div w:id="1907757793">
                  <w:marLeft w:val="3000"/>
                  <w:marRight w:val="3000"/>
                  <w:marTop w:val="0"/>
                  <w:marBottom w:val="0"/>
                  <w:divBdr>
                    <w:top w:val="none" w:sz="0" w:space="0" w:color="auto"/>
                    <w:left w:val="none" w:sz="0" w:space="0" w:color="auto"/>
                    <w:bottom w:val="none" w:sz="0" w:space="0" w:color="auto"/>
                    <w:right w:val="none" w:sz="0" w:space="0" w:color="auto"/>
                  </w:divBdr>
                  <w:divsChild>
                    <w:div w:id="173687472">
                      <w:marLeft w:val="0"/>
                      <w:marRight w:val="0"/>
                      <w:marTop w:val="0"/>
                      <w:marBottom w:val="0"/>
                      <w:divBdr>
                        <w:top w:val="none" w:sz="0" w:space="0" w:color="auto"/>
                        <w:left w:val="none" w:sz="0" w:space="0" w:color="auto"/>
                        <w:bottom w:val="none" w:sz="0" w:space="0" w:color="auto"/>
                        <w:right w:val="none" w:sz="0" w:space="0" w:color="auto"/>
                      </w:divBdr>
                      <w:divsChild>
                        <w:div w:id="933785341">
                          <w:marLeft w:val="0"/>
                          <w:marRight w:val="0"/>
                          <w:marTop w:val="0"/>
                          <w:marBottom w:val="0"/>
                          <w:divBdr>
                            <w:top w:val="none" w:sz="0" w:space="0" w:color="auto"/>
                            <w:left w:val="none" w:sz="0" w:space="0" w:color="auto"/>
                            <w:bottom w:val="none" w:sz="0" w:space="0" w:color="auto"/>
                            <w:right w:val="none" w:sz="0" w:space="0" w:color="auto"/>
                          </w:divBdr>
                          <w:divsChild>
                            <w:div w:id="42340097">
                              <w:marLeft w:val="0"/>
                              <w:marRight w:val="0"/>
                              <w:marTop w:val="0"/>
                              <w:marBottom w:val="0"/>
                              <w:divBdr>
                                <w:top w:val="none" w:sz="0" w:space="0" w:color="auto"/>
                                <w:left w:val="none" w:sz="0" w:space="0" w:color="auto"/>
                                <w:bottom w:val="none" w:sz="0" w:space="0" w:color="auto"/>
                                <w:right w:val="none" w:sz="0" w:space="0" w:color="auto"/>
                              </w:divBdr>
                              <w:divsChild>
                                <w:div w:id="1900432936">
                                  <w:marLeft w:val="0"/>
                                  <w:marRight w:val="0"/>
                                  <w:marTop w:val="0"/>
                                  <w:marBottom w:val="0"/>
                                  <w:divBdr>
                                    <w:top w:val="single" w:sz="48" w:space="8" w:color="FFFFFF"/>
                                    <w:left w:val="none" w:sz="0" w:space="0" w:color="auto"/>
                                    <w:bottom w:val="none" w:sz="0" w:space="0" w:color="auto"/>
                                    <w:right w:val="none" w:sz="0" w:space="0" w:color="auto"/>
                                  </w:divBdr>
                                  <w:divsChild>
                                    <w:div w:id="1624195757">
                                      <w:marLeft w:val="0"/>
                                      <w:marRight w:val="0"/>
                                      <w:marTop w:val="0"/>
                                      <w:marBottom w:val="0"/>
                                      <w:divBdr>
                                        <w:top w:val="none" w:sz="0" w:space="0" w:color="auto"/>
                                        <w:left w:val="none" w:sz="0" w:space="0" w:color="auto"/>
                                        <w:bottom w:val="none" w:sz="0" w:space="0" w:color="auto"/>
                                        <w:right w:val="none" w:sz="0" w:space="0" w:color="auto"/>
                                      </w:divBdr>
                                      <w:divsChild>
                                        <w:div w:id="13389895">
                                          <w:marLeft w:val="0"/>
                                          <w:marRight w:val="0"/>
                                          <w:marTop w:val="0"/>
                                          <w:marBottom w:val="0"/>
                                          <w:divBdr>
                                            <w:top w:val="none" w:sz="0" w:space="0" w:color="auto"/>
                                            <w:left w:val="none" w:sz="0" w:space="0" w:color="auto"/>
                                            <w:bottom w:val="none" w:sz="0" w:space="0" w:color="auto"/>
                                            <w:right w:val="none" w:sz="0" w:space="0" w:color="auto"/>
                                          </w:divBdr>
                                          <w:divsChild>
                                            <w:div w:id="20586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228245">
      <w:bodyDiv w:val="1"/>
      <w:marLeft w:val="0"/>
      <w:marRight w:val="0"/>
      <w:marTop w:val="0"/>
      <w:marBottom w:val="0"/>
      <w:divBdr>
        <w:top w:val="none" w:sz="0" w:space="0" w:color="auto"/>
        <w:left w:val="none" w:sz="0" w:space="0" w:color="auto"/>
        <w:bottom w:val="none" w:sz="0" w:space="0" w:color="auto"/>
        <w:right w:val="none" w:sz="0" w:space="0" w:color="auto"/>
      </w:divBdr>
    </w:div>
    <w:div w:id="936324341">
      <w:bodyDiv w:val="1"/>
      <w:marLeft w:val="0"/>
      <w:marRight w:val="0"/>
      <w:marTop w:val="0"/>
      <w:marBottom w:val="0"/>
      <w:divBdr>
        <w:top w:val="none" w:sz="0" w:space="0" w:color="auto"/>
        <w:left w:val="none" w:sz="0" w:space="0" w:color="auto"/>
        <w:bottom w:val="none" w:sz="0" w:space="0" w:color="auto"/>
        <w:right w:val="none" w:sz="0" w:space="0" w:color="auto"/>
      </w:divBdr>
      <w:divsChild>
        <w:div w:id="164057966">
          <w:marLeft w:val="0"/>
          <w:marRight w:val="0"/>
          <w:marTop w:val="0"/>
          <w:marBottom w:val="0"/>
          <w:divBdr>
            <w:top w:val="none" w:sz="0" w:space="0" w:color="auto"/>
            <w:left w:val="none" w:sz="0" w:space="0" w:color="auto"/>
            <w:bottom w:val="none" w:sz="0" w:space="0" w:color="auto"/>
            <w:right w:val="none" w:sz="0" w:space="0" w:color="auto"/>
          </w:divBdr>
          <w:divsChild>
            <w:div w:id="1119377137">
              <w:marLeft w:val="0"/>
              <w:marRight w:val="0"/>
              <w:marTop w:val="0"/>
              <w:marBottom w:val="0"/>
              <w:divBdr>
                <w:top w:val="none" w:sz="0" w:space="0" w:color="auto"/>
                <w:left w:val="none" w:sz="0" w:space="0" w:color="auto"/>
                <w:bottom w:val="none" w:sz="0" w:space="0" w:color="auto"/>
                <w:right w:val="none" w:sz="0" w:space="0" w:color="auto"/>
              </w:divBdr>
              <w:divsChild>
                <w:div w:id="16243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0333">
      <w:bodyDiv w:val="1"/>
      <w:marLeft w:val="0"/>
      <w:marRight w:val="0"/>
      <w:marTop w:val="0"/>
      <w:marBottom w:val="0"/>
      <w:divBdr>
        <w:top w:val="none" w:sz="0" w:space="0" w:color="auto"/>
        <w:left w:val="none" w:sz="0" w:space="0" w:color="auto"/>
        <w:bottom w:val="none" w:sz="0" w:space="0" w:color="auto"/>
        <w:right w:val="none" w:sz="0" w:space="0" w:color="auto"/>
      </w:divBdr>
      <w:divsChild>
        <w:div w:id="947541540">
          <w:marLeft w:val="0"/>
          <w:marRight w:val="0"/>
          <w:marTop w:val="0"/>
          <w:marBottom w:val="0"/>
          <w:divBdr>
            <w:top w:val="none" w:sz="0" w:space="0" w:color="auto"/>
            <w:left w:val="none" w:sz="0" w:space="0" w:color="auto"/>
            <w:bottom w:val="none" w:sz="0" w:space="0" w:color="auto"/>
            <w:right w:val="none" w:sz="0" w:space="0" w:color="auto"/>
          </w:divBdr>
          <w:divsChild>
            <w:div w:id="314528071">
              <w:marLeft w:val="0"/>
              <w:marRight w:val="0"/>
              <w:marTop w:val="0"/>
              <w:marBottom w:val="0"/>
              <w:divBdr>
                <w:top w:val="none" w:sz="0" w:space="0" w:color="auto"/>
                <w:left w:val="none" w:sz="0" w:space="0" w:color="auto"/>
                <w:bottom w:val="none" w:sz="0" w:space="0" w:color="auto"/>
                <w:right w:val="none" w:sz="0" w:space="0" w:color="auto"/>
              </w:divBdr>
              <w:divsChild>
                <w:div w:id="1076317730">
                  <w:marLeft w:val="0"/>
                  <w:marRight w:val="0"/>
                  <w:marTop w:val="0"/>
                  <w:marBottom w:val="0"/>
                  <w:divBdr>
                    <w:top w:val="none" w:sz="0" w:space="0" w:color="auto"/>
                    <w:left w:val="none" w:sz="0" w:space="0" w:color="auto"/>
                    <w:bottom w:val="none" w:sz="0" w:space="0" w:color="auto"/>
                    <w:right w:val="none" w:sz="0" w:space="0" w:color="auto"/>
                  </w:divBdr>
                  <w:divsChild>
                    <w:div w:id="1074473425">
                      <w:marLeft w:val="0"/>
                      <w:marRight w:val="0"/>
                      <w:marTop w:val="0"/>
                      <w:marBottom w:val="0"/>
                      <w:divBdr>
                        <w:top w:val="none" w:sz="0" w:space="0" w:color="auto"/>
                        <w:left w:val="none" w:sz="0" w:space="0" w:color="auto"/>
                        <w:bottom w:val="none" w:sz="0" w:space="0" w:color="auto"/>
                        <w:right w:val="none" w:sz="0" w:space="0" w:color="auto"/>
                      </w:divBdr>
                      <w:divsChild>
                        <w:div w:id="770122693">
                          <w:marLeft w:val="0"/>
                          <w:marRight w:val="0"/>
                          <w:marTop w:val="0"/>
                          <w:marBottom w:val="0"/>
                          <w:divBdr>
                            <w:top w:val="none" w:sz="0" w:space="0" w:color="auto"/>
                            <w:left w:val="none" w:sz="0" w:space="0" w:color="auto"/>
                            <w:bottom w:val="none" w:sz="0" w:space="0" w:color="auto"/>
                            <w:right w:val="none" w:sz="0" w:space="0" w:color="auto"/>
                          </w:divBdr>
                          <w:divsChild>
                            <w:div w:id="180436050">
                              <w:marLeft w:val="0"/>
                              <w:marRight w:val="0"/>
                              <w:marTop w:val="0"/>
                              <w:marBottom w:val="0"/>
                              <w:divBdr>
                                <w:top w:val="none" w:sz="0" w:space="0" w:color="auto"/>
                                <w:left w:val="none" w:sz="0" w:space="0" w:color="auto"/>
                                <w:bottom w:val="none" w:sz="0" w:space="0" w:color="auto"/>
                                <w:right w:val="none" w:sz="0" w:space="0" w:color="auto"/>
                              </w:divBdr>
                              <w:divsChild>
                                <w:div w:id="770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7383">
      <w:bodyDiv w:val="1"/>
      <w:marLeft w:val="0"/>
      <w:marRight w:val="0"/>
      <w:marTop w:val="0"/>
      <w:marBottom w:val="0"/>
      <w:divBdr>
        <w:top w:val="none" w:sz="0" w:space="0" w:color="auto"/>
        <w:left w:val="none" w:sz="0" w:space="0" w:color="auto"/>
        <w:bottom w:val="none" w:sz="0" w:space="0" w:color="auto"/>
        <w:right w:val="none" w:sz="0" w:space="0" w:color="auto"/>
      </w:divBdr>
      <w:divsChild>
        <w:div w:id="1484587283">
          <w:marLeft w:val="0"/>
          <w:marRight w:val="0"/>
          <w:marTop w:val="0"/>
          <w:marBottom w:val="0"/>
          <w:divBdr>
            <w:top w:val="none" w:sz="0" w:space="0" w:color="auto"/>
            <w:left w:val="none" w:sz="0" w:space="0" w:color="auto"/>
            <w:bottom w:val="none" w:sz="0" w:space="0" w:color="auto"/>
            <w:right w:val="none" w:sz="0" w:space="0" w:color="auto"/>
          </w:divBdr>
          <w:divsChild>
            <w:div w:id="697123186">
              <w:marLeft w:val="0"/>
              <w:marRight w:val="0"/>
              <w:marTop w:val="0"/>
              <w:marBottom w:val="0"/>
              <w:divBdr>
                <w:top w:val="none" w:sz="0" w:space="0" w:color="auto"/>
                <w:left w:val="none" w:sz="0" w:space="0" w:color="auto"/>
                <w:bottom w:val="none" w:sz="0" w:space="0" w:color="auto"/>
                <w:right w:val="none" w:sz="0" w:space="0" w:color="auto"/>
              </w:divBdr>
              <w:divsChild>
                <w:div w:id="1588349238">
                  <w:marLeft w:val="0"/>
                  <w:marRight w:val="0"/>
                  <w:marTop w:val="0"/>
                  <w:marBottom w:val="0"/>
                  <w:divBdr>
                    <w:top w:val="none" w:sz="0" w:space="0" w:color="auto"/>
                    <w:left w:val="none" w:sz="0" w:space="0" w:color="auto"/>
                    <w:bottom w:val="none" w:sz="0" w:space="0" w:color="auto"/>
                    <w:right w:val="none" w:sz="0" w:space="0" w:color="auto"/>
                  </w:divBdr>
                  <w:divsChild>
                    <w:div w:id="1241983572">
                      <w:marLeft w:val="0"/>
                      <w:marRight w:val="0"/>
                      <w:marTop w:val="0"/>
                      <w:marBottom w:val="0"/>
                      <w:divBdr>
                        <w:top w:val="none" w:sz="0" w:space="0" w:color="auto"/>
                        <w:left w:val="none" w:sz="0" w:space="0" w:color="auto"/>
                        <w:bottom w:val="none" w:sz="0" w:space="0" w:color="auto"/>
                        <w:right w:val="none" w:sz="0" w:space="0" w:color="auto"/>
                      </w:divBdr>
                      <w:divsChild>
                        <w:div w:id="1524854363">
                          <w:marLeft w:val="0"/>
                          <w:marRight w:val="0"/>
                          <w:marTop w:val="0"/>
                          <w:marBottom w:val="0"/>
                          <w:divBdr>
                            <w:top w:val="none" w:sz="0" w:space="0" w:color="auto"/>
                            <w:left w:val="none" w:sz="0" w:space="0" w:color="auto"/>
                            <w:bottom w:val="none" w:sz="0" w:space="0" w:color="auto"/>
                            <w:right w:val="none" w:sz="0" w:space="0" w:color="auto"/>
                          </w:divBdr>
                          <w:divsChild>
                            <w:div w:id="287324223">
                              <w:marLeft w:val="0"/>
                              <w:marRight w:val="0"/>
                              <w:marTop w:val="0"/>
                              <w:marBottom w:val="0"/>
                              <w:divBdr>
                                <w:top w:val="none" w:sz="0" w:space="0" w:color="auto"/>
                                <w:left w:val="none" w:sz="0" w:space="0" w:color="auto"/>
                                <w:bottom w:val="none" w:sz="0" w:space="0" w:color="auto"/>
                                <w:right w:val="none" w:sz="0" w:space="0" w:color="auto"/>
                              </w:divBdr>
                              <w:divsChild>
                                <w:div w:id="1317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204761">
      <w:bodyDiv w:val="1"/>
      <w:marLeft w:val="0"/>
      <w:marRight w:val="0"/>
      <w:marTop w:val="0"/>
      <w:marBottom w:val="0"/>
      <w:divBdr>
        <w:top w:val="none" w:sz="0" w:space="0" w:color="auto"/>
        <w:left w:val="none" w:sz="0" w:space="0" w:color="auto"/>
        <w:bottom w:val="none" w:sz="0" w:space="0" w:color="auto"/>
        <w:right w:val="none" w:sz="0" w:space="0" w:color="auto"/>
      </w:divBdr>
      <w:divsChild>
        <w:div w:id="451100598">
          <w:marLeft w:val="0"/>
          <w:marRight w:val="0"/>
          <w:marTop w:val="0"/>
          <w:marBottom w:val="0"/>
          <w:divBdr>
            <w:top w:val="none" w:sz="0" w:space="0" w:color="auto"/>
            <w:left w:val="none" w:sz="0" w:space="0" w:color="auto"/>
            <w:bottom w:val="none" w:sz="0" w:space="0" w:color="auto"/>
            <w:right w:val="none" w:sz="0" w:space="0" w:color="auto"/>
          </w:divBdr>
          <w:divsChild>
            <w:div w:id="1720083073">
              <w:marLeft w:val="0"/>
              <w:marRight w:val="0"/>
              <w:marTop w:val="0"/>
              <w:marBottom w:val="0"/>
              <w:divBdr>
                <w:top w:val="none" w:sz="0" w:space="0" w:color="auto"/>
                <w:left w:val="none" w:sz="0" w:space="0" w:color="auto"/>
                <w:bottom w:val="none" w:sz="0" w:space="0" w:color="auto"/>
                <w:right w:val="none" w:sz="0" w:space="0" w:color="auto"/>
              </w:divBdr>
              <w:divsChild>
                <w:div w:id="1380325487">
                  <w:marLeft w:val="0"/>
                  <w:marRight w:val="0"/>
                  <w:marTop w:val="0"/>
                  <w:marBottom w:val="0"/>
                  <w:divBdr>
                    <w:top w:val="none" w:sz="0" w:space="0" w:color="auto"/>
                    <w:left w:val="none" w:sz="0" w:space="0" w:color="auto"/>
                    <w:bottom w:val="none" w:sz="0" w:space="0" w:color="auto"/>
                    <w:right w:val="none" w:sz="0" w:space="0" w:color="auto"/>
                  </w:divBdr>
                  <w:divsChild>
                    <w:div w:id="1492215721">
                      <w:marLeft w:val="0"/>
                      <w:marRight w:val="0"/>
                      <w:marTop w:val="0"/>
                      <w:marBottom w:val="0"/>
                      <w:divBdr>
                        <w:top w:val="none" w:sz="0" w:space="0" w:color="auto"/>
                        <w:left w:val="none" w:sz="0" w:space="0" w:color="auto"/>
                        <w:bottom w:val="none" w:sz="0" w:space="0" w:color="auto"/>
                        <w:right w:val="none" w:sz="0" w:space="0" w:color="auto"/>
                      </w:divBdr>
                      <w:divsChild>
                        <w:div w:id="1114520522">
                          <w:marLeft w:val="0"/>
                          <w:marRight w:val="0"/>
                          <w:marTop w:val="0"/>
                          <w:marBottom w:val="0"/>
                          <w:divBdr>
                            <w:top w:val="none" w:sz="0" w:space="0" w:color="auto"/>
                            <w:left w:val="none" w:sz="0" w:space="0" w:color="auto"/>
                            <w:bottom w:val="none" w:sz="0" w:space="0" w:color="auto"/>
                            <w:right w:val="none" w:sz="0" w:space="0" w:color="auto"/>
                          </w:divBdr>
                          <w:divsChild>
                            <w:div w:id="360015647">
                              <w:marLeft w:val="0"/>
                              <w:marRight w:val="0"/>
                              <w:marTop w:val="0"/>
                              <w:marBottom w:val="0"/>
                              <w:divBdr>
                                <w:top w:val="none" w:sz="0" w:space="0" w:color="auto"/>
                                <w:left w:val="none" w:sz="0" w:space="0" w:color="auto"/>
                                <w:bottom w:val="none" w:sz="0" w:space="0" w:color="auto"/>
                                <w:right w:val="none" w:sz="0" w:space="0" w:color="auto"/>
                              </w:divBdr>
                              <w:divsChild>
                                <w:div w:id="292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3054">
      <w:bodyDiv w:val="1"/>
      <w:marLeft w:val="0"/>
      <w:marRight w:val="0"/>
      <w:marTop w:val="0"/>
      <w:marBottom w:val="0"/>
      <w:divBdr>
        <w:top w:val="none" w:sz="0" w:space="0" w:color="auto"/>
        <w:left w:val="none" w:sz="0" w:space="0" w:color="auto"/>
        <w:bottom w:val="none" w:sz="0" w:space="0" w:color="auto"/>
        <w:right w:val="none" w:sz="0" w:space="0" w:color="auto"/>
      </w:divBdr>
    </w:div>
    <w:div w:id="1270351469">
      <w:bodyDiv w:val="1"/>
      <w:marLeft w:val="0"/>
      <w:marRight w:val="0"/>
      <w:marTop w:val="0"/>
      <w:marBottom w:val="0"/>
      <w:divBdr>
        <w:top w:val="none" w:sz="0" w:space="0" w:color="auto"/>
        <w:left w:val="none" w:sz="0" w:space="0" w:color="auto"/>
        <w:bottom w:val="none" w:sz="0" w:space="0" w:color="auto"/>
        <w:right w:val="none" w:sz="0" w:space="0" w:color="auto"/>
      </w:divBdr>
      <w:divsChild>
        <w:div w:id="496069688">
          <w:marLeft w:val="0"/>
          <w:marRight w:val="0"/>
          <w:marTop w:val="0"/>
          <w:marBottom w:val="0"/>
          <w:divBdr>
            <w:top w:val="none" w:sz="0" w:space="0" w:color="auto"/>
            <w:left w:val="none" w:sz="0" w:space="0" w:color="auto"/>
            <w:bottom w:val="none" w:sz="0" w:space="0" w:color="auto"/>
            <w:right w:val="none" w:sz="0" w:space="0" w:color="auto"/>
          </w:divBdr>
          <w:divsChild>
            <w:div w:id="668413519">
              <w:marLeft w:val="0"/>
              <w:marRight w:val="0"/>
              <w:marTop w:val="0"/>
              <w:marBottom w:val="0"/>
              <w:divBdr>
                <w:top w:val="none" w:sz="0" w:space="0" w:color="auto"/>
                <w:left w:val="none" w:sz="0" w:space="0" w:color="auto"/>
                <w:bottom w:val="none" w:sz="0" w:space="0" w:color="auto"/>
                <w:right w:val="none" w:sz="0" w:space="0" w:color="auto"/>
              </w:divBdr>
              <w:divsChild>
                <w:div w:id="1896891127">
                  <w:marLeft w:val="0"/>
                  <w:marRight w:val="0"/>
                  <w:marTop w:val="0"/>
                  <w:marBottom w:val="0"/>
                  <w:divBdr>
                    <w:top w:val="none" w:sz="0" w:space="0" w:color="auto"/>
                    <w:left w:val="none" w:sz="0" w:space="0" w:color="auto"/>
                    <w:bottom w:val="none" w:sz="0" w:space="0" w:color="auto"/>
                    <w:right w:val="none" w:sz="0" w:space="0" w:color="auto"/>
                  </w:divBdr>
                  <w:divsChild>
                    <w:div w:id="926042827">
                      <w:marLeft w:val="0"/>
                      <w:marRight w:val="0"/>
                      <w:marTop w:val="0"/>
                      <w:marBottom w:val="0"/>
                      <w:divBdr>
                        <w:top w:val="none" w:sz="0" w:space="0" w:color="auto"/>
                        <w:left w:val="none" w:sz="0" w:space="0" w:color="auto"/>
                        <w:bottom w:val="none" w:sz="0" w:space="0" w:color="auto"/>
                        <w:right w:val="none" w:sz="0" w:space="0" w:color="auto"/>
                      </w:divBdr>
                      <w:divsChild>
                        <w:div w:id="726270957">
                          <w:marLeft w:val="0"/>
                          <w:marRight w:val="0"/>
                          <w:marTop w:val="0"/>
                          <w:marBottom w:val="0"/>
                          <w:divBdr>
                            <w:top w:val="none" w:sz="0" w:space="0" w:color="auto"/>
                            <w:left w:val="none" w:sz="0" w:space="0" w:color="auto"/>
                            <w:bottom w:val="none" w:sz="0" w:space="0" w:color="auto"/>
                            <w:right w:val="none" w:sz="0" w:space="0" w:color="auto"/>
                          </w:divBdr>
                          <w:divsChild>
                            <w:div w:id="1454523541">
                              <w:marLeft w:val="0"/>
                              <w:marRight w:val="0"/>
                              <w:marTop w:val="0"/>
                              <w:marBottom w:val="0"/>
                              <w:divBdr>
                                <w:top w:val="none" w:sz="0" w:space="0" w:color="auto"/>
                                <w:left w:val="none" w:sz="0" w:space="0" w:color="auto"/>
                                <w:bottom w:val="none" w:sz="0" w:space="0" w:color="auto"/>
                                <w:right w:val="none" w:sz="0" w:space="0" w:color="auto"/>
                              </w:divBdr>
                              <w:divsChild>
                                <w:div w:id="14056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372731">
      <w:bodyDiv w:val="1"/>
      <w:marLeft w:val="0"/>
      <w:marRight w:val="0"/>
      <w:marTop w:val="0"/>
      <w:marBottom w:val="0"/>
      <w:divBdr>
        <w:top w:val="none" w:sz="0" w:space="0" w:color="auto"/>
        <w:left w:val="none" w:sz="0" w:space="0" w:color="auto"/>
        <w:bottom w:val="none" w:sz="0" w:space="0" w:color="auto"/>
        <w:right w:val="none" w:sz="0" w:space="0" w:color="auto"/>
      </w:divBdr>
    </w:div>
    <w:div w:id="1503007393">
      <w:bodyDiv w:val="1"/>
      <w:marLeft w:val="0"/>
      <w:marRight w:val="0"/>
      <w:marTop w:val="0"/>
      <w:marBottom w:val="0"/>
      <w:divBdr>
        <w:top w:val="none" w:sz="0" w:space="0" w:color="auto"/>
        <w:left w:val="none" w:sz="0" w:space="0" w:color="auto"/>
        <w:bottom w:val="none" w:sz="0" w:space="0" w:color="auto"/>
        <w:right w:val="none" w:sz="0" w:space="0" w:color="auto"/>
      </w:divBdr>
    </w:div>
    <w:div w:id="1503663710">
      <w:bodyDiv w:val="1"/>
      <w:marLeft w:val="0"/>
      <w:marRight w:val="0"/>
      <w:marTop w:val="0"/>
      <w:marBottom w:val="0"/>
      <w:divBdr>
        <w:top w:val="none" w:sz="0" w:space="0" w:color="auto"/>
        <w:left w:val="none" w:sz="0" w:space="0" w:color="auto"/>
        <w:bottom w:val="none" w:sz="0" w:space="0" w:color="auto"/>
        <w:right w:val="none" w:sz="0" w:space="0" w:color="auto"/>
      </w:divBdr>
      <w:divsChild>
        <w:div w:id="1032657564">
          <w:marLeft w:val="0"/>
          <w:marRight w:val="0"/>
          <w:marTop w:val="0"/>
          <w:marBottom w:val="0"/>
          <w:divBdr>
            <w:top w:val="none" w:sz="0" w:space="0" w:color="auto"/>
            <w:left w:val="none" w:sz="0" w:space="0" w:color="auto"/>
            <w:bottom w:val="none" w:sz="0" w:space="0" w:color="auto"/>
            <w:right w:val="none" w:sz="0" w:space="0" w:color="auto"/>
          </w:divBdr>
          <w:divsChild>
            <w:div w:id="385766014">
              <w:marLeft w:val="0"/>
              <w:marRight w:val="0"/>
              <w:marTop w:val="0"/>
              <w:marBottom w:val="0"/>
              <w:divBdr>
                <w:top w:val="none" w:sz="0" w:space="0" w:color="auto"/>
                <w:left w:val="none" w:sz="0" w:space="0" w:color="auto"/>
                <w:bottom w:val="none" w:sz="0" w:space="0" w:color="auto"/>
                <w:right w:val="none" w:sz="0" w:space="0" w:color="auto"/>
              </w:divBdr>
              <w:divsChild>
                <w:div w:id="2081905070">
                  <w:marLeft w:val="0"/>
                  <w:marRight w:val="0"/>
                  <w:marTop w:val="0"/>
                  <w:marBottom w:val="0"/>
                  <w:divBdr>
                    <w:top w:val="none" w:sz="0" w:space="0" w:color="auto"/>
                    <w:left w:val="none" w:sz="0" w:space="0" w:color="auto"/>
                    <w:bottom w:val="none" w:sz="0" w:space="0" w:color="auto"/>
                    <w:right w:val="none" w:sz="0" w:space="0" w:color="auto"/>
                  </w:divBdr>
                  <w:divsChild>
                    <w:div w:id="1555963179">
                      <w:marLeft w:val="0"/>
                      <w:marRight w:val="0"/>
                      <w:marTop w:val="0"/>
                      <w:marBottom w:val="0"/>
                      <w:divBdr>
                        <w:top w:val="none" w:sz="0" w:space="0" w:color="auto"/>
                        <w:left w:val="none" w:sz="0" w:space="0" w:color="auto"/>
                        <w:bottom w:val="none" w:sz="0" w:space="0" w:color="auto"/>
                        <w:right w:val="none" w:sz="0" w:space="0" w:color="auto"/>
                      </w:divBdr>
                      <w:divsChild>
                        <w:div w:id="438961051">
                          <w:marLeft w:val="0"/>
                          <w:marRight w:val="0"/>
                          <w:marTop w:val="0"/>
                          <w:marBottom w:val="0"/>
                          <w:divBdr>
                            <w:top w:val="none" w:sz="0" w:space="0" w:color="auto"/>
                            <w:left w:val="none" w:sz="0" w:space="0" w:color="auto"/>
                            <w:bottom w:val="none" w:sz="0" w:space="0" w:color="auto"/>
                            <w:right w:val="none" w:sz="0" w:space="0" w:color="auto"/>
                          </w:divBdr>
                          <w:divsChild>
                            <w:div w:id="737552444">
                              <w:marLeft w:val="0"/>
                              <w:marRight w:val="0"/>
                              <w:marTop w:val="0"/>
                              <w:marBottom w:val="0"/>
                              <w:divBdr>
                                <w:top w:val="none" w:sz="0" w:space="0" w:color="auto"/>
                                <w:left w:val="none" w:sz="0" w:space="0" w:color="auto"/>
                                <w:bottom w:val="none" w:sz="0" w:space="0" w:color="auto"/>
                                <w:right w:val="none" w:sz="0" w:space="0" w:color="auto"/>
                              </w:divBdr>
                              <w:divsChild>
                                <w:div w:id="18396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6301">
      <w:bodyDiv w:val="1"/>
      <w:marLeft w:val="0"/>
      <w:marRight w:val="0"/>
      <w:marTop w:val="0"/>
      <w:marBottom w:val="0"/>
      <w:divBdr>
        <w:top w:val="none" w:sz="0" w:space="0" w:color="auto"/>
        <w:left w:val="none" w:sz="0" w:space="0" w:color="auto"/>
        <w:bottom w:val="none" w:sz="0" w:space="0" w:color="auto"/>
        <w:right w:val="none" w:sz="0" w:space="0" w:color="auto"/>
      </w:divBdr>
      <w:divsChild>
        <w:div w:id="1961565545">
          <w:marLeft w:val="0"/>
          <w:marRight w:val="0"/>
          <w:marTop w:val="0"/>
          <w:marBottom w:val="0"/>
          <w:divBdr>
            <w:top w:val="none" w:sz="0" w:space="0" w:color="auto"/>
            <w:left w:val="none" w:sz="0" w:space="0" w:color="auto"/>
            <w:bottom w:val="none" w:sz="0" w:space="0" w:color="auto"/>
            <w:right w:val="none" w:sz="0" w:space="0" w:color="auto"/>
          </w:divBdr>
          <w:divsChild>
            <w:div w:id="584385482">
              <w:marLeft w:val="0"/>
              <w:marRight w:val="0"/>
              <w:marTop w:val="0"/>
              <w:marBottom w:val="0"/>
              <w:divBdr>
                <w:top w:val="none" w:sz="0" w:space="0" w:color="auto"/>
                <w:left w:val="none" w:sz="0" w:space="0" w:color="auto"/>
                <w:bottom w:val="none" w:sz="0" w:space="0" w:color="auto"/>
                <w:right w:val="none" w:sz="0" w:space="0" w:color="auto"/>
              </w:divBdr>
              <w:divsChild>
                <w:div w:id="221604562">
                  <w:marLeft w:val="0"/>
                  <w:marRight w:val="0"/>
                  <w:marTop w:val="0"/>
                  <w:marBottom w:val="0"/>
                  <w:divBdr>
                    <w:top w:val="none" w:sz="0" w:space="0" w:color="auto"/>
                    <w:left w:val="none" w:sz="0" w:space="0" w:color="auto"/>
                    <w:bottom w:val="none" w:sz="0" w:space="0" w:color="auto"/>
                    <w:right w:val="none" w:sz="0" w:space="0" w:color="auto"/>
                  </w:divBdr>
                  <w:divsChild>
                    <w:div w:id="800002743">
                      <w:marLeft w:val="0"/>
                      <w:marRight w:val="0"/>
                      <w:marTop w:val="0"/>
                      <w:marBottom w:val="0"/>
                      <w:divBdr>
                        <w:top w:val="none" w:sz="0" w:space="0" w:color="auto"/>
                        <w:left w:val="none" w:sz="0" w:space="0" w:color="auto"/>
                        <w:bottom w:val="none" w:sz="0" w:space="0" w:color="auto"/>
                        <w:right w:val="none" w:sz="0" w:space="0" w:color="auto"/>
                      </w:divBdr>
                      <w:divsChild>
                        <w:div w:id="2032293255">
                          <w:marLeft w:val="0"/>
                          <w:marRight w:val="0"/>
                          <w:marTop w:val="0"/>
                          <w:marBottom w:val="0"/>
                          <w:divBdr>
                            <w:top w:val="none" w:sz="0" w:space="0" w:color="auto"/>
                            <w:left w:val="none" w:sz="0" w:space="0" w:color="auto"/>
                            <w:bottom w:val="none" w:sz="0" w:space="0" w:color="auto"/>
                            <w:right w:val="none" w:sz="0" w:space="0" w:color="auto"/>
                          </w:divBdr>
                          <w:divsChild>
                            <w:div w:id="1929536152">
                              <w:marLeft w:val="0"/>
                              <w:marRight w:val="0"/>
                              <w:marTop w:val="0"/>
                              <w:marBottom w:val="0"/>
                              <w:divBdr>
                                <w:top w:val="none" w:sz="0" w:space="0" w:color="auto"/>
                                <w:left w:val="none" w:sz="0" w:space="0" w:color="auto"/>
                                <w:bottom w:val="none" w:sz="0" w:space="0" w:color="auto"/>
                                <w:right w:val="none" w:sz="0" w:space="0" w:color="auto"/>
                              </w:divBdr>
                              <w:divsChild>
                                <w:div w:id="3090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194031">
      <w:bodyDiv w:val="1"/>
      <w:marLeft w:val="0"/>
      <w:marRight w:val="0"/>
      <w:marTop w:val="0"/>
      <w:marBottom w:val="0"/>
      <w:divBdr>
        <w:top w:val="none" w:sz="0" w:space="0" w:color="auto"/>
        <w:left w:val="none" w:sz="0" w:space="0" w:color="auto"/>
        <w:bottom w:val="none" w:sz="0" w:space="0" w:color="auto"/>
        <w:right w:val="none" w:sz="0" w:space="0" w:color="auto"/>
      </w:divBdr>
      <w:divsChild>
        <w:div w:id="1576938048">
          <w:marLeft w:val="0"/>
          <w:marRight w:val="0"/>
          <w:marTop w:val="0"/>
          <w:marBottom w:val="0"/>
          <w:divBdr>
            <w:top w:val="none" w:sz="0" w:space="0" w:color="auto"/>
            <w:left w:val="none" w:sz="0" w:space="0" w:color="auto"/>
            <w:bottom w:val="none" w:sz="0" w:space="0" w:color="auto"/>
            <w:right w:val="none" w:sz="0" w:space="0" w:color="auto"/>
          </w:divBdr>
          <w:divsChild>
            <w:div w:id="1287544511">
              <w:marLeft w:val="0"/>
              <w:marRight w:val="0"/>
              <w:marTop w:val="0"/>
              <w:marBottom w:val="0"/>
              <w:divBdr>
                <w:top w:val="none" w:sz="0" w:space="0" w:color="auto"/>
                <w:left w:val="none" w:sz="0" w:space="0" w:color="auto"/>
                <w:bottom w:val="none" w:sz="0" w:space="0" w:color="auto"/>
                <w:right w:val="none" w:sz="0" w:space="0" w:color="auto"/>
              </w:divBdr>
              <w:divsChild>
                <w:div w:id="3297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21">
      <w:bodyDiv w:val="1"/>
      <w:marLeft w:val="0"/>
      <w:marRight w:val="0"/>
      <w:marTop w:val="0"/>
      <w:marBottom w:val="0"/>
      <w:divBdr>
        <w:top w:val="none" w:sz="0" w:space="0" w:color="auto"/>
        <w:left w:val="none" w:sz="0" w:space="0" w:color="auto"/>
        <w:bottom w:val="none" w:sz="0" w:space="0" w:color="auto"/>
        <w:right w:val="none" w:sz="0" w:space="0" w:color="auto"/>
      </w:divBdr>
      <w:divsChild>
        <w:div w:id="1028798611">
          <w:marLeft w:val="0"/>
          <w:marRight w:val="0"/>
          <w:marTop w:val="0"/>
          <w:marBottom w:val="0"/>
          <w:divBdr>
            <w:top w:val="none" w:sz="0" w:space="0" w:color="auto"/>
            <w:left w:val="none" w:sz="0" w:space="0" w:color="auto"/>
            <w:bottom w:val="none" w:sz="0" w:space="0" w:color="auto"/>
            <w:right w:val="none" w:sz="0" w:space="0" w:color="auto"/>
          </w:divBdr>
          <w:divsChild>
            <w:div w:id="300501863">
              <w:marLeft w:val="0"/>
              <w:marRight w:val="0"/>
              <w:marTop w:val="0"/>
              <w:marBottom w:val="0"/>
              <w:divBdr>
                <w:top w:val="none" w:sz="0" w:space="0" w:color="auto"/>
                <w:left w:val="none" w:sz="0" w:space="0" w:color="auto"/>
                <w:bottom w:val="none" w:sz="0" w:space="0" w:color="auto"/>
                <w:right w:val="none" w:sz="0" w:space="0" w:color="auto"/>
              </w:divBdr>
              <w:divsChild>
                <w:div w:id="65148643">
                  <w:marLeft w:val="0"/>
                  <w:marRight w:val="0"/>
                  <w:marTop w:val="0"/>
                  <w:marBottom w:val="0"/>
                  <w:divBdr>
                    <w:top w:val="none" w:sz="0" w:space="0" w:color="auto"/>
                    <w:left w:val="none" w:sz="0" w:space="0" w:color="auto"/>
                    <w:bottom w:val="none" w:sz="0" w:space="0" w:color="auto"/>
                    <w:right w:val="none" w:sz="0" w:space="0" w:color="auto"/>
                  </w:divBdr>
                  <w:divsChild>
                    <w:div w:id="681516261">
                      <w:marLeft w:val="0"/>
                      <w:marRight w:val="0"/>
                      <w:marTop w:val="0"/>
                      <w:marBottom w:val="0"/>
                      <w:divBdr>
                        <w:top w:val="none" w:sz="0" w:space="0" w:color="auto"/>
                        <w:left w:val="none" w:sz="0" w:space="0" w:color="auto"/>
                        <w:bottom w:val="none" w:sz="0" w:space="0" w:color="auto"/>
                        <w:right w:val="none" w:sz="0" w:space="0" w:color="auto"/>
                      </w:divBdr>
                      <w:divsChild>
                        <w:div w:id="1907304198">
                          <w:marLeft w:val="0"/>
                          <w:marRight w:val="0"/>
                          <w:marTop w:val="0"/>
                          <w:marBottom w:val="0"/>
                          <w:divBdr>
                            <w:top w:val="none" w:sz="0" w:space="0" w:color="auto"/>
                            <w:left w:val="none" w:sz="0" w:space="0" w:color="auto"/>
                            <w:bottom w:val="none" w:sz="0" w:space="0" w:color="auto"/>
                            <w:right w:val="none" w:sz="0" w:space="0" w:color="auto"/>
                          </w:divBdr>
                          <w:divsChild>
                            <w:div w:id="648561351">
                              <w:marLeft w:val="0"/>
                              <w:marRight w:val="0"/>
                              <w:marTop w:val="0"/>
                              <w:marBottom w:val="0"/>
                              <w:divBdr>
                                <w:top w:val="none" w:sz="0" w:space="0" w:color="auto"/>
                                <w:left w:val="none" w:sz="0" w:space="0" w:color="auto"/>
                                <w:bottom w:val="none" w:sz="0" w:space="0" w:color="auto"/>
                                <w:right w:val="none" w:sz="0" w:space="0" w:color="auto"/>
                              </w:divBdr>
                              <w:divsChild>
                                <w:div w:id="7236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1594">
      <w:bodyDiv w:val="1"/>
      <w:marLeft w:val="0"/>
      <w:marRight w:val="0"/>
      <w:marTop w:val="0"/>
      <w:marBottom w:val="0"/>
      <w:divBdr>
        <w:top w:val="none" w:sz="0" w:space="0" w:color="auto"/>
        <w:left w:val="none" w:sz="0" w:space="0" w:color="auto"/>
        <w:bottom w:val="none" w:sz="0" w:space="0" w:color="auto"/>
        <w:right w:val="none" w:sz="0" w:space="0" w:color="auto"/>
      </w:divBdr>
      <w:divsChild>
        <w:div w:id="2046327769">
          <w:marLeft w:val="0"/>
          <w:marRight w:val="0"/>
          <w:marTop w:val="0"/>
          <w:marBottom w:val="0"/>
          <w:divBdr>
            <w:top w:val="none" w:sz="0" w:space="0" w:color="auto"/>
            <w:left w:val="none" w:sz="0" w:space="0" w:color="auto"/>
            <w:bottom w:val="none" w:sz="0" w:space="0" w:color="auto"/>
            <w:right w:val="none" w:sz="0" w:space="0" w:color="auto"/>
          </w:divBdr>
          <w:divsChild>
            <w:div w:id="1177501840">
              <w:marLeft w:val="0"/>
              <w:marRight w:val="0"/>
              <w:marTop w:val="0"/>
              <w:marBottom w:val="0"/>
              <w:divBdr>
                <w:top w:val="none" w:sz="0" w:space="0" w:color="auto"/>
                <w:left w:val="none" w:sz="0" w:space="0" w:color="auto"/>
                <w:bottom w:val="none" w:sz="0" w:space="0" w:color="auto"/>
                <w:right w:val="none" w:sz="0" w:space="0" w:color="auto"/>
              </w:divBdr>
              <w:divsChild>
                <w:div w:id="83918038">
                  <w:marLeft w:val="0"/>
                  <w:marRight w:val="0"/>
                  <w:marTop w:val="0"/>
                  <w:marBottom w:val="0"/>
                  <w:divBdr>
                    <w:top w:val="none" w:sz="0" w:space="0" w:color="auto"/>
                    <w:left w:val="none" w:sz="0" w:space="0" w:color="auto"/>
                    <w:bottom w:val="none" w:sz="0" w:space="0" w:color="auto"/>
                    <w:right w:val="none" w:sz="0" w:space="0" w:color="auto"/>
                  </w:divBdr>
                  <w:divsChild>
                    <w:div w:id="1540778101">
                      <w:marLeft w:val="0"/>
                      <w:marRight w:val="0"/>
                      <w:marTop w:val="0"/>
                      <w:marBottom w:val="0"/>
                      <w:divBdr>
                        <w:top w:val="none" w:sz="0" w:space="0" w:color="auto"/>
                        <w:left w:val="none" w:sz="0" w:space="0" w:color="auto"/>
                        <w:bottom w:val="none" w:sz="0" w:space="0" w:color="auto"/>
                        <w:right w:val="none" w:sz="0" w:space="0" w:color="auto"/>
                      </w:divBdr>
                      <w:divsChild>
                        <w:div w:id="1538932389">
                          <w:marLeft w:val="0"/>
                          <w:marRight w:val="0"/>
                          <w:marTop w:val="0"/>
                          <w:marBottom w:val="0"/>
                          <w:divBdr>
                            <w:top w:val="none" w:sz="0" w:space="0" w:color="auto"/>
                            <w:left w:val="none" w:sz="0" w:space="0" w:color="auto"/>
                            <w:bottom w:val="none" w:sz="0" w:space="0" w:color="auto"/>
                            <w:right w:val="none" w:sz="0" w:space="0" w:color="auto"/>
                          </w:divBdr>
                          <w:divsChild>
                            <w:div w:id="1349991697">
                              <w:marLeft w:val="0"/>
                              <w:marRight w:val="0"/>
                              <w:marTop w:val="0"/>
                              <w:marBottom w:val="0"/>
                              <w:divBdr>
                                <w:top w:val="none" w:sz="0" w:space="0" w:color="auto"/>
                                <w:left w:val="none" w:sz="0" w:space="0" w:color="auto"/>
                                <w:bottom w:val="none" w:sz="0" w:space="0" w:color="auto"/>
                                <w:right w:val="none" w:sz="0" w:space="0" w:color="auto"/>
                              </w:divBdr>
                              <w:divsChild>
                                <w:div w:id="10592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50232">
      <w:bodyDiv w:val="1"/>
      <w:marLeft w:val="0"/>
      <w:marRight w:val="0"/>
      <w:marTop w:val="0"/>
      <w:marBottom w:val="0"/>
      <w:divBdr>
        <w:top w:val="none" w:sz="0" w:space="0" w:color="auto"/>
        <w:left w:val="none" w:sz="0" w:space="0" w:color="auto"/>
        <w:bottom w:val="none" w:sz="0" w:space="0" w:color="auto"/>
        <w:right w:val="none" w:sz="0" w:space="0" w:color="auto"/>
      </w:divBdr>
    </w:div>
    <w:div w:id="1868062230">
      <w:bodyDiv w:val="1"/>
      <w:marLeft w:val="0"/>
      <w:marRight w:val="0"/>
      <w:marTop w:val="0"/>
      <w:marBottom w:val="0"/>
      <w:divBdr>
        <w:top w:val="none" w:sz="0" w:space="0" w:color="auto"/>
        <w:left w:val="none" w:sz="0" w:space="0" w:color="auto"/>
        <w:bottom w:val="none" w:sz="0" w:space="0" w:color="auto"/>
        <w:right w:val="none" w:sz="0" w:space="0" w:color="auto"/>
      </w:divBdr>
      <w:divsChild>
        <w:div w:id="1056665744">
          <w:marLeft w:val="0"/>
          <w:marRight w:val="0"/>
          <w:marTop w:val="0"/>
          <w:marBottom w:val="0"/>
          <w:divBdr>
            <w:top w:val="none" w:sz="0" w:space="0" w:color="auto"/>
            <w:left w:val="none" w:sz="0" w:space="0" w:color="auto"/>
            <w:bottom w:val="none" w:sz="0" w:space="0" w:color="auto"/>
            <w:right w:val="none" w:sz="0" w:space="0" w:color="auto"/>
          </w:divBdr>
          <w:divsChild>
            <w:div w:id="1854373665">
              <w:marLeft w:val="0"/>
              <w:marRight w:val="0"/>
              <w:marTop w:val="0"/>
              <w:marBottom w:val="0"/>
              <w:divBdr>
                <w:top w:val="none" w:sz="0" w:space="0" w:color="auto"/>
                <w:left w:val="none" w:sz="0" w:space="0" w:color="auto"/>
                <w:bottom w:val="none" w:sz="0" w:space="0" w:color="auto"/>
                <w:right w:val="none" w:sz="0" w:space="0" w:color="auto"/>
              </w:divBdr>
              <w:divsChild>
                <w:div w:id="851380978">
                  <w:marLeft w:val="0"/>
                  <w:marRight w:val="0"/>
                  <w:marTop w:val="0"/>
                  <w:marBottom w:val="0"/>
                  <w:divBdr>
                    <w:top w:val="none" w:sz="0" w:space="0" w:color="auto"/>
                    <w:left w:val="none" w:sz="0" w:space="0" w:color="auto"/>
                    <w:bottom w:val="none" w:sz="0" w:space="0" w:color="auto"/>
                    <w:right w:val="none" w:sz="0" w:space="0" w:color="auto"/>
                  </w:divBdr>
                  <w:divsChild>
                    <w:div w:id="1313027984">
                      <w:marLeft w:val="0"/>
                      <w:marRight w:val="0"/>
                      <w:marTop w:val="0"/>
                      <w:marBottom w:val="0"/>
                      <w:divBdr>
                        <w:top w:val="none" w:sz="0" w:space="0" w:color="auto"/>
                        <w:left w:val="none" w:sz="0" w:space="0" w:color="auto"/>
                        <w:bottom w:val="none" w:sz="0" w:space="0" w:color="auto"/>
                        <w:right w:val="none" w:sz="0" w:space="0" w:color="auto"/>
                      </w:divBdr>
                      <w:divsChild>
                        <w:div w:id="1274244986">
                          <w:marLeft w:val="0"/>
                          <w:marRight w:val="0"/>
                          <w:marTop w:val="0"/>
                          <w:marBottom w:val="0"/>
                          <w:divBdr>
                            <w:top w:val="none" w:sz="0" w:space="0" w:color="auto"/>
                            <w:left w:val="none" w:sz="0" w:space="0" w:color="auto"/>
                            <w:bottom w:val="none" w:sz="0" w:space="0" w:color="auto"/>
                            <w:right w:val="none" w:sz="0" w:space="0" w:color="auto"/>
                          </w:divBdr>
                          <w:divsChild>
                            <w:div w:id="1612203155">
                              <w:marLeft w:val="0"/>
                              <w:marRight w:val="0"/>
                              <w:marTop w:val="0"/>
                              <w:marBottom w:val="0"/>
                              <w:divBdr>
                                <w:top w:val="none" w:sz="0" w:space="0" w:color="auto"/>
                                <w:left w:val="none" w:sz="0" w:space="0" w:color="auto"/>
                                <w:bottom w:val="none" w:sz="0" w:space="0" w:color="auto"/>
                                <w:right w:val="none" w:sz="0" w:space="0" w:color="auto"/>
                              </w:divBdr>
                              <w:divsChild>
                                <w:div w:id="11837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355713">
      <w:bodyDiv w:val="1"/>
      <w:marLeft w:val="0"/>
      <w:marRight w:val="0"/>
      <w:marTop w:val="0"/>
      <w:marBottom w:val="0"/>
      <w:divBdr>
        <w:top w:val="none" w:sz="0" w:space="0" w:color="auto"/>
        <w:left w:val="none" w:sz="0" w:space="0" w:color="auto"/>
        <w:bottom w:val="none" w:sz="0" w:space="0" w:color="auto"/>
        <w:right w:val="none" w:sz="0" w:space="0" w:color="auto"/>
      </w:divBdr>
      <w:divsChild>
        <w:div w:id="1913545197">
          <w:marLeft w:val="0"/>
          <w:marRight w:val="0"/>
          <w:marTop w:val="0"/>
          <w:marBottom w:val="0"/>
          <w:divBdr>
            <w:top w:val="none" w:sz="0" w:space="0" w:color="auto"/>
            <w:left w:val="none" w:sz="0" w:space="0" w:color="auto"/>
            <w:bottom w:val="none" w:sz="0" w:space="0" w:color="auto"/>
            <w:right w:val="none" w:sz="0" w:space="0" w:color="auto"/>
          </w:divBdr>
          <w:divsChild>
            <w:div w:id="309023409">
              <w:marLeft w:val="0"/>
              <w:marRight w:val="0"/>
              <w:marTop w:val="0"/>
              <w:marBottom w:val="0"/>
              <w:divBdr>
                <w:top w:val="none" w:sz="0" w:space="0" w:color="auto"/>
                <w:left w:val="none" w:sz="0" w:space="0" w:color="auto"/>
                <w:bottom w:val="none" w:sz="0" w:space="0" w:color="auto"/>
                <w:right w:val="none" w:sz="0" w:space="0" w:color="auto"/>
              </w:divBdr>
              <w:divsChild>
                <w:div w:id="290088200">
                  <w:marLeft w:val="0"/>
                  <w:marRight w:val="0"/>
                  <w:marTop w:val="0"/>
                  <w:marBottom w:val="0"/>
                  <w:divBdr>
                    <w:top w:val="none" w:sz="0" w:space="0" w:color="auto"/>
                    <w:left w:val="none" w:sz="0" w:space="0" w:color="auto"/>
                    <w:bottom w:val="none" w:sz="0" w:space="0" w:color="auto"/>
                    <w:right w:val="none" w:sz="0" w:space="0" w:color="auto"/>
                  </w:divBdr>
                  <w:divsChild>
                    <w:div w:id="313878115">
                      <w:marLeft w:val="0"/>
                      <w:marRight w:val="0"/>
                      <w:marTop w:val="0"/>
                      <w:marBottom w:val="0"/>
                      <w:divBdr>
                        <w:top w:val="none" w:sz="0" w:space="0" w:color="auto"/>
                        <w:left w:val="none" w:sz="0" w:space="0" w:color="auto"/>
                        <w:bottom w:val="none" w:sz="0" w:space="0" w:color="auto"/>
                        <w:right w:val="none" w:sz="0" w:space="0" w:color="auto"/>
                      </w:divBdr>
                      <w:divsChild>
                        <w:div w:id="7295509">
                          <w:marLeft w:val="0"/>
                          <w:marRight w:val="0"/>
                          <w:marTop w:val="0"/>
                          <w:marBottom w:val="0"/>
                          <w:divBdr>
                            <w:top w:val="none" w:sz="0" w:space="0" w:color="auto"/>
                            <w:left w:val="none" w:sz="0" w:space="0" w:color="auto"/>
                            <w:bottom w:val="none" w:sz="0" w:space="0" w:color="auto"/>
                            <w:right w:val="none" w:sz="0" w:space="0" w:color="auto"/>
                          </w:divBdr>
                          <w:divsChild>
                            <w:div w:id="1180125940">
                              <w:marLeft w:val="0"/>
                              <w:marRight w:val="0"/>
                              <w:marTop w:val="0"/>
                              <w:marBottom w:val="0"/>
                              <w:divBdr>
                                <w:top w:val="none" w:sz="0" w:space="0" w:color="auto"/>
                                <w:left w:val="none" w:sz="0" w:space="0" w:color="auto"/>
                                <w:bottom w:val="none" w:sz="0" w:space="0" w:color="auto"/>
                                <w:right w:val="none" w:sz="0" w:space="0" w:color="auto"/>
                              </w:divBdr>
                              <w:divsChild>
                                <w:div w:id="6556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989912">
      <w:bodyDiv w:val="1"/>
      <w:marLeft w:val="0"/>
      <w:marRight w:val="0"/>
      <w:marTop w:val="0"/>
      <w:marBottom w:val="0"/>
      <w:divBdr>
        <w:top w:val="none" w:sz="0" w:space="0" w:color="auto"/>
        <w:left w:val="none" w:sz="0" w:space="0" w:color="auto"/>
        <w:bottom w:val="none" w:sz="0" w:space="0" w:color="auto"/>
        <w:right w:val="none" w:sz="0" w:space="0" w:color="auto"/>
      </w:divBdr>
      <w:divsChild>
        <w:div w:id="606163126">
          <w:marLeft w:val="0"/>
          <w:marRight w:val="0"/>
          <w:marTop w:val="0"/>
          <w:marBottom w:val="0"/>
          <w:divBdr>
            <w:top w:val="none" w:sz="0" w:space="0" w:color="auto"/>
            <w:left w:val="none" w:sz="0" w:space="0" w:color="auto"/>
            <w:bottom w:val="none" w:sz="0" w:space="0" w:color="auto"/>
            <w:right w:val="none" w:sz="0" w:space="0" w:color="auto"/>
          </w:divBdr>
          <w:divsChild>
            <w:div w:id="773747284">
              <w:marLeft w:val="0"/>
              <w:marRight w:val="0"/>
              <w:marTop w:val="0"/>
              <w:marBottom w:val="0"/>
              <w:divBdr>
                <w:top w:val="none" w:sz="0" w:space="0" w:color="auto"/>
                <w:left w:val="none" w:sz="0" w:space="0" w:color="auto"/>
                <w:bottom w:val="none" w:sz="0" w:space="0" w:color="auto"/>
                <w:right w:val="none" w:sz="0" w:space="0" w:color="auto"/>
              </w:divBdr>
              <w:divsChild>
                <w:div w:id="915940382">
                  <w:marLeft w:val="0"/>
                  <w:marRight w:val="0"/>
                  <w:marTop w:val="0"/>
                  <w:marBottom w:val="0"/>
                  <w:divBdr>
                    <w:top w:val="none" w:sz="0" w:space="0" w:color="auto"/>
                    <w:left w:val="none" w:sz="0" w:space="0" w:color="auto"/>
                    <w:bottom w:val="none" w:sz="0" w:space="0" w:color="auto"/>
                    <w:right w:val="none" w:sz="0" w:space="0" w:color="auto"/>
                  </w:divBdr>
                  <w:divsChild>
                    <w:div w:id="226040979">
                      <w:marLeft w:val="0"/>
                      <w:marRight w:val="0"/>
                      <w:marTop w:val="0"/>
                      <w:marBottom w:val="0"/>
                      <w:divBdr>
                        <w:top w:val="none" w:sz="0" w:space="0" w:color="auto"/>
                        <w:left w:val="none" w:sz="0" w:space="0" w:color="auto"/>
                        <w:bottom w:val="none" w:sz="0" w:space="0" w:color="auto"/>
                        <w:right w:val="none" w:sz="0" w:space="0" w:color="auto"/>
                      </w:divBdr>
                      <w:divsChild>
                        <w:div w:id="1696955998">
                          <w:marLeft w:val="0"/>
                          <w:marRight w:val="0"/>
                          <w:marTop w:val="0"/>
                          <w:marBottom w:val="0"/>
                          <w:divBdr>
                            <w:top w:val="none" w:sz="0" w:space="0" w:color="auto"/>
                            <w:left w:val="none" w:sz="0" w:space="0" w:color="auto"/>
                            <w:bottom w:val="none" w:sz="0" w:space="0" w:color="auto"/>
                            <w:right w:val="none" w:sz="0" w:space="0" w:color="auto"/>
                          </w:divBdr>
                          <w:divsChild>
                            <w:div w:id="93940579">
                              <w:marLeft w:val="0"/>
                              <w:marRight w:val="0"/>
                              <w:marTop w:val="0"/>
                              <w:marBottom w:val="0"/>
                              <w:divBdr>
                                <w:top w:val="none" w:sz="0" w:space="0" w:color="auto"/>
                                <w:left w:val="none" w:sz="0" w:space="0" w:color="auto"/>
                                <w:bottom w:val="none" w:sz="0" w:space="0" w:color="auto"/>
                                <w:right w:val="none" w:sz="0" w:space="0" w:color="auto"/>
                              </w:divBdr>
                              <w:divsChild>
                                <w:div w:id="1785533675">
                                  <w:marLeft w:val="0"/>
                                  <w:marRight w:val="0"/>
                                  <w:marTop w:val="0"/>
                                  <w:marBottom w:val="0"/>
                                  <w:divBdr>
                                    <w:top w:val="none" w:sz="0" w:space="0" w:color="auto"/>
                                    <w:left w:val="none" w:sz="0" w:space="0" w:color="auto"/>
                                    <w:bottom w:val="none" w:sz="0" w:space="0" w:color="auto"/>
                                    <w:right w:val="none" w:sz="0" w:space="0" w:color="auto"/>
                                  </w:divBdr>
                                  <w:divsChild>
                                    <w:div w:id="985403713">
                                      <w:marLeft w:val="0"/>
                                      <w:marRight w:val="0"/>
                                      <w:marTop w:val="0"/>
                                      <w:marBottom w:val="45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sChild>
        </w:div>
      </w:divsChild>
    </w:div>
    <w:div w:id="2072382067">
      <w:bodyDiv w:val="1"/>
      <w:marLeft w:val="0"/>
      <w:marRight w:val="0"/>
      <w:marTop w:val="0"/>
      <w:marBottom w:val="0"/>
      <w:divBdr>
        <w:top w:val="none" w:sz="0" w:space="0" w:color="auto"/>
        <w:left w:val="none" w:sz="0" w:space="0" w:color="auto"/>
        <w:bottom w:val="none" w:sz="0" w:space="0" w:color="auto"/>
        <w:right w:val="none" w:sz="0" w:space="0" w:color="auto"/>
      </w:divBdr>
      <w:divsChild>
        <w:div w:id="875849194">
          <w:marLeft w:val="0"/>
          <w:marRight w:val="0"/>
          <w:marTop w:val="0"/>
          <w:marBottom w:val="0"/>
          <w:divBdr>
            <w:top w:val="none" w:sz="0" w:space="0" w:color="auto"/>
            <w:left w:val="none" w:sz="0" w:space="0" w:color="auto"/>
            <w:bottom w:val="none" w:sz="0" w:space="0" w:color="auto"/>
            <w:right w:val="none" w:sz="0" w:space="0" w:color="auto"/>
          </w:divBdr>
          <w:divsChild>
            <w:div w:id="1321344991">
              <w:marLeft w:val="0"/>
              <w:marRight w:val="0"/>
              <w:marTop w:val="0"/>
              <w:marBottom w:val="0"/>
              <w:divBdr>
                <w:top w:val="none" w:sz="0" w:space="0" w:color="auto"/>
                <w:left w:val="none" w:sz="0" w:space="0" w:color="auto"/>
                <w:bottom w:val="none" w:sz="0" w:space="0" w:color="auto"/>
                <w:right w:val="none" w:sz="0" w:space="0" w:color="auto"/>
              </w:divBdr>
              <w:divsChild>
                <w:div w:id="1042904795">
                  <w:marLeft w:val="0"/>
                  <w:marRight w:val="0"/>
                  <w:marTop w:val="0"/>
                  <w:marBottom w:val="0"/>
                  <w:divBdr>
                    <w:top w:val="none" w:sz="0" w:space="0" w:color="auto"/>
                    <w:left w:val="none" w:sz="0" w:space="0" w:color="auto"/>
                    <w:bottom w:val="none" w:sz="0" w:space="0" w:color="auto"/>
                    <w:right w:val="none" w:sz="0" w:space="0" w:color="auto"/>
                  </w:divBdr>
                  <w:divsChild>
                    <w:div w:id="490368303">
                      <w:marLeft w:val="0"/>
                      <w:marRight w:val="0"/>
                      <w:marTop w:val="0"/>
                      <w:marBottom w:val="0"/>
                      <w:divBdr>
                        <w:top w:val="none" w:sz="0" w:space="0" w:color="auto"/>
                        <w:left w:val="none" w:sz="0" w:space="0" w:color="auto"/>
                        <w:bottom w:val="none" w:sz="0" w:space="0" w:color="auto"/>
                        <w:right w:val="none" w:sz="0" w:space="0" w:color="auto"/>
                      </w:divBdr>
                      <w:divsChild>
                        <w:div w:id="187838401">
                          <w:marLeft w:val="0"/>
                          <w:marRight w:val="0"/>
                          <w:marTop w:val="0"/>
                          <w:marBottom w:val="0"/>
                          <w:divBdr>
                            <w:top w:val="none" w:sz="0" w:space="0" w:color="auto"/>
                            <w:left w:val="none" w:sz="0" w:space="0" w:color="auto"/>
                            <w:bottom w:val="none" w:sz="0" w:space="0" w:color="auto"/>
                            <w:right w:val="none" w:sz="0" w:space="0" w:color="auto"/>
                          </w:divBdr>
                          <w:divsChild>
                            <w:div w:id="1821339926">
                              <w:marLeft w:val="0"/>
                              <w:marRight w:val="0"/>
                              <w:marTop w:val="0"/>
                              <w:marBottom w:val="0"/>
                              <w:divBdr>
                                <w:top w:val="none" w:sz="0" w:space="0" w:color="auto"/>
                                <w:left w:val="none" w:sz="0" w:space="0" w:color="auto"/>
                                <w:bottom w:val="none" w:sz="0" w:space="0" w:color="auto"/>
                                <w:right w:val="none" w:sz="0" w:space="0" w:color="auto"/>
                              </w:divBdr>
                              <w:divsChild>
                                <w:div w:id="17669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176941">
      <w:bodyDiv w:val="1"/>
      <w:marLeft w:val="0"/>
      <w:marRight w:val="0"/>
      <w:marTop w:val="0"/>
      <w:marBottom w:val="0"/>
      <w:divBdr>
        <w:top w:val="none" w:sz="0" w:space="0" w:color="auto"/>
        <w:left w:val="none" w:sz="0" w:space="0" w:color="auto"/>
        <w:bottom w:val="none" w:sz="0" w:space="0" w:color="auto"/>
        <w:right w:val="none" w:sz="0" w:space="0" w:color="auto"/>
      </w:divBdr>
      <w:divsChild>
        <w:div w:id="1404374047">
          <w:marLeft w:val="0"/>
          <w:marRight w:val="0"/>
          <w:marTop w:val="0"/>
          <w:marBottom w:val="0"/>
          <w:divBdr>
            <w:top w:val="none" w:sz="0" w:space="0" w:color="auto"/>
            <w:left w:val="none" w:sz="0" w:space="0" w:color="auto"/>
            <w:bottom w:val="none" w:sz="0" w:space="0" w:color="auto"/>
            <w:right w:val="none" w:sz="0" w:space="0" w:color="auto"/>
          </w:divBdr>
          <w:divsChild>
            <w:div w:id="976108664">
              <w:marLeft w:val="0"/>
              <w:marRight w:val="0"/>
              <w:marTop w:val="0"/>
              <w:marBottom w:val="0"/>
              <w:divBdr>
                <w:top w:val="none" w:sz="0" w:space="0" w:color="auto"/>
                <w:left w:val="none" w:sz="0" w:space="0" w:color="auto"/>
                <w:bottom w:val="none" w:sz="0" w:space="0" w:color="auto"/>
                <w:right w:val="none" w:sz="0" w:space="0" w:color="auto"/>
              </w:divBdr>
              <w:divsChild>
                <w:div w:id="1427000747">
                  <w:marLeft w:val="0"/>
                  <w:marRight w:val="0"/>
                  <w:marTop w:val="0"/>
                  <w:marBottom w:val="0"/>
                  <w:divBdr>
                    <w:top w:val="none" w:sz="0" w:space="0" w:color="auto"/>
                    <w:left w:val="none" w:sz="0" w:space="0" w:color="auto"/>
                    <w:bottom w:val="none" w:sz="0" w:space="0" w:color="auto"/>
                    <w:right w:val="none" w:sz="0" w:space="0" w:color="auto"/>
                  </w:divBdr>
                  <w:divsChild>
                    <w:div w:id="1845776071">
                      <w:marLeft w:val="0"/>
                      <w:marRight w:val="0"/>
                      <w:marTop w:val="0"/>
                      <w:marBottom w:val="0"/>
                      <w:divBdr>
                        <w:top w:val="none" w:sz="0" w:space="0" w:color="auto"/>
                        <w:left w:val="none" w:sz="0" w:space="0" w:color="auto"/>
                        <w:bottom w:val="none" w:sz="0" w:space="0" w:color="auto"/>
                        <w:right w:val="none" w:sz="0" w:space="0" w:color="auto"/>
                      </w:divBdr>
                      <w:divsChild>
                        <w:div w:id="1153184701">
                          <w:marLeft w:val="0"/>
                          <w:marRight w:val="0"/>
                          <w:marTop w:val="0"/>
                          <w:marBottom w:val="0"/>
                          <w:divBdr>
                            <w:top w:val="none" w:sz="0" w:space="0" w:color="auto"/>
                            <w:left w:val="none" w:sz="0" w:space="0" w:color="auto"/>
                            <w:bottom w:val="none" w:sz="0" w:space="0" w:color="auto"/>
                            <w:right w:val="none" w:sz="0" w:space="0" w:color="auto"/>
                          </w:divBdr>
                          <w:divsChild>
                            <w:div w:id="460927725">
                              <w:marLeft w:val="0"/>
                              <w:marRight w:val="0"/>
                              <w:marTop w:val="0"/>
                              <w:marBottom w:val="0"/>
                              <w:divBdr>
                                <w:top w:val="none" w:sz="0" w:space="0" w:color="auto"/>
                                <w:left w:val="none" w:sz="0" w:space="0" w:color="auto"/>
                                <w:bottom w:val="none" w:sz="0" w:space="0" w:color="auto"/>
                                <w:right w:val="none" w:sz="0" w:space="0" w:color="auto"/>
                              </w:divBdr>
                              <w:divsChild>
                                <w:div w:id="11828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dop.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op.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indop.s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Rad 1</c:v>
                </c:pt>
              </c:strCache>
            </c:strRef>
          </c:tx>
          <c:spPr>
            <a:solidFill>
              <a:schemeClr val="accent3">
                <a:lumMod val="75000"/>
              </a:schemeClr>
            </a:solidFill>
          </c:spPr>
          <c:invertIfNegative val="0"/>
          <c:cat>
            <c:strRef>
              <c:f>Hárok1!$A$2:$A$5</c:f>
              <c:strCache>
                <c:ptCount val="4"/>
                <c:pt idx="0">
                  <c:v>LUKAVICA</c:v>
                </c:pt>
                <c:pt idx="1">
                  <c:v>NIŽNÁ VOĽA</c:v>
                </c:pt>
                <c:pt idx="2">
                  <c:v>REŠOV</c:v>
                </c:pt>
                <c:pt idx="3">
                  <c:v>VYŠNÁ VOĽA</c:v>
                </c:pt>
              </c:strCache>
            </c:strRef>
          </c:cat>
          <c:val>
            <c:numRef>
              <c:f>Hárok1!$B$2:$B$5</c:f>
              <c:numCache>
                <c:formatCode>General</c:formatCode>
                <c:ptCount val="4"/>
                <c:pt idx="0">
                  <c:v>381</c:v>
                </c:pt>
                <c:pt idx="1">
                  <c:v>286</c:v>
                </c:pt>
                <c:pt idx="2">
                  <c:v>312</c:v>
                </c:pt>
                <c:pt idx="3">
                  <c:v>400</c:v>
                </c:pt>
              </c:numCache>
            </c:numRef>
          </c:val>
        </c:ser>
        <c:dLbls>
          <c:showLegendKey val="0"/>
          <c:showVal val="0"/>
          <c:showCatName val="0"/>
          <c:showSerName val="0"/>
          <c:showPercent val="0"/>
          <c:showBubbleSize val="0"/>
        </c:dLbls>
        <c:gapWidth val="150"/>
        <c:axId val="130350080"/>
        <c:axId val="150730368"/>
      </c:barChart>
      <c:catAx>
        <c:axId val="130350080"/>
        <c:scaling>
          <c:orientation val="minMax"/>
        </c:scaling>
        <c:delete val="0"/>
        <c:axPos val="b"/>
        <c:majorTickMark val="out"/>
        <c:minorTickMark val="none"/>
        <c:tickLblPos val="nextTo"/>
        <c:crossAx val="150730368"/>
        <c:crosses val="autoZero"/>
        <c:auto val="1"/>
        <c:lblAlgn val="ctr"/>
        <c:lblOffset val="100"/>
        <c:noMultiLvlLbl val="0"/>
      </c:catAx>
      <c:valAx>
        <c:axId val="150730368"/>
        <c:scaling>
          <c:orientation val="minMax"/>
        </c:scaling>
        <c:delete val="0"/>
        <c:axPos val="l"/>
        <c:majorGridlines/>
        <c:numFmt formatCode="General" sourceLinked="1"/>
        <c:majorTickMark val="out"/>
        <c:minorTickMark val="none"/>
        <c:tickLblPos val="nextTo"/>
        <c:crossAx val="1303500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Hárok1!$B$1</c:f>
              <c:strCache>
                <c:ptCount val="1"/>
                <c:pt idx="0">
                  <c:v>Rad 1</c:v>
                </c:pt>
              </c:strCache>
            </c:strRef>
          </c:tx>
          <c:spPr>
            <a:solidFill>
              <a:schemeClr val="accent4">
                <a:lumMod val="60000"/>
                <a:lumOff val="40000"/>
              </a:schemeClr>
            </a:solidFill>
          </c:spPr>
          <c:invertIfNegative val="0"/>
          <c:cat>
            <c:strRef>
              <c:f>Hárok1!$A$2:$A$5</c:f>
              <c:strCache>
                <c:ptCount val="4"/>
                <c:pt idx="0">
                  <c:v>LUKAVICA</c:v>
                </c:pt>
                <c:pt idx="1">
                  <c:v>NIŽNÁ VOĽA</c:v>
                </c:pt>
                <c:pt idx="2">
                  <c:v>REŠOV</c:v>
                </c:pt>
                <c:pt idx="3">
                  <c:v>VYŠNÁ VOĽA</c:v>
                </c:pt>
              </c:strCache>
            </c:strRef>
          </c:cat>
          <c:val>
            <c:numRef>
              <c:f>Hárok1!$B$2:$B$5</c:f>
              <c:numCache>
                <c:formatCode>General</c:formatCode>
                <c:ptCount val="4"/>
                <c:pt idx="0">
                  <c:v>829.24</c:v>
                </c:pt>
                <c:pt idx="1">
                  <c:v>717.39</c:v>
                </c:pt>
                <c:pt idx="2">
                  <c:v>916.28000000000009</c:v>
                </c:pt>
                <c:pt idx="3">
                  <c:v>693.06</c:v>
                </c:pt>
              </c:numCache>
            </c:numRef>
          </c:val>
        </c:ser>
        <c:dLbls>
          <c:showLegendKey val="0"/>
          <c:showVal val="0"/>
          <c:showCatName val="0"/>
          <c:showSerName val="0"/>
          <c:showPercent val="0"/>
          <c:showBubbleSize val="0"/>
        </c:dLbls>
        <c:gapWidth val="150"/>
        <c:axId val="130394112"/>
        <c:axId val="150732096"/>
      </c:barChart>
      <c:catAx>
        <c:axId val="130394112"/>
        <c:scaling>
          <c:orientation val="minMax"/>
        </c:scaling>
        <c:delete val="0"/>
        <c:axPos val="b"/>
        <c:majorTickMark val="out"/>
        <c:minorTickMark val="none"/>
        <c:tickLblPos val="nextTo"/>
        <c:crossAx val="150732096"/>
        <c:crosses val="autoZero"/>
        <c:auto val="1"/>
        <c:lblAlgn val="ctr"/>
        <c:lblOffset val="100"/>
        <c:noMultiLvlLbl val="0"/>
      </c:catAx>
      <c:valAx>
        <c:axId val="150732096"/>
        <c:scaling>
          <c:orientation val="minMax"/>
        </c:scaling>
        <c:delete val="0"/>
        <c:axPos val="l"/>
        <c:majorGridlines/>
        <c:numFmt formatCode="General" sourceLinked="1"/>
        <c:majorTickMark val="out"/>
        <c:minorTickMark val="none"/>
        <c:tickLblPos val="nextTo"/>
        <c:crossAx val="1303941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1346-CEEF-4EAB-AF53-29BF7A53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57</Pages>
  <Words>25354</Words>
  <Characters>144519</Characters>
  <Application>Microsoft Office Word</Application>
  <DocSecurity>0</DocSecurity>
  <Lines>1204</Lines>
  <Paragraphs>339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42</cp:revision>
  <dcterms:created xsi:type="dcterms:W3CDTF">2015-10-11T21:27:00Z</dcterms:created>
  <dcterms:modified xsi:type="dcterms:W3CDTF">2016-02-25T13:21:00Z</dcterms:modified>
</cp:coreProperties>
</file>